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6E" w:rsidRPr="00535706" w:rsidRDefault="0027458F" w:rsidP="008E5E93">
      <w:pPr>
        <w:widowControl w:val="0"/>
        <w:autoSpaceDE w:val="0"/>
        <w:spacing w:line="240" w:lineRule="auto"/>
        <w:ind w:hanging="142"/>
        <w:jc w:val="center"/>
        <w:rPr>
          <w:b/>
          <w:bCs/>
          <w:i/>
          <w:iCs/>
          <w:sz w:val="38"/>
          <w:szCs w:val="38"/>
        </w:rPr>
      </w:pPr>
      <w:r>
        <w:rPr>
          <w:i/>
          <w:noProof/>
          <w:snapToGrid/>
          <w:sz w:val="34"/>
          <w:szCs w:val="34"/>
        </w:rPr>
        <w:drawing>
          <wp:inline distT="0" distB="0" distL="0" distR="0">
            <wp:extent cx="1988820" cy="5600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a:stretch>
                      <a:fillRect/>
                    </a:stretch>
                  </pic:blipFill>
                  <pic:spPr bwMode="auto">
                    <a:xfrm>
                      <a:off x="0" y="0"/>
                      <a:ext cx="1988820" cy="560070"/>
                    </a:xfrm>
                    <a:prstGeom prst="rect">
                      <a:avLst/>
                    </a:prstGeom>
                    <a:solidFill>
                      <a:srgbClr val="FFFFFF"/>
                    </a:solidFill>
                    <a:ln w="9525">
                      <a:noFill/>
                      <a:miter lim="800000"/>
                      <a:headEnd/>
                      <a:tailEnd/>
                    </a:ln>
                  </pic:spPr>
                </pic:pic>
              </a:graphicData>
            </a:graphic>
          </wp:inline>
        </w:drawing>
      </w:r>
      <w:r w:rsidR="0083446E" w:rsidRPr="00535706">
        <w:rPr>
          <w:i/>
          <w:iCs/>
          <w:sz w:val="34"/>
          <w:szCs w:val="34"/>
        </w:rPr>
        <w:t xml:space="preserve">Открытое Акционерное Общество </w:t>
      </w:r>
      <w:r w:rsidR="0083446E" w:rsidRPr="00535706">
        <w:rPr>
          <w:i/>
          <w:iCs/>
          <w:sz w:val="34"/>
          <w:szCs w:val="34"/>
        </w:rPr>
        <w:tab/>
      </w:r>
      <w:r w:rsidR="0083446E" w:rsidRPr="00535706">
        <w:rPr>
          <w:i/>
          <w:iCs/>
          <w:sz w:val="34"/>
          <w:szCs w:val="34"/>
        </w:rPr>
        <w:tab/>
      </w:r>
      <w:r w:rsidR="0083446E" w:rsidRPr="00535706">
        <w:rPr>
          <w:i/>
          <w:iCs/>
          <w:sz w:val="34"/>
          <w:szCs w:val="34"/>
        </w:rPr>
        <w:tab/>
      </w:r>
      <w:r w:rsidR="0083446E" w:rsidRPr="00535706">
        <w:rPr>
          <w:i/>
          <w:iCs/>
          <w:sz w:val="34"/>
          <w:szCs w:val="34"/>
        </w:rPr>
        <w:tab/>
      </w:r>
      <w:r w:rsidR="0083446E" w:rsidRPr="00535706">
        <w:rPr>
          <w:i/>
          <w:iCs/>
          <w:sz w:val="34"/>
          <w:szCs w:val="34"/>
        </w:rPr>
        <w:tab/>
      </w:r>
      <w:r w:rsidR="0083446E" w:rsidRPr="00535706">
        <w:rPr>
          <w:i/>
          <w:iCs/>
          <w:sz w:val="34"/>
          <w:szCs w:val="34"/>
        </w:rPr>
        <w:tab/>
      </w:r>
      <w:r w:rsidR="0083446E" w:rsidRPr="00535706">
        <w:rPr>
          <w:i/>
          <w:iCs/>
          <w:sz w:val="34"/>
          <w:szCs w:val="34"/>
        </w:rPr>
        <w:tab/>
      </w:r>
      <w:r w:rsidR="008E5E93">
        <w:rPr>
          <w:i/>
          <w:iCs/>
          <w:sz w:val="34"/>
          <w:szCs w:val="34"/>
        </w:rPr>
        <w:t xml:space="preserve">         </w:t>
      </w:r>
      <w:r w:rsidR="0083446E" w:rsidRPr="00535706">
        <w:rPr>
          <w:b/>
          <w:bCs/>
          <w:i/>
          <w:iCs/>
          <w:sz w:val="38"/>
          <w:szCs w:val="38"/>
        </w:rPr>
        <w:t>«</w:t>
      </w:r>
      <w:proofErr w:type="spellStart"/>
      <w:r w:rsidR="0083446E" w:rsidRPr="00535706">
        <w:rPr>
          <w:b/>
          <w:bCs/>
          <w:i/>
          <w:iCs/>
          <w:sz w:val="38"/>
          <w:szCs w:val="38"/>
        </w:rPr>
        <w:t>Магаданэлектросеть</w:t>
      </w:r>
      <w:proofErr w:type="spellEnd"/>
      <w:r w:rsidR="0083446E" w:rsidRPr="00535706">
        <w:rPr>
          <w:b/>
          <w:bCs/>
          <w:i/>
          <w:iCs/>
          <w:sz w:val="38"/>
          <w:szCs w:val="38"/>
        </w:rPr>
        <w:t>»</w:t>
      </w:r>
    </w:p>
    <w:p w:rsidR="0083446E" w:rsidRPr="00535706" w:rsidRDefault="0027458F" w:rsidP="0083446E">
      <w:pPr>
        <w:widowControl w:val="0"/>
        <w:autoSpaceDE w:val="0"/>
        <w:spacing w:line="240" w:lineRule="auto"/>
        <w:jc w:val="center"/>
        <w:rPr>
          <w:b/>
          <w:bCs/>
        </w:rPr>
      </w:pPr>
      <w:r>
        <w:rPr>
          <w:noProof/>
          <w:snapToGrid/>
          <w:sz w:val="20"/>
        </w:rPr>
        <w:drawing>
          <wp:inline distT="0" distB="0" distL="0" distR="0">
            <wp:extent cx="6195060" cy="10287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srcRect/>
                    <a:stretch>
                      <a:fillRect/>
                    </a:stretch>
                  </pic:blipFill>
                  <pic:spPr bwMode="auto">
                    <a:xfrm>
                      <a:off x="0" y="0"/>
                      <a:ext cx="6195060" cy="102870"/>
                    </a:xfrm>
                    <a:prstGeom prst="rect">
                      <a:avLst/>
                    </a:prstGeom>
                    <a:solidFill>
                      <a:srgbClr val="FFFFFF"/>
                    </a:solidFill>
                    <a:ln w="9525">
                      <a:noFill/>
                      <a:miter lim="800000"/>
                      <a:headEnd/>
                      <a:tailEnd/>
                    </a:ln>
                  </pic:spPr>
                </pic:pic>
              </a:graphicData>
            </a:graphic>
          </wp:inline>
        </w:drawing>
      </w:r>
    </w:p>
    <w:tbl>
      <w:tblPr>
        <w:tblW w:w="0" w:type="auto"/>
        <w:tblLook w:val="00A0"/>
      </w:tblPr>
      <w:tblGrid>
        <w:gridCol w:w="9714"/>
      </w:tblGrid>
      <w:tr w:rsidR="00102C65" w:rsidRPr="0083446E" w:rsidTr="00E70AFD">
        <w:trPr>
          <w:trHeight w:val="4860"/>
        </w:trPr>
        <w:tc>
          <w:tcPr>
            <w:tcW w:w="9853" w:type="dxa"/>
          </w:tcPr>
          <w:p w:rsidR="00FA7941" w:rsidRPr="0083446E" w:rsidRDefault="00FA7941" w:rsidP="0092670C">
            <w:pPr>
              <w:pStyle w:val="aff7"/>
              <w:spacing w:line="264" w:lineRule="auto"/>
              <w:ind w:firstLine="567"/>
              <w:jc w:val="right"/>
              <w:rPr>
                <w:rFonts w:ascii="Times New Roman" w:eastAsia="Times New Roman" w:hAnsi="Times New Roman" w:cs="Times New Roman"/>
                <w:b/>
                <w:bCs/>
                <w:snapToGrid w:val="0"/>
                <w:sz w:val="24"/>
                <w:szCs w:val="24"/>
              </w:rPr>
            </w:pPr>
            <w:r w:rsidRPr="0083446E">
              <w:rPr>
                <w:rFonts w:ascii="Times New Roman" w:eastAsia="Times New Roman" w:hAnsi="Times New Roman" w:cs="Times New Roman"/>
                <w:b/>
                <w:bCs/>
                <w:snapToGrid w:val="0"/>
                <w:sz w:val="24"/>
                <w:szCs w:val="24"/>
              </w:rPr>
              <w:t>УТВЕРЖДЕНО</w:t>
            </w:r>
          </w:p>
          <w:p w:rsidR="00FA7941" w:rsidRPr="0083446E" w:rsidRDefault="00E76265" w:rsidP="0092670C">
            <w:pPr>
              <w:pStyle w:val="aff7"/>
              <w:spacing w:line="264" w:lineRule="auto"/>
              <w:ind w:firstLine="567"/>
              <w:jc w:val="right"/>
              <w:rPr>
                <w:rFonts w:ascii="Times New Roman" w:eastAsia="Times New Roman" w:hAnsi="Times New Roman" w:cs="Times New Roman"/>
                <w:b/>
                <w:bCs/>
                <w:snapToGrid w:val="0"/>
                <w:sz w:val="24"/>
                <w:szCs w:val="24"/>
              </w:rPr>
            </w:pPr>
            <w:r w:rsidRPr="0083446E">
              <w:rPr>
                <w:rFonts w:ascii="Times New Roman" w:eastAsia="Times New Roman" w:hAnsi="Times New Roman" w:cs="Times New Roman"/>
                <w:b/>
                <w:bCs/>
                <w:snapToGrid w:val="0"/>
                <w:sz w:val="24"/>
                <w:szCs w:val="24"/>
              </w:rPr>
              <w:t>Советом директоров ОАО «</w:t>
            </w:r>
            <w:proofErr w:type="spellStart"/>
            <w:r w:rsidR="009B32C2" w:rsidRPr="0083446E">
              <w:rPr>
                <w:rFonts w:ascii="Times New Roman" w:eastAsia="Times New Roman" w:hAnsi="Times New Roman" w:cs="Times New Roman"/>
                <w:b/>
                <w:bCs/>
                <w:snapToGrid w:val="0"/>
                <w:sz w:val="24"/>
                <w:szCs w:val="24"/>
              </w:rPr>
              <w:t>Магаданэлектросеть</w:t>
            </w:r>
            <w:proofErr w:type="spellEnd"/>
            <w:r w:rsidRPr="0083446E">
              <w:rPr>
                <w:rFonts w:ascii="Times New Roman" w:eastAsia="Times New Roman" w:hAnsi="Times New Roman" w:cs="Times New Roman"/>
                <w:b/>
                <w:bCs/>
                <w:snapToGrid w:val="0"/>
                <w:sz w:val="24"/>
                <w:szCs w:val="24"/>
              </w:rPr>
              <w:t>»</w:t>
            </w:r>
          </w:p>
          <w:p w:rsidR="00FA7941" w:rsidRPr="0083446E" w:rsidRDefault="00FA7941" w:rsidP="0092670C">
            <w:pPr>
              <w:pStyle w:val="aff7"/>
              <w:spacing w:line="264" w:lineRule="auto"/>
              <w:ind w:firstLine="567"/>
              <w:jc w:val="right"/>
              <w:rPr>
                <w:rFonts w:ascii="Times New Roman" w:eastAsia="Times New Roman" w:hAnsi="Times New Roman" w:cs="Times New Roman"/>
                <w:b/>
                <w:bCs/>
                <w:snapToGrid w:val="0"/>
                <w:sz w:val="24"/>
                <w:szCs w:val="24"/>
              </w:rPr>
            </w:pPr>
            <w:proofErr w:type="gramStart"/>
            <w:r w:rsidRPr="0083446E">
              <w:rPr>
                <w:rFonts w:ascii="Times New Roman" w:eastAsia="Times New Roman" w:hAnsi="Times New Roman" w:cs="Times New Roman"/>
                <w:b/>
                <w:bCs/>
                <w:snapToGrid w:val="0"/>
                <w:sz w:val="24"/>
                <w:szCs w:val="24"/>
              </w:rPr>
              <w:t xml:space="preserve">(протокол заседания Совета директоров </w:t>
            </w:r>
            <w:proofErr w:type="gramEnd"/>
          </w:p>
          <w:p w:rsidR="0058729D" w:rsidRPr="0083446E" w:rsidRDefault="009B32C2" w:rsidP="00F05419">
            <w:pPr>
              <w:spacing w:line="264" w:lineRule="auto"/>
              <w:jc w:val="right"/>
              <w:rPr>
                <w:b/>
                <w:bCs/>
                <w:sz w:val="24"/>
                <w:szCs w:val="24"/>
              </w:rPr>
            </w:pPr>
            <w:r w:rsidRPr="0083446E">
              <w:rPr>
                <w:b/>
                <w:bCs/>
                <w:snapToGrid/>
                <w:sz w:val="24"/>
                <w:szCs w:val="24"/>
              </w:rPr>
              <w:t>О</w:t>
            </w:r>
            <w:r w:rsidR="00FA7941" w:rsidRPr="0083446E">
              <w:rPr>
                <w:b/>
                <w:bCs/>
                <w:snapToGrid/>
                <w:sz w:val="24"/>
                <w:szCs w:val="24"/>
              </w:rPr>
              <w:t>т</w:t>
            </w:r>
            <w:r w:rsidR="0083446E" w:rsidRPr="0083446E">
              <w:rPr>
                <w:b/>
                <w:bCs/>
                <w:snapToGrid/>
                <w:sz w:val="24"/>
                <w:szCs w:val="24"/>
              </w:rPr>
              <w:t xml:space="preserve"> </w:t>
            </w:r>
            <w:r w:rsidR="00F05419">
              <w:rPr>
                <w:b/>
                <w:bCs/>
                <w:snapToGrid/>
                <w:sz w:val="24"/>
                <w:szCs w:val="24"/>
              </w:rPr>
              <w:t xml:space="preserve">11.12.2015г </w:t>
            </w:r>
            <w:r w:rsidR="0083446E" w:rsidRPr="0083446E">
              <w:rPr>
                <w:b/>
                <w:bCs/>
                <w:snapToGrid/>
                <w:sz w:val="24"/>
                <w:szCs w:val="24"/>
              </w:rPr>
              <w:t xml:space="preserve">   </w:t>
            </w:r>
            <w:r w:rsidR="00FA7941" w:rsidRPr="0083446E">
              <w:rPr>
                <w:b/>
                <w:bCs/>
                <w:snapToGrid/>
                <w:sz w:val="24"/>
                <w:szCs w:val="24"/>
              </w:rPr>
              <w:t>№</w:t>
            </w:r>
            <w:r w:rsidR="009E1578" w:rsidRPr="0083446E">
              <w:rPr>
                <w:b/>
                <w:bCs/>
                <w:snapToGrid/>
                <w:sz w:val="24"/>
                <w:szCs w:val="24"/>
              </w:rPr>
              <w:t xml:space="preserve"> </w:t>
            </w:r>
            <w:r w:rsidR="00F05419">
              <w:rPr>
                <w:b/>
                <w:bCs/>
                <w:snapToGrid/>
                <w:sz w:val="24"/>
                <w:szCs w:val="24"/>
              </w:rPr>
              <w:t>3</w:t>
            </w:r>
            <w:r w:rsidR="0083446E" w:rsidRPr="0083446E">
              <w:rPr>
                <w:b/>
                <w:bCs/>
                <w:snapToGrid/>
                <w:sz w:val="24"/>
                <w:szCs w:val="24"/>
              </w:rPr>
              <w:t xml:space="preserve"> </w:t>
            </w:r>
            <w:r w:rsidR="009E1578" w:rsidRPr="0083446E">
              <w:rPr>
                <w:b/>
                <w:bCs/>
                <w:snapToGrid/>
                <w:sz w:val="24"/>
                <w:szCs w:val="24"/>
              </w:rPr>
              <w:t xml:space="preserve"> </w:t>
            </w:r>
            <w:r w:rsidR="00FA7941" w:rsidRPr="0083446E">
              <w:rPr>
                <w:b/>
                <w:bCs/>
                <w:snapToGrid/>
                <w:sz w:val="24"/>
                <w:szCs w:val="24"/>
              </w:rPr>
              <w:t>)</w:t>
            </w:r>
          </w:p>
        </w:tc>
      </w:tr>
      <w:tr w:rsidR="00102C65" w:rsidRPr="00105E10" w:rsidTr="00E70AFD">
        <w:trPr>
          <w:trHeight w:val="4860"/>
        </w:trPr>
        <w:tc>
          <w:tcPr>
            <w:tcW w:w="9853" w:type="dxa"/>
            <w:vAlign w:val="center"/>
          </w:tcPr>
          <w:p w:rsidR="00102C65" w:rsidRPr="00105E10" w:rsidRDefault="00102C65" w:rsidP="00E70AFD">
            <w:pPr>
              <w:pStyle w:val="32"/>
              <w:spacing w:after="0" w:line="264" w:lineRule="auto"/>
              <w:ind w:firstLine="0"/>
              <w:jc w:val="center"/>
              <w:rPr>
                <w:b/>
                <w:sz w:val="36"/>
                <w:szCs w:val="36"/>
              </w:rPr>
            </w:pPr>
            <w:r w:rsidRPr="00105E10">
              <w:rPr>
                <w:b/>
                <w:sz w:val="36"/>
                <w:szCs w:val="36"/>
              </w:rPr>
              <w:t>П</w:t>
            </w:r>
            <w:r w:rsidR="009E7E45" w:rsidRPr="00105E10">
              <w:rPr>
                <w:b/>
                <w:sz w:val="36"/>
                <w:szCs w:val="36"/>
              </w:rPr>
              <w:t>ОЛОЖЕНИЕ</w:t>
            </w:r>
          </w:p>
          <w:p w:rsidR="009E7E45" w:rsidRPr="00105E10" w:rsidRDefault="00102C65" w:rsidP="0092670C">
            <w:pPr>
              <w:pStyle w:val="32"/>
              <w:spacing w:after="0" w:line="264" w:lineRule="auto"/>
              <w:ind w:firstLine="0"/>
              <w:jc w:val="center"/>
              <w:rPr>
                <w:b/>
                <w:bCs/>
                <w:i/>
                <w:iCs/>
                <w:sz w:val="36"/>
                <w:szCs w:val="36"/>
              </w:rPr>
            </w:pPr>
            <w:r w:rsidRPr="00105E10">
              <w:rPr>
                <w:b/>
                <w:sz w:val="36"/>
                <w:szCs w:val="36"/>
              </w:rPr>
              <w:t xml:space="preserve">о </w:t>
            </w:r>
            <w:r w:rsidR="00A76ADD" w:rsidRPr="00105E10">
              <w:rPr>
                <w:b/>
                <w:sz w:val="36"/>
                <w:szCs w:val="36"/>
              </w:rPr>
              <w:t>закупке</w:t>
            </w:r>
            <w:r w:rsidRPr="00105E10">
              <w:rPr>
                <w:b/>
                <w:sz w:val="36"/>
                <w:szCs w:val="36"/>
              </w:rPr>
              <w:t xml:space="preserve"> </w:t>
            </w:r>
            <w:r w:rsidR="006B2D47" w:rsidRPr="00105E10">
              <w:rPr>
                <w:b/>
                <w:sz w:val="36"/>
                <w:szCs w:val="36"/>
              </w:rPr>
              <w:t>продукции</w:t>
            </w:r>
            <w:r w:rsidRPr="00105E10">
              <w:rPr>
                <w:b/>
                <w:sz w:val="36"/>
                <w:szCs w:val="36"/>
              </w:rPr>
              <w:t xml:space="preserve"> для нужд</w:t>
            </w:r>
            <w:r w:rsidRPr="00105E10">
              <w:rPr>
                <w:b/>
                <w:bCs/>
                <w:i/>
                <w:iCs/>
                <w:sz w:val="36"/>
                <w:szCs w:val="36"/>
              </w:rPr>
              <w:t xml:space="preserve"> </w:t>
            </w:r>
          </w:p>
          <w:p w:rsidR="00CA4F1C" w:rsidRDefault="00604C8F" w:rsidP="00E70AFD">
            <w:pPr>
              <w:pStyle w:val="32"/>
              <w:spacing w:after="0" w:line="264" w:lineRule="auto"/>
              <w:ind w:firstLine="0"/>
              <w:jc w:val="center"/>
              <w:rPr>
                <w:b/>
                <w:bCs/>
                <w:iCs/>
                <w:sz w:val="36"/>
                <w:szCs w:val="36"/>
              </w:rPr>
            </w:pPr>
            <w:r w:rsidRPr="00105E10">
              <w:rPr>
                <w:b/>
                <w:bCs/>
                <w:iCs/>
                <w:sz w:val="36"/>
                <w:szCs w:val="36"/>
              </w:rPr>
              <w:t>ОАО «</w:t>
            </w:r>
            <w:proofErr w:type="spellStart"/>
            <w:r w:rsidR="00BA4A4C">
              <w:rPr>
                <w:b/>
                <w:bCs/>
                <w:iCs/>
                <w:sz w:val="36"/>
                <w:szCs w:val="36"/>
              </w:rPr>
              <w:t>Магаданэлектросеть</w:t>
            </w:r>
            <w:proofErr w:type="spellEnd"/>
            <w:r w:rsidR="00BA4A4C">
              <w:rPr>
                <w:b/>
                <w:bCs/>
                <w:iCs/>
                <w:sz w:val="36"/>
                <w:szCs w:val="36"/>
              </w:rPr>
              <w:t>»</w:t>
            </w:r>
          </w:p>
          <w:p w:rsidR="00E70AFD" w:rsidRDefault="00E70AFD" w:rsidP="00E70AFD">
            <w:pPr>
              <w:pStyle w:val="32"/>
              <w:spacing w:after="0" w:line="264" w:lineRule="auto"/>
              <w:ind w:firstLine="0"/>
              <w:jc w:val="center"/>
              <w:rPr>
                <w:b/>
                <w:bCs/>
                <w:iCs/>
                <w:sz w:val="36"/>
                <w:szCs w:val="36"/>
              </w:rPr>
            </w:pPr>
          </w:p>
          <w:p w:rsidR="00E70AFD" w:rsidRDefault="00E70AFD" w:rsidP="00E70AFD">
            <w:pPr>
              <w:pStyle w:val="32"/>
              <w:spacing w:after="0" w:line="264" w:lineRule="auto"/>
              <w:ind w:firstLine="0"/>
              <w:jc w:val="center"/>
              <w:rPr>
                <w:b/>
                <w:bCs/>
                <w:iCs/>
                <w:sz w:val="36"/>
                <w:szCs w:val="36"/>
              </w:rPr>
            </w:pPr>
          </w:p>
          <w:p w:rsidR="00E70AFD" w:rsidRDefault="00E70AFD" w:rsidP="00E70AFD">
            <w:pPr>
              <w:pStyle w:val="32"/>
              <w:spacing w:after="0" w:line="264" w:lineRule="auto"/>
              <w:ind w:firstLine="0"/>
              <w:jc w:val="center"/>
              <w:rPr>
                <w:b/>
                <w:bCs/>
                <w:iCs/>
                <w:sz w:val="36"/>
                <w:szCs w:val="36"/>
              </w:rPr>
            </w:pPr>
          </w:p>
          <w:p w:rsidR="00E70AFD" w:rsidRDefault="00E70AFD" w:rsidP="00E70AFD">
            <w:pPr>
              <w:pStyle w:val="32"/>
              <w:spacing w:after="0" w:line="264" w:lineRule="auto"/>
              <w:ind w:firstLine="0"/>
              <w:jc w:val="center"/>
              <w:rPr>
                <w:b/>
                <w:bCs/>
                <w:iCs/>
                <w:sz w:val="36"/>
                <w:szCs w:val="36"/>
              </w:rPr>
            </w:pPr>
          </w:p>
          <w:p w:rsidR="00E70AFD" w:rsidRDefault="00E70AFD" w:rsidP="00E70AFD">
            <w:pPr>
              <w:pStyle w:val="32"/>
              <w:spacing w:after="0" w:line="264" w:lineRule="auto"/>
              <w:ind w:firstLine="0"/>
              <w:jc w:val="center"/>
              <w:rPr>
                <w:b/>
                <w:bCs/>
                <w:iCs/>
                <w:sz w:val="36"/>
                <w:szCs w:val="36"/>
              </w:rPr>
            </w:pPr>
          </w:p>
          <w:p w:rsidR="00E70AFD" w:rsidRDefault="00E70AFD" w:rsidP="00E70AFD">
            <w:pPr>
              <w:pStyle w:val="32"/>
              <w:spacing w:after="0" w:line="264" w:lineRule="auto"/>
              <w:ind w:firstLine="0"/>
              <w:jc w:val="center"/>
              <w:rPr>
                <w:b/>
                <w:bCs/>
                <w:iCs/>
                <w:sz w:val="36"/>
                <w:szCs w:val="36"/>
              </w:rPr>
            </w:pPr>
          </w:p>
          <w:p w:rsidR="00E70AFD" w:rsidRDefault="00E70AFD" w:rsidP="00E70AFD">
            <w:pPr>
              <w:pStyle w:val="32"/>
              <w:spacing w:after="0" w:line="264" w:lineRule="auto"/>
              <w:ind w:firstLine="0"/>
              <w:jc w:val="center"/>
              <w:rPr>
                <w:b/>
                <w:bCs/>
                <w:iCs/>
                <w:sz w:val="36"/>
                <w:szCs w:val="36"/>
              </w:rPr>
            </w:pPr>
          </w:p>
          <w:p w:rsidR="00E70AFD" w:rsidRPr="00105E10" w:rsidRDefault="00E70AFD" w:rsidP="00E70AFD">
            <w:pPr>
              <w:pStyle w:val="32"/>
              <w:spacing w:after="0" w:line="264" w:lineRule="auto"/>
              <w:ind w:firstLine="0"/>
              <w:jc w:val="center"/>
              <w:rPr>
                <w:b/>
                <w:bCs/>
                <w:i/>
                <w:iCs/>
                <w:sz w:val="28"/>
                <w:szCs w:val="20"/>
              </w:rPr>
            </w:pPr>
          </w:p>
        </w:tc>
      </w:tr>
    </w:tbl>
    <w:p w:rsidR="008E5E93" w:rsidRDefault="008E5E93" w:rsidP="0092670C">
      <w:pPr>
        <w:spacing w:line="264" w:lineRule="auto"/>
        <w:ind w:firstLine="0"/>
        <w:jc w:val="center"/>
        <w:outlineLvl w:val="0"/>
        <w:rPr>
          <w:b/>
          <w:szCs w:val="28"/>
        </w:rPr>
      </w:pPr>
    </w:p>
    <w:p w:rsidR="008E5E93" w:rsidRDefault="008E5E93" w:rsidP="0092670C">
      <w:pPr>
        <w:spacing w:line="264" w:lineRule="auto"/>
        <w:ind w:firstLine="0"/>
        <w:jc w:val="center"/>
        <w:outlineLvl w:val="0"/>
        <w:rPr>
          <w:b/>
          <w:szCs w:val="28"/>
        </w:rPr>
      </w:pPr>
    </w:p>
    <w:p w:rsidR="008E5E93" w:rsidRDefault="008E5E93" w:rsidP="0092670C">
      <w:pPr>
        <w:spacing w:line="264" w:lineRule="auto"/>
        <w:ind w:firstLine="0"/>
        <w:jc w:val="center"/>
        <w:outlineLvl w:val="0"/>
        <w:rPr>
          <w:b/>
          <w:szCs w:val="28"/>
        </w:rPr>
      </w:pPr>
    </w:p>
    <w:p w:rsidR="008E5E93" w:rsidRDefault="008E5E93" w:rsidP="0092670C">
      <w:pPr>
        <w:spacing w:line="264" w:lineRule="auto"/>
        <w:ind w:firstLine="0"/>
        <w:jc w:val="center"/>
        <w:outlineLvl w:val="0"/>
        <w:rPr>
          <w:b/>
          <w:szCs w:val="28"/>
        </w:rPr>
      </w:pPr>
    </w:p>
    <w:p w:rsidR="008E5E93" w:rsidRDefault="008E5E93" w:rsidP="0092670C">
      <w:pPr>
        <w:spacing w:line="264" w:lineRule="auto"/>
        <w:ind w:firstLine="0"/>
        <w:jc w:val="center"/>
        <w:outlineLvl w:val="0"/>
        <w:rPr>
          <w:b/>
          <w:szCs w:val="28"/>
        </w:rPr>
      </w:pPr>
    </w:p>
    <w:p w:rsidR="008E5E93" w:rsidRDefault="008E5E93" w:rsidP="0092670C">
      <w:pPr>
        <w:spacing w:line="264" w:lineRule="auto"/>
        <w:ind w:firstLine="0"/>
        <w:jc w:val="center"/>
        <w:outlineLvl w:val="0"/>
        <w:rPr>
          <w:b/>
          <w:szCs w:val="28"/>
        </w:rPr>
      </w:pPr>
    </w:p>
    <w:p w:rsidR="008E5E93" w:rsidRDefault="008E5E93" w:rsidP="0092670C">
      <w:pPr>
        <w:spacing w:line="264" w:lineRule="auto"/>
        <w:ind w:firstLine="0"/>
        <w:jc w:val="center"/>
        <w:outlineLvl w:val="0"/>
        <w:rPr>
          <w:b/>
          <w:szCs w:val="28"/>
        </w:rPr>
      </w:pPr>
      <w:r>
        <w:rPr>
          <w:b/>
          <w:szCs w:val="28"/>
        </w:rPr>
        <w:t>г. Магадан</w:t>
      </w:r>
    </w:p>
    <w:p w:rsidR="008E5E93" w:rsidRDefault="008E5E93" w:rsidP="0092670C">
      <w:pPr>
        <w:spacing w:line="264" w:lineRule="auto"/>
        <w:ind w:firstLine="0"/>
        <w:jc w:val="center"/>
        <w:outlineLvl w:val="0"/>
        <w:rPr>
          <w:b/>
          <w:szCs w:val="28"/>
        </w:rPr>
      </w:pPr>
      <w:r>
        <w:rPr>
          <w:b/>
          <w:szCs w:val="28"/>
        </w:rPr>
        <w:t>2015г</w:t>
      </w:r>
    </w:p>
    <w:p w:rsidR="00F55CD2" w:rsidRDefault="00763C6D" w:rsidP="005D48D6">
      <w:pPr>
        <w:spacing w:line="264" w:lineRule="auto"/>
        <w:ind w:firstLine="0"/>
        <w:jc w:val="center"/>
        <w:rPr>
          <w:szCs w:val="28"/>
        </w:rPr>
      </w:pPr>
      <w:r>
        <w:rPr>
          <w:szCs w:val="28"/>
        </w:rPr>
        <w:lastRenderedPageBreak/>
        <w:t>ОГЛАВЛЕНИЕ</w:t>
      </w:r>
    </w:p>
    <w:tbl>
      <w:tblPr>
        <w:tblpPr w:leftFromText="180" w:rightFromText="180" w:horzAnchor="margin" w:tblpXSpec="center" w:tblpY="440"/>
        <w:tblW w:w="10177" w:type="dxa"/>
        <w:tblLayout w:type="fixed"/>
        <w:tblLook w:val="04A0"/>
      </w:tblPr>
      <w:tblGrid>
        <w:gridCol w:w="846"/>
        <w:gridCol w:w="8505"/>
        <w:gridCol w:w="826"/>
      </w:tblGrid>
      <w:tr w:rsidR="005D48D6" w:rsidRPr="003D2927" w:rsidTr="003D2927">
        <w:tc>
          <w:tcPr>
            <w:tcW w:w="846" w:type="dxa"/>
            <w:shd w:val="clear" w:color="auto" w:fill="auto"/>
          </w:tcPr>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1.</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1.1.</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1.2.</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1.3.</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2.</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2.1.</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2.2.</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2.3.</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2.4.</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2.5.</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2.6.</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3.</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3.1.</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3.2.</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3.3.</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3.4.</w:t>
            </w:r>
          </w:p>
          <w:p w:rsidR="005D48D6" w:rsidRPr="003D2927" w:rsidRDefault="005D48D6" w:rsidP="003D2927">
            <w:pPr>
              <w:pStyle w:val="aff9"/>
              <w:spacing w:after="0" w:line="240" w:lineRule="auto"/>
              <w:ind w:left="0"/>
              <w:rPr>
                <w:rFonts w:ascii="Times New Roman" w:hAnsi="Times New Roman"/>
                <w:sz w:val="24"/>
                <w:szCs w:val="24"/>
              </w:rPr>
            </w:pP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 xml:space="preserve">3.5.   </w:t>
            </w:r>
          </w:p>
          <w:p w:rsidR="005D48D6" w:rsidRPr="003D2927" w:rsidRDefault="005D48D6" w:rsidP="003D2927">
            <w:pPr>
              <w:pStyle w:val="aff9"/>
              <w:spacing w:after="0" w:line="240" w:lineRule="auto"/>
              <w:ind w:left="0"/>
              <w:rPr>
                <w:rFonts w:ascii="Times New Roman" w:hAnsi="Times New Roman"/>
                <w:sz w:val="24"/>
                <w:szCs w:val="24"/>
              </w:rPr>
            </w:pP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3.6.</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4.</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4.1.</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4.2.</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4.3.</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4.4.</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4.5.</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4.6.</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4.7.</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4.8.</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5.</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5.1.</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5.2.</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5.3.</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5.4.</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5.5.</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5.6.</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5.7.</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5.8.</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5.9.</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5.10.</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5.11.</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 xml:space="preserve">5.12. </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6.</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6.1.</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6.2.</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6.3.</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6.4.</w:t>
            </w:r>
          </w:p>
          <w:p w:rsidR="005D48D6" w:rsidRPr="003D2927" w:rsidRDefault="005D48D6" w:rsidP="003D2927">
            <w:pPr>
              <w:pStyle w:val="aff9"/>
              <w:spacing w:after="0" w:line="240" w:lineRule="auto"/>
              <w:ind w:left="0"/>
              <w:rPr>
                <w:rFonts w:ascii="Times New Roman" w:hAnsi="Times New Roman"/>
                <w:sz w:val="24"/>
                <w:szCs w:val="24"/>
              </w:rPr>
            </w:pP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6.5.</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6.6.</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6.7.</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lastRenderedPageBreak/>
              <w:t>6.8.</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6.9.</w:t>
            </w:r>
          </w:p>
          <w:p w:rsidR="005D48D6" w:rsidRPr="003D2927" w:rsidRDefault="005D48D6" w:rsidP="003D2927">
            <w:pPr>
              <w:pStyle w:val="aff9"/>
              <w:spacing w:after="0" w:line="240" w:lineRule="auto"/>
              <w:ind w:left="0"/>
              <w:rPr>
                <w:rFonts w:ascii="Times New Roman" w:hAnsi="Times New Roman"/>
                <w:sz w:val="24"/>
                <w:szCs w:val="24"/>
              </w:rPr>
            </w:pP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6.10.</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6.11.</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7.</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7.1.</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7.2.</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7.3.</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7.4.</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7.5.</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7.6.</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7.7.</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7.8.</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7.9.</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7.10.</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7.11.</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 xml:space="preserve">8.    </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sz w:val="24"/>
                <w:szCs w:val="24"/>
              </w:rPr>
              <w:t>8.1.</w:t>
            </w:r>
            <w:r w:rsidRPr="003D2927">
              <w:rPr>
                <w:rFonts w:ascii="Times New Roman" w:hAnsi="Times New Roman"/>
                <w:b/>
                <w:sz w:val="24"/>
                <w:szCs w:val="24"/>
              </w:rPr>
              <w:t xml:space="preserve"> </w:t>
            </w:r>
          </w:p>
          <w:p w:rsidR="005D48D6" w:rsidRPr="003D2927" w:rsidRDefault="005D48D6" w:rsidP="003D2927">
            <w:pPr>
              <w:pStyle w:val="aff9"/>
              <w:spacing w:after="0" w:line="240" w:lineRule="auto"/>
              <w:ind w:left="0"/>
              <w:rPr>
                <w:rFonts w:ascii="Times New Roman" w:hAnsi="Times New Roman"/>
                <w:b/>
                <w:sz w:val="24"/>
                <w:szCs w:val="24"/>
              </w:rPr>
            </w:pP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8.2.</w:t>
            </w:r>
          </w:p>
          <w:p w:rsidR="005D48D6" w:rsidRPr="003D2927" w:rsidRDefault="005D48D6" w:rsidP="003D2927">
            <w:pPr>
              <w:pStyle w:val="aff9"/>
              <w:spacing w:after="0" w:line="240" w:lineRule="auto"/>
              <w:ind w:left="0"/>
              <w:rPr>
                <w:rFonts w:ascii="Times New Roman" w:hAnsi="Times New Roman"/>
                <w:sz w:val="24"/>
                <w:szCs w:val="24"/>
              </w:rPr>
            </w:pP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9.</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10.</w:t>
            </w:r>
          </w:p>
          <w:p w:rsidR="005D48D6" w:rsidRDefault="00307D07" w:rsidP="003D2927">
            <w:pPr>
              <w:pStyle w:val="aff9"/>
              <w:spacing w:after="0" w:line="240" w:lineRule="auto"/>
              <w:ind w:left="0"/>
              <w:rPr>
                <w:rFonts w:ascii="Times New Roman" w:hAnsi="Times New Roman"/>
                <w:b/>
                <w:sz w:val="24"/>
                <w:szCs w:val="24"/>
              </w:rPr>
            </w:pPr>
            <w:r>
              <w:rPr>
                <w:rFonts w:ascii="Times New Roman" w:hAnsi="Times New Roman"/>
                <w:b/>
                <w:sz w:val="24"/>
                <w:szCs w:val="24"/>
              </w:rPr>
              <w:t>11.</w:t>
            </w:r>
          </w:p>
          <w:p w:rsidR="00307D07" w:rsidRPr="00307D07" w:rsidRDefault="00307D07" w:rsidP="003D2927">
            <w:pPr>
              <w:pStyle w:val="aff9"/>
              <w:spacing w:after="0" w:line="240" w:lineRule="auto"/>
              <w:ind w:left="0"/>
              <w:rPr>
                <w:rFonts w:ascii="Times New Roman" w:hAnsi="Times New Roman"/>
                <w:sz w:val="24"/>
                <w:szCs w:val="24"/>
              </w:rPr>
            </w:pPr>
            <w:r w:rsidRPr="00307D07">
              <w:rPr>
                <w:rFonts w:ascii="Times New Roman" w:hAnsi="Times New Roman"/>
                <w:sz w:val="24"/>
                <w:szCs w:val="24"/>
              </w:rPr>
              <w:t>11.1</w:t>
            </w:r>
          </w:p>
        </w:tc>
        <w:tc>
          <w:tcPr>
            <w:tcW w:w="8505" w:type="dxa"/>
            <w:shd w:val="clear" w:color="auto" w:fill="auto"/>
          </w:tcPr>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lastRenderedPageBreak/>
              <w:t>Общие положения</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Область применения</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Цели и принципы регламентации закупочной деятельности</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Основные понятия и термины</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Управление закупочной деятельностью. Инфраструктура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Органы управления и организационная структура закупочной деятельности</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Формирование закупочной комиссии</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Контроль</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Раздел «Закупки» на Интернет-сайте Общества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Закупки в электронной форме</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Информационное обеспечение закупки</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Права, обязанности и ответственность в закупочной деятельности</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Права и обязанности Организатора закупки</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Права и обязанности Заказчика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Права и обязанности Участника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Объем прав и обязанностей, возникающих у победителя/Участника, предложение которого выбрано в качестве наилучшего</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Преференции. Проведение закупок с участием субъектов малого и среднего предпринимательства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Права, обязанности и ответственность членов закупочной комиссии</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Способы закупок</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Применяемые способы закупок</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Конкурс</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Аукцион</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Запрос предложений</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Запрос цен</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Конкурентные переговоры</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Закупка у единственного поставщика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Закупка путем участия в процедурах, организованных продавцами продукции</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Планирование. Условия выбора способов закупок</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Общие положения</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Планирование закупок</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Конкурс</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Применение закрытых процедур</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Ценовой конкурс</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Запрос предложений</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Запрос цен</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Конкурентные переговоры</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Закупка у единственного поставщика (исполнителя, подрядчика)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Аукцион</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Простая закупка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Иные способы закупок</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Общие вопросы проведения закупок</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Основания для проведения закупок</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Подготовка к проведению закупки</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Требования к Участникам закупок</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Подготовка, согласование и утверждение извещения о закупке, документации                  о закупке</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Объявление о проведении конкурентной закупки</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Источники публикации</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Отказ от дальнейшего проведения конкурентной закупки</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lastRenderedPageBreak/>
              <w:t>Обмен информацией при проведении конкурентной закупки</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Эксперты, привлекаемые к оценке заявок (предложений) Участников конкурентных закупок</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Отчет о проведении закупки</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Прочие вопросы</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Инструкция по проведению закупочных процедур</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Состав процедур</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Процедуры открытого одноэтапного конкурса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закрытого конкурса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двухэтапного конкурса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многоэтапного конкурса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ценового конкурса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Процедуры открытого аукциона</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запроса предложений</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запроса цен</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Особенности процедур конкурентных переговоров</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Специальные процедуры</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Разрешение разногласий, связанных с проведением закупок</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Разногласия между Участником закупки и ее Заказчиком, Организатором (внешние разногласия)</w:t>
            </w:r>
          </w:p>
          <w:p w:rsidR="005D48D6" w:rsidRPr="003D2927" w:rsidRDefault="005D48D6" w:rsidP="003D2927">
            <w:pPr>
              <w:pStyle w:val="aff9"/>
              <w:spacing w:after="0" w:line="240" w:lineRule="auto"/>
              <w:ind w:left="0"/>
              <w:rPr>
                <w:rFonts w:ascii="Times New Roman" w:hAnsi="Times New Roman"/>
                <w:sz w:val="24"/>
                <w:szCs w:val="24"/>
              </w:rPr>
            </w:pPr>
            <w:r w:rsidRPr="003D2927">
              <w:rPr>
                <w:rFonts w:ascii="Times New Roman" w:hAnsi="Times New Roman"/>
                <w:sz w:val="24"/>
                <w:szCs w:val="24"/>
              </w:rPr>
              <w:t>Разногласия при принятии решений в ходе проведения закупок (внутренние разногласия)</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Порядок заключения и исполнения договоров</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Сертификация</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b/>
                <w:sz w:val="24"/>
                <w:szCs w:val="24"/>
              </w:rPr>
              <w:t>Приложения</w:t>
            </w:r>
          </w:p>
          <w:p w:rsidR="005D48D6" w:rsidRPr="003D2927" w:rsidRDefault="005D48D6" w:rsidP="003D2927">
            <w:pPr>
              <w:pStyle w:val="aff9"/>
              <w:spacing w:after="0" w:line="240" w:lineRule="auto"/>
              <w:ind w:left="0"/>
              <w:rPr>
                <w:rFonts w:ascii="Times New Roman" w:hAnsi="Times New Roman"/>
                <w:b/>
                <w:sz w:val="24"/>
                <w:szCs w:val="24"/>
              </w:rPr>
            </w:pPr>
            <w:r w:rsidRPr="003D2927">
              <w:rPr>
                <w:rFonts w:ascii="Times New Roman" w:hAnsi="Times New Roman"/>
                <w:sz w:val="24"/>
                <w:szCs w:val="24"/>
              </w:rPr>
              <w:t>Приложение №1. Форма Декларации о соответствии участника критериям отнесения к субъектам малого и среднего предпринимательства</w:t>
            </w:r>
          </w:p>
        </w:tc>
        <w:tc>
          <w:tcPr>
            <w:tcW w:w="826" w:type="dxa"/>
            <w:shd w:val="clear" w:color="auto" w:fill="auto"/>
          </w:tcPr>
          <w:p w:rsidR="005D48D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lastRenderedPageBreak/>
              <w:t>4</w:t>
            </w:r>
          </w:p>
          <w:p w:rsidR="00E85CF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4</w:t>
            </w:r>
          </w:p>
          <w:p w:rsidR="00E85CF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5</w:t>
            </w:r>
          </w:p>
          <w:p w:rsidR="00E85CF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6</w:t>
            </w:r>
          </w:p>
          <w:p w:rsidR="00E85CF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9</w:t>
            </w:r>
          </w:p>
          <w:p w:rsidR="00E85CF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9</w:t>
            </w:r>
          </w:p>
          <w:p w:rsidR="00E85CF6" w:rsidRPr="003D2927" w:rsidRDefault="008C53D4" w:rsidP="003D2927">
            <w:pPr>
              <w:pStyle w:val="aff9"/>
              <w:spacing w:after="0" w:line="240" w:lineRule="auto"/>
              <w:ind w:left="0"/>
              <w:jc w:val="right"/>
              <w:rPr>
                <w:rFonts w:ascii="Times New Roman" w:hAnsi="Times New Roman"/>
                <w:sz w:val="24"/>
                <w:szCs w:val="24"/>
              </w:rPr>
            </w:pPr>
            <w:r>
              <w:rPr>
                <w:rFonts w:ascii="Times New Roman" w:hAnsi="Times New Roman"/>
                <w:sz w:val="24"/>
                <w:szCs w:val="24"/>
              </w:rPr>
              <w:t>9</w:t>
            </w:r>
          </w:p>
          <w:p w:rsidR="00E85CF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10</w:t>
            </w:r>
          </w:p>
          <w:p w:rsidR="00E85CF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11</w:t>
            </w:r>
          </w:p>
          <w:p w:rsidR="00E85CF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12</w:t>
            </w:r>
          </w:p>
          <w:p w:rsidR="00E85CF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13</w:t>
            </w:r>
          </w:p>
          <w:p w:rsidR="00E85CF6" w:rsidRPr="003D2927" w:rsidRDefault="008C53D4" w:rsidP="003D2927">
            <w:pPr>
              <w:pStyle w:val="aff9"/>
              <w:spacing w:after="0" w:line="240" w:lineRule="auto"/>
              <w:ind w:left="0"/>
              <w:jc w:val="right"/>
              <w:rPr>
                <w:rFonts w:ascii="Times New Roman" w:hAnsi="Times New Roman"/>
                <w:sz w:val="24"/>
                <w:szCs w:val="24"/>
              </w:rPr>
            </w:pPr>
            <w:r>
              <w:rPr>
                <w:rFonts w:ascii="Times New Roman" w:hAnsi="Times New Roman"/>
                <w:sz w:val="24"/>
                <w:szCs w:val="24"/>
              </w:rPr>
              <w:t>14</w:t>
            </w:r>
          </w:p>
          <w:p w:rsidR="005D48D6" w:rsidRPr="003D2927" w:rsidRDefault="008C53D4" w:rsidP="003D2927">
            <w:pPr>
              <w:pStyle w:val="aff9"/>
              <w:spacing w:after="0" w:line="240" w:lineRule="auto"/>
              <w:ind w:left="0"/>
              <w:jc w:val="right"/>
              <w:rPr>
                <w:rFonts w:ascii="Times New Roman" w:hAnsi="Times New Roman"/>
                <w:sz w:val="24"/>
                <w:szCs w:val="24"/>
              </w:rPr>
            </w:pPr>
            <w:r>
              <w:rPr>
                <w:rFonts w:ascii="Times New Roman" w:hAnsi="Times New Roman"/>
                <w:sz w:val="24"/>
                <w:szCs w:val="24"/>
              </w:rPr>
              <w:t>14</w:t>
            </w:r>
            <w:r w:rsidR="005D48D6" w:rsidRPr="003D2927">
              <w:rPr>
                <w:rFonts w:ascii="Times New Roman" w:hAnsi="Times New Roman"/>
                <w:sz w:val="24"/>
                <w:szCs w:val="24"/>
              </w:rPr>
              <w:t xml:space="preserve">          </w:t>
            </w:r>
          </w:p>
          <w:p w:rsidR="005D48D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15</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Pr="003D2927">
              <w:rPr>
                <w:rFonts w:ascii="Times New Roman" w:hAnsi="Times New Roman"/>
                <w:sz w:val="24"/>
                <w:szCs w:val="24"/>
              </w:rPr>
              <w:tab/>
              <w:t xml:space="preserve"> </w:t>
            </w:r>
            <w:r w:rsidR="008C53D4">
              <w:rPr>
                <w:rFonts w:ascii="Times New Roman" w:hAnsi="Times New Roman"/>
                <w:sz w:val="24"/>
                <w:szCs w:val="24"/>
              </w:rPr>
              <w:t>15</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Pr="003D2927">
              <w:rPr>
                <w:rFonts w:ascii="Times New Roman" w:hAnsi="Times New Roman"/>
                <w:sz w:val="24"/>
                <w:szCs w:val="24"/>
              </w:rPr>
              <w:tab/>
            </w:r>
            <w:r w:rsidR="00E85CF6" w:rsidRPr="003D2927">
              <w:rPr>
                <w:rFonts w:ascii="Times New Roman" w:hAnsi="Times New Roman"/>
                <w:sz w:val="24"/>
                <w:szCs w:val="24"/>
              </w:rPr>
              <w:t>16</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00AD5E7C">
              <w:rPr>
                <w:rFonts w:ascii="Times New Roman" w:hAnsi="Times New Roman"/>
                <w:sz w:val="24"/>
                <w:szCs w:val="24"/>
              </w:rPr>
              <w:t>16</w:t>
            </w:r>
          </w:p>
          <w:p w:rsidR="005D48D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18</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19</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19</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19</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20</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20</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20</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20</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21</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21</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21</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21</w:t>
            </w:r>
          </w:p>
          <w:p w:rsidR="005D48D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22</w:t>
            </w:r>
          </w:p>
          <w:p w:rsidR="005D48D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24</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25</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25</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25</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25</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26</w:t>
            </w:r>
          </w:p>
          <w:p w:rsidR="005D48D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26</w:t>
            </w:r>
          </w:p>
          <w:p w:rsidR="005D48D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28</w:t>
            </w:r>
          </w:p>
          <w:p w:rsidR="005D48D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28</w:t>
            </w:r>
          </w:p>
          <w:p w:rsidR="005D48D6" w:rsidRPr="003D2927" w:rsidRDefault="00E85CF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28</w:t>
            </w:r>
          </w:p>
          <w:p w:rsidR="005D48D6" w:rsidRPr="003D2927" w:rsidRDefault="008C53D4" w:rsidP="003D2927">
            <w:pPr>
              <w:pStyle w:val="aff9"/>
              <w:spacing w:after="0" w:line="240" w:lineRule="auto"/>
              <w:ind w:left="0"/>
              <w:jc w:val="right"/>
              <w:rPr>
                <w:rFonts w:ascii="Times New Roman" w:hAnsi="Times New Roman"/>
                <w:sz w:val="24"/>
                <w:szCs w:val="24"/>
              </w:rPr>
            </w:pPr>
            <w:r>
              <w:rPr>
                <w:rFonts w:ascii="Times New Roman" w:hAnsi="Times New Roman"/>
                <w:sz w:val="24"/>
                <w:szCs w:val="24"/>
              </w:rPr>
              <w:t>28</w:t>
            </w:r>
          </w:p>
          <w:p w:rsidR="005D48D6" w:rsidRPr="003D2927" w:rsidRDefault="008C53D4" w:rsidP="003D2927">
            <w:pPr>
              <w:pStyle w:val="aff9"/>
              <w:spacing w:after="0" w:line="240" w:lineRule="auto"/>
              <w:ind w:left="0"/>
              <w:jc w:val="right"/>
              <w:rPr>
                <w:rFonts w:ascii="Times New Roman" w:hAnsi="Times New Roman"/>
                <w:sz w:val="24"/>
                <w:szCs w:val="24"/>
              </w:rPr>
            </w:pPr>
            <w:r>
              <w:rPr>
                <w:rFonts w:ascii="Times New Roman" w:hAnsi="Times New Roman"/>
                <w:sz w:val="24"/>
                <w:szCs w:val="24"/>
              </w:rPr>
              <w:t>28</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Pr="003D2927">
              <w:rPr>
                <w:rFonts w:ascii="Times New Roman" w:hAnsi="Times New Roman"/>
                <w:sz w:val="24"/>
                <w:szCs w:val="24"/>
              </w:rPr>
              <w:tab/>
            </w:r>
            <w:r w:rsidRPr="003D2927">
              <w:rPr>
                <w:rFonts w:ascii="Times New Roman" w:hAnsi="Times New Roman"/>
                <w:sz w:val="24"/>
                <w:szCs w:val="24"/>
              </w:rPr>
              <w:tab/>
            </w:r>
            <w:r w:rsidR="00E85CF6" w:rsidRPr="003D2927">
              <w:rPr>
                <w:rFonts w:ascii="Times New Roman" w:hAnsi="Times New Roman"/>
                <w:sz w:val="24"/>
                <w:szCs w:val="24"/>
              </w:rPr>
              <w:t>2</w:t>
            </w:r>
            <w:r w:rsidR="008C53D4">
              <w:rPr>
                <w:rFonts w:ascii="Times New Roman" w:hAnsi="Times New Roman"/>
                <w:sz w:val="24"/>
                <w:szCs w:val="24"/>
              </w:rPr>
              <w:t>8</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2</w:t>
            </w:r>
            <w:r w:rsidR="00AD5E7C">
              <w:rPr>
                <w:rFonts w:ascii="Times New Roman" w:hAnsi="Times New Roman"/>
                <w:sz w:val="24"/>
                <w:szCs w:val="24"/>
              </w:rPr>
              <w:t>8</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E85CF6" w:rsidRPr="003D2927">
              <w:rPr>
                <w:rFonts w:ascii="Times New Roman" w:hAnsi="Times New Roman"/>
                <w:sz w:val="24"/>
                <w:szCs w:val="24"/>
              </w:rPr>
              <w:t>30</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32</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3766C7" w:rsidRPr="003D2927">
              <w:rPr>
                <w:rFonts w:ascii="Times New Roman" w:hAnsi="Times New Roman"/>
                <w:sz w:val="24"/>
                <w:szCs w:val="24"/>
              </w:rPr>
              <w:t>3</w:t>
            </w:r>
            <w:r w:rsidR="00AD5E7C">
              <w:rPr>
                <w:rFonts w:ascii="Times New Roman" w:hAnsi="Times New Roman"/>
                <w:sz w:val="24"/>
                <w:szCs w:val="24"/>
              </w:rPr>
              <w:t>2</w:t>
            </w:r>
          </w:p>
          <w:p w:rsidR="005D48D6" w:rsidRPr="003D2927" w:rsidRDefault="003766C7"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33</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lastRenderedPageBreak/>
              <w:tab/>
            </w:r>
            <w:r w:rsidR="008C53D4">
              <w:rPr>
                <w:rFonts w:ascii="Times New Roman" w:hAnsi="Times New Roman"/>
                <w:sz w:val="24"/>
                <w:szCs w:val="24"/>
              </w:rPr>
              <w:t>33</w:t>
            </w:r>
          </w:p>
          <w:p w:rsidR="005D48D6" w:rsidRPr="003D2927" w:rsidRDefault="005D48D6" w:rsidP="003D2927">
            <w:pPr>
              <w:pStyle w:val="aff9"/>
              <w:spacing w:after="0" w:line="240" w:lineRule="auto"/>
              <w:ind w:left="0"/>
              <w:jc w:val="right"/>
              <w:rPr>
                <w:rFonts w:ascii="Times New Roman" w:hAnsi="Times New Roman"/>
                <w:sz w:val="24"/>
                <w:szCs w:val="24"/>
              </w:rPr>
            </w:pPr>
          </w:p>
          <w:p w:rsidR="005D48D6" w:rsidRPr="003D2927" w:rsidRDefault="003766C7"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35</w:t>
            </w:r>
            <w:r w:rsidR="005D48D6" w:rsidRPr="003D2927">
              <w:rPr>
                <w:rFonts w:ascii="Times New Roman" w:hAnsi="Times New Roman"/>
                <w:sz w:val="24"/>
                <w:szCs w:val="24"/>
              </w:rPr>
              <w:tab/>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3766C7" w:rsidRPr="003D2927">
              <w:rPr>
                <w:rFonts w:ascii="Times New Roman" w:hAnsi="Times New Roman"/>
                <w:sz w:val="24"/>
                <w:szCs w:val="24"/>
              </w:rPr>
              <w:t>35</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3766C7" w:rsidRPr="003D2927">
              <w:rPr>
                <w:rFonts w:ascii="Times New Roman" w:hAnsi="Times New Roman"/>
                <w:sz w:val="24"/>
                <w:szCs w:val="24"/>
              </w:rPr>
              <w:t>36</w:t>
            </w:r>
          </w:p>
          <w:p w:rsidR="005D48D6" w:rsidRPr="003D2927" w:rsidRDefault="008C53D4" w:rsidP="003D2927">
            <w:pPr>
              <w:pStyle w:val="aff9"/>
              <w:spacing w:after="0" w:line="240" w:lineRule="auto"/>
              <w:ind w:left="0"/>
              <w:jc w:val="right"/>
              <w:rPr>
                <w:rFonts w:ascii="Times New Roman" w:hAnsi="Times New Roman"/>
                <w:sz w:val="24"/>
                <w:szCs w:val="24"/>
              </w:rPr>
            </w:pPr>
            <w:r>
              <w:rPr>
                <w:rFonts w:ascii="Times New Roman" w:hAnsi="Times New Roman"/>
                <w:sz w:val="24"/>
                <w:szCs w:val="24"/>
              </w:rPr>
              <w:t>36</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Pr="003D2927">
              <w:rPr>
                <w:rFonts w:ascii="Times New Roman" w:hAnsi="Times New Roman"/>
                <w:sz w:val="24"/>
                <w:szCs w:val="24"/>
              </w:rPr>
              <w:tab/>
            </w:r>
            <w:r w:rsidR="008C53D4">
              <w:rPr>
                <w:rFonts w:ascii="Times New Roman" w:hAnsi="Times New Roman"/>
                <w:sz w:val="24"/>
                <w:szCs w:val="24"/>
              </w:rPr>
              <w:t>36</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3766C7" w:rsidRPr="003D2927">
              <w:rPr>
                <w:rFonts w:ascii="Times New Roman" w:hAnsi="Times New Roman"/>
                <w:sz w:val="24"/>
                <w:szCs w:val="24"/>
              </w:rPr>
              <w:t>39</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48</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3766C7" w:rsidRPr="003D2927">
              <w:rPr>
                <w:rFonts w:ascii="Times New Roman" w:hAnsi="Times New Roman"/>
                <w:sz w:val="24"/>
                <w:szCs w:val="24"/>
              </w:rPr>
              <w:t>49</w:t>
            </w:r>
          </w:p>
          <w:p w:rsidR="005D48D6" w:rsidRPr="003D2927" w:rsidRDefault="008C53D4" w:rsidP="003D2927">
            <w:pPr>
              <w:pStyle w:val="aff9"/>
              <w:spacing w:after="0" w:line="240" w:lineRule="auto"/>
              <w:ind w:left="0"/>
              <w:jc w:val="right"/>
              <w:rPr>
                <w:rFonts w:ascii="Times New Roman" w:hAnsi="Times New Roman"/>
                <w:sz w:val="24"/>
                <w:szCs w:val="24"/>
              </w:rPr>
            </w:pPr>
            <w:r>
              <w:rPr>
                <w:rFonts w:ascii="Times New Roman" w:hAnsi="Times New Roman"/>
                <w:sz w:val="24"/>
                <w:szCs w:val="24"/>
              </w:rPr>
              <w:t>50</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3766C7" w:rsidRPr="003D2927">
              <w:rPr>
                <w:rFonts w:ascii="Times New Roman" w:hAnsi="Times New Roman"/>
                <w:sz w:val="24"/>
                <w:szCs w:val="24"/>
              </w:rPr>
              <w:t>51</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51</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56</w:t>
            </w:r>
          </w:p>
          <w:p w:rsidR="005D48D6" w:rsidRPr="003D2927" w:rsidRDefault="003766C7"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5</w:t>
            </w:r>
            <w:r w:rsidR="00AD5E7C">
              <w:rPr>
                <w:rFonts w:ascii="Times New Roman" w:hAnsi="Times New Roman"/>
                <w:sz w:val="24"/>
                <w:szCs w:val="24"/>
              </w:rPr>
              <w:t>8</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60</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3766C7" w:rsidRPr="003D2927">
              <w:rPr>
                <w:rFonts w:ascii="Times New Roman" w:hAnsi="Times New Roman"/>
                <w:sz w:val="24"/>
                <w:szCs w:val="24"/>
              </w:rPr>
              <w:t>61</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68</w:t>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p>
          <w:p w:rsidR="005D48D6" w:rsidRPr="003D2927" w:rsidRDefault="005D48D6" w:rsidP="003D2927">
            <w:pPr>
              <w:pStyle w:val="aff9"/>
              <w:spacing w:after="0" w:line="240" w:lineRule="auto"/>
              <w:ind w:left="0"/>
              <w:jc w:val="right"/>
              <w:rPr>
                <w:rFonts w:ascii="Times New Roman" w:hAnsi="Times New Roman"/>
                <w:sz w:val="24"/>
                <w:szCs w:val="24"/>
              </w:rPr>
            </w:pPr>
            <w:r w:rsidRPr="003D2927">
              <w:rPr>
                <w:rFonts w:ascii="Times New Roman" w:hAnsi="Times New Roman"/>
                <w:sz w:val="24"/>
                <w:szCs w:val="24"/>
              </w:rPr>
              <w:tab/>
            </w:r>
            <w:r w:rsidR="008C53D4">
              <w:rPr>
                <w:rFonts w:ascii="Times New Roman" w:hAnsi="Times New Roman"/>
                <w:sz w:val="24"/>
                <w:szCs w:val="24"/>
              </w:rPr>
              <w:t>68</w:t>
            </w:r>
          </w:p>
          <w:p w:rsidR="005D48D6" w:rsidRPr="003D2927" w:rsidRDefault="005D48D6" w:rsidP="003D2927">
            <w:pPr>
              <w:pStyle w:val="aff9"/>
              <w:spacing w:after="0" w:line="240" w:lineRule="auto"/>
              <w:ind w:left="0"/>
              <w:jc w:val="right"/>
              <w:rPr>
                <w:rFonts w:ascii="Times New Roman" w:hAnsi="Times New Roman"/>
                <w:sz w:val="24"/>
                <w:szCs w:val="24"/>
              </w:rPr>
            </w:pPr>
          </w:p>
          <w:p w:rsidR="005D48D6" w:rsidRPr="003D2927" w:rsidRDefault="008C53D4" w:rsidP="003D2927">
            <w:pPr>
              <w:pStyle w:val="aff9"/>
              <w:spacing w:after="0" w:line="240" w:lineRule="auto"/>
              <w:ind w:left="0"/>
              <w:jc w:val="right"/>
              <w:rPr>
                <w:rFonts w:ascii="Times New Roman" w:hAnsi="Times New Roman"/>
                <w:sz w:val="24"/>
                <w:szCs w:val="24"/>
              </w:rPr>
            </w:pPr>
            <w:r>
              <w:rPr>
                <w:rFonts w:ascii="Times New Roman" w:hAnsi="Times New Roman"/>
                <w:sz w:val="24"/>
                <w:szCs w:val="24"/>
              </w:rPr>
              <w:t>69</w:t>
            </w:r>
          </w:p>
          <w:p w:rsidR="005D48D6" w:rsidRPr="003D2927" w:rsidRDefault="008C53D4" w:rsidP="003D2927">
            <w:pPr>
              <w:pStyle w:val="aff9"/>
              <w:spacing w:after="0" w:line="240" w:lineRule="auto"/>
              <w:ind w:left="0"/>
              <w:jc w:val="right"/>
              <w:rPr>
                <w:rFonts w:ascii="Times New Roman" w:hAnsi="Times New Roman"/>
                <w:sz w:val="24"/>
                <w:szCs w:val="24"/>
              </w:rPr>
            </w:pPr>
            <w:r>
              <w:rPr>
                <w:rFonts w:ascii="Times New Roman" w:hAnsi="Times New Roman"/>
                <w:sz w:val="24"/>
                <w:szCs w:val="24"/>
              </w:rPr>
              <w:t>70</w:t>
            </w:r>
          </w:p>
          <w:p w:rsidR="005D48D6" w:rsidRPr="003D2927" w:rsidRDefault="008C53D4" w:rsidP="003D2927">
            <w:pPr>
              <w:pStyle w:val="aff9"/>
              <w:spacing w:after="0" w:line="240" w:lineRule="auto"/>
              <w:ind w:left="0"/>
              <w:jc w:val="right"/>
              <w:rPr>
                <w:rFonts w:ascii="Times New Roman" w:hAnsi="Times New Roman"/>
                <w:sz w:val="24"/>
                <w:szCs w:val="24"/>
              </w:rPr>
            </w:pPr>
            <w:r>
              <w:rPr>
                <w:rFonts w:ascii="Times New Roman" w:hAnsi="Times New Roman"/>
                <w:sz w:val="24"/>
                <w:szCs w:val="24"/>
              </w:rPr>
              <w:t>7</w:t>
            </w:r>
            <w:r w:rsidR="00587198">
              <w:rPr>
                <w:rFonts w:ascii="Times New Roman" w:hAnsi="Times New Roman"/>
                <w:sz w:val="24"/>
                <w:szCs w:val="24"/>
              </w:rPr>
              <w:t>2</w:t>
            </w:r>
          </w:p>
          <w:p w:rsidR="005D48D6" w:rsidRPr="003D2927" w:rsidRDefault="008C53D4" w:rsidP="003D2927">
            <w:pPr>
              <w:pStyle w:val="aff9"/>
              <w:spacing w:after="0" w:line="240" w:lineRule="auto"/>
              <w:ind w:left="0"/>
              <w:jc w:val="right"/>
              <w:rPr>
                <w:rFonts w:ascii="Times New Roman" w:hAnsi="Times New Roman"/>
                <w:sz w:val="24"/>
                <w:szCs w:val="24"/>
              </w:rPr>
            </w:pPr>
            <w:r>
              <w:rPr>
                <w:rFonts w:ascii="Times New Roman" w:hAnsi="Times New Roman"/>
                <w:sz w:val="24"/>
                <w:szCs w:val="24"/>
              </w:rPr>
              <w:t>7</w:t>
            </w:r>
            <w:r w:rsidR="00587198">
              <w:rPr>
                <w:rFonts w:ascii="Times New Roman" w:hAnsi="Times New Roman"/>
                <w:sz w:val="24"/>
                <w:szCs w:val="24"/>
              </w:rPr>
              <w:t>3</w:t>
            </w:r>
          </w:p>
          <w:p w:rsidR="00307D07" w:rsidRDefault="00307D07" w:rsidP="003D2927">
            <w:pPr>
              <w:pStyle w:val="aff9"/>
              <w:spacing w:after="0" w:line="240" w:lineRule="auto"/>
              <w:ind w:left="0"/>
              <w:jc w:val="right"/>
              <w:rPr>
                <w:rFonts w:ascii="Times New Roman" w:hAnsi="Times New Roman"/>
                <w:sz w:val="24"/>
                <w:szCs w:val="24"/>
              </w:rPr>
            </w:pPr>
          </w:p>
          <w:p w:rsidR="005D48D6" w:rsidRPr="003D2927" w:rsidRDefault="008C53D4" w:rsidP="003D2927">
            <w:pPr>
              <w:pStyle w:val="aff9"/>
              <w:spacing w:after="0" w:line="240" w:lineRule="auto"/>
              <w:ind w:left="0"/>
              <w:jc w:val="right"/>
              <w:rPr>
                <w:rFonts w:ascii="Times New Roman" w:hAnsi="Times New Roman"/>
                <w:sz w:val="24"/>
                <w:szCs w:val="24"/>
              </w:rPr>
            </w:pPr>
            <w:r>
              <w:rPr>
                <w:rFonts w:ascii="Times New Roman" w:hAnsi="Times New Roman"/>
                <w:sz w:val="24"/>
                <w:szCs w:val="24"/>
              </w:rPr>
              <w:t>7</w:t>
            </w:r>
            <w:r w:rsidR="00587198">
              <w:rPr>
                <w:rFonts w:ascii="Times New Roman" w:hAnsi="Times New Roman"/>
                <w:sz w:val="24"/>
                <w:szCs w:val="24"/>
              </w:rPr>
              <w:t>3</w:t>
            </w:r>
          </w:p>
          <w:p w:rsidR="003C52D1" w:rsidRPr="003D2927" w:rsidRDefault="003C52D1" w:rsidP="00AD5E7C">
            <w:pPr>
              <w:pStyle w:val="aff9"/>
              <w:spacing w:after="0" w:line="240" w:lineRule="auto"/>
              <w:ind w:left="0"/>
              <w:jc w:val="right"/>
              <w:rPr>
                <w:rFonts w:ascii="Times New Roman" w:hAnsi="Times New Roman"/>
                <w:sz w:val="24"/>
                <w:szCs w:val="24"/>
              </w:rPr>
            </w:pPr>
          </w:p>
        </w:tc>
      </w:tr>
    </w:tbl>
    <w:p w:rsidR="005D48D6" w:rsidRPr="005D48D6" w:rsidRDefault="005D48D6" w:rsidP="005D48D6">
      <w:pPr>
        <w:spacing w:line="264" w:lineRule="auto"/>
        <w:ind w:firstLine="0"/>
        <w:jc w:val="center"/>
        <w:rPr>
          <w:szCs w:val="28"/>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Default="00F55CD2" w:rsidP="00AB0F03">
      <w:pPr>
        <w:spacing w:line="264" w:lineRule="auto"/>
        <w:ind w:firstLine="0"/>
        <w:rPr>
          <w:sz w:val="24"/>
          <w:szCs w:val="24"/>
        </w:rPr>
      </w:pPr>
    </w:p>
    <w:p w:rsidR="005D48D6" w:rsidRDefault="005D48D6" w:rsidP="00AB0F03">
      <w:pPr>
        <w:spacing w:line="264" w:lineRule="auto"/>
        <w:ind w:firstLine="0"/>
        <w:rPr>
          <w:sz w:val="24"/>
          <w:szCs w:val="24"/>
        </w:rPr>
      </w:pPr>
    </w:p>
    <w:p w:rsidR="005D48D6" w:rsidRDefault="005D48D6" w:rsidP="00AB0F03">
      <w:pPr>
        <w:spacing w:line="264" w:lineRule="auto"/>
        <w:ind w:firstLine="0"/>
        <w:rPr>
          <w:sz w:val="24"/>
          <w:szCs w:val="24"/>
        </w:rPr>
      </w:pPr>
    </w:p>
    <w:p w:rsidR="00587198" w:rsidRDefault="00587198" w:rsidP="00AB0F03">
      <w:pPr>
        <w:spacing w:line="264" w:lineRule="auto"/>
        <w:ind w:firstLine="0"/>
        <w:rPr>
          <w:sz w:val="24"/>
          <w:szCs w:val="24"/>
        </w:rPr>
      </w:pPr>
    </w:p>
    <w:p w:rsidR="00587198" w:rsidRDefault="00587198" w:rsidP="00AB0F03">
      <w:pPr>
        <w:spacing w:line="264" w:lineRule="auto"/>
        <w:ind w:firstLine="0"/>
        <w:rPr>
          <w:sz w:val="24"/>
          <w:szCs w:val="24"/>
        </w:rPr>
      </w:pPr>
    </w:p>
    <w:p w:rsidR="00587198" w:rsidRDefault="00587198" w:rsidP="00AB0F03">
      <w:pPr>
        <w:spacing w:line="264" w:lineRule="auto"/>
        <w:ind w:firstLine="0"/>
        <w:rPr>
          <w:sz w:val="24"/>
          <w:szCs w:val="24"/>
        </w:rPr>
      </w:pPr>
    </w:p>
    <w:p w:rsidR="00587198" w:rsidRDefault="00587198" w:rsidP="00AB0F03">
      <w:pPr>
        <w:spacing w:line="264" w:lineRule="auto"/>
        <w:ind w:firstLine="0"/>
        <w:rPr>
          <w:sz w:val="24"/>
          <w:szCs w:val="24"/>
        </w:rPr>
      </w:pPr>
    </w:p>
    <w:p w:rsidR="00587198" w:rsidRDefault="00587198" w:rsidP="00AB0F03">
      <w:pPr>
        <w:spacing w:line="264" w:lineRule="auto"/>
        <w:ind w:firstLine="0"/>
        <w:rPr>
          <w:sz w:val="24"/>
          <w:szCs w:val="24"/>
        </w:rPr>
      </w:pPr>
    </w:p>
    <w:p w:rsidR="00587198" w:rsidRDefault="00587198" w:rsidP="00AB0F03">
      <w:pPr>
        <w:spacing w:line="264" w:lineRule="auto"/>
        <w:ind w:firstLine="0"/>
        <w:rPr>
          <w:sz w:val="24"/>
          <w:szCs w:val="24"/>
        </w:rPr>
      </w:pPr>
    </w:p>
    <w:p w:rsidR="00307D07" w:rsidRDefault="00307D07" w:rsidP="00AB0F03">
      <w:pPr>
        <w:spacing w:line="264" w:lineRule="auto"/>
        <w:ind w:firstLine="0"/>
        <w:rPr>
          <w:sz w:val="24"/>
          <w:szCs w:val="24"/>
        </w:rPr>
      </w:pPr>
    </w:p>
    <w:p w:rsidR="00307D07" w:rsidRDefault="00307D07" w:rsidP="00AB0F03">
      <w:pPr>
        <w:spacing w:line="264" w:lineRule="auto"/>
        <w:ind w:firstLine="0"/>
        <w:rPr>
          <w:sz w:val="24"/>
          <w:szCs w:val="24"/>
        </w:rPr>
      </w:pPr>
    </w:p>
    <w:p w:rsidR="00F55CD2" w:rsidRDefault="00F55CD2" w:rsidP="00AB0F03">
      <w:pPr>
        <w:spacing w:line="264" w:lineRule="auto"/>
        <w:ind w:firstLine="0"/>
        <w:rPr>
          <w:sz w:val="24"/>
          <w:szCs w:val="24"/>
        </w:rPr>
      </w:pPr>
    </w:p>
    <w:p w:rsidR="00F55CD2" w:rsidRPr="009D68C1" w:rsidRDefault="00F55CD2" w:rsidP="00AB0F03">
      <w:pPr>
        <w:spacing w:line="264" w:lineRule="auto"/>
        <w:ind w:firstLine="0"/>
        <w:rPr>
          <w:sz w:val="24"/>
          <w:szCs w:val="24"/>
        </w:rPr>
      </w:pPr>
    </w:p>
    <w:p w:rsidR="00102C65" w:rsidRPr="00E26B69" w:rsidRDefault="00AD5C60" w:rsidP="00E26B69">
      <w:pPr>
        <w:pStyle w:val="10"/>
        <w:tabs>
          <w:tab w:val="num" w:pos="142"/>
        </w:tabs>
        <w:spacing w:before="0" w:line="240" w:lineRule="auto"/>
        <w:ind w:left="57" w:right="57" w:hanging="57"/>
        <w:rPr>
          <w:rFonts w:ascii="Times New Roman" w:hAnsi="Times New Roman"/>
          <w:sz w:val="24"/>
          <w:szCs w:val="24"/>
        </w:rPr>
      </w:pPr>
      <w:bookmarkStart w:id="0" w:name="_Toc311197953"/>
      <w:bookmarkStart w:id="1" w:name="_Toc312698877"/>
      <w:r w:rsidRPr="00E26B69">
        <w:rPr>
          <w:rFonts w:ascii="Times New Roman" w:hAnsi="Times New Roman"/>
          <w:sz w:val="24"/>
          <w:szCs w:val="24"/>
        </w:rPr>
        <w:lastRenderedPageBreak/>
        <w:t>Общие положения</w:t>
      </w:r>
      <w:bookmarkEnd w:id="0"/>
      <w:bookmarkEnd w:id="1"/>
    </w:p>
    <w:p w:rsidR="006B2D47" w:rsidRPr="00E26B69" w:rsidRDefault="006B2D47" w:rsidP="00052CBE">
      <w:pPr>
        <w:pStyle w:val="a1"/>
        <w:tabs>
          <w:tab w:val="clear" w:pos="851"/>
          <w:tab w:val="clear" w:pos="1134"/>
          <w:tab w:val="clear" w:pos="1844"/>
          <w:tab w:val="left" w:pos="0"/>
          <w:tab w:val="left" w:pos="142"/>
        </w:tabs>
        <w:spacing w:line="240" w:lineRule="auto"/>
        <w:ind w:left="57" w:right="57" w:hanging="57"/>
        <w:jc w:val="left"/>
        <w:rPr>
          <w:sz w:val="24"/>
          <w:szCs w:val="24"/>
        </w:rPr>
      </w:pPr>
      <w:bookmarkStart w:id="2" w:name="_Toc311197954"/>
      <w:bookmarkStart w:id="3" w:name="_Toc312698878"/>
      <w:r w:rsidRPr="00E26B69">
        <w:rPr>
          <w:sz w:val="24"/>
          <w:szCs w:val="24"/>
        </w:rPr>
        <w:t>Область применения</w:t>
      </w:r>
      <w:bookmarkEnd w:id="2"/>
      <w:bookmarkEnd w:id="3"/>
    </w:p>
    <w:p w:rsidR="0058373B" w:rsidRPr="00E26B69" w:rsidRDefault="00102C65" w:rsidP="00052CBE">
      <w:pPr>
        <w:pStyle w:val="33"/>
        <w:numPr>
          <w:ilvl w:val="2"/>
          <w:numId w:val="6"/>
        </w:numPr>
        <w:tabs>
          <w:tab w:val="num" w:pos="-567"/>
          <w:tab w:val="left" w:pos="851"/>
        </w:tabs>
        <w:spacing w:line="240" w:lineRule="auto"/>
        <w:ind w:left="57" w:right="57" w:hanging="57"/>
        <w:rPr>
          <w:sz w:val="24"/>
          <w:szCs w:val="24"/>
        </w:rPr>
      </w:pPr>
      <w:bookmarkStart w:id="4" w:name="_Ref304386560"/>
      <w:bookmarkStart w:id="5" w:name="_Ref187835697"/>
      <w:r w:rsidRPr="00E26B69">
        <w:rPr>
          <w:sz w:val="24"/>
          <w:szCs w:val="24"/>
        </w:rPr>
        <w:t xml:space="preserve">Настоящее Положение </w:t>
      </w:r>
      <w:r w:rsidR="00143304" w:rsidRPr="00E26B69">
        <w:rPr>
          <w:sz w:val="24"/>
          <w:szCs w:val="24"/>
        </w:rPr>
        <w:t xml:space="preserve">распространяется на </w:t>
      </w:r>
      <w:r w:rsidR="00B42DFD" w:rsidRPr="00E26B69">
        <w:rPr>
          <w:sz w:val="24"/>
          <w:szCs w:val="24"/>
        </w:rPr>
        <w:t>закуп</w:t>
      </w:r>
      <w:r w:rsidR="00143304" w:rsidRPr="00E26B69">
        <w:rPr>
          <w:sz w:val="24"/>
          <w:szCs w:val="24"/>
        </w:rPr>
        <w:t>ки</w:t>
      </w:r>
      <w:r w:rsidR="00B42DFD" w:rsidRPr="00E26B69">
        <w:rPr>
          <w:sz w:val="24"/>
          <w:szCs w:val="24"/>
        </w:rPr>
        <w:t xml:space="preserve"> </w:t>
      </w:r>
      <w:r w:rsidRPr="00E26B69">
        <w:rPr>
          <w:sz w:val="24"/>
          <w:szCs w:val="24"/>
        </w:rPr>
        <w:t>любых товаров, работ, услуг</w:t>
      </w:r>
      <w:r w:rsidR="002311DD" w:rsidRPr="00E26B69">
        <w:rPr>
          <w:sz w:val="24"/>
          <w:szCs w:val="24"/>
        </w:rPr>
        <w:t>, а также иные объекты гражданск</w:t>
      </w:r>
      <w:r w:rsidR="00014C95" w:rsidRPr="00E26B69">
        <w:rPr>
          <w:sz w:val="24"/>
          <w:szCs w:val="24"/>
        </w:rPr>
        <w:t>их</w:t>
      </w:r>
      <w:r w:rsidR="002311DD" w:rsidRPr="00E26B69">
        <w:rPr>
          <w:sz w:val="24"/>
          <w:szCs w:val="24"/>
        </w:rPr>
        <w:t xml:space="preserve"> прав</w:t>
      </w:r>
      <w:r w:rsidRPr="00E26B69">
        <w:rPr>
          <w:sz w:val="24"/>
          <w:szCs w:val="24"/>
        </w:rPr>
        <w:t xml:space="preserve"> (далее — продукции) </w:t>
      </w:r>
      <w:r w:rsidR="00143304" w:rsidRPr="00E26B69">
        <w:rPr>
          <w:sz w:val="24"/>
          <w:szCs w:val="24"/>
        </w:rPr>
        <w:t xml:space="preserve">для нужд и </w:t>
      </w:r>
      <w:r w:rsidRPr="00E26B69">
        <w:rPr>
          <w:sz w:val="24"/>
          <w:szCs w:val="24"/>
        </w:rPr>
        <w:t xml:space="preserve">за счет средств </w:t>
      </w:r>
      <w:r w:rsidR="006B2D47" w:rsidRPr="00E26B69">
        <w:rPr>
          <w:sz w:val="24"/>
          <w:szCs w:val="24"/>
        </w:rPr>
        <w:t>ОАО «</w:t>
      </w:r>
      <w:proofErr w:type="spellStart"/>
      <w:r w:rsidR="00BA4A4C">
        <w:rPr>
          <w:sz w:val="24"/>
          <w:szCs w:val="24"/>
        </w:rPr>
        <w:t>Магаданэлектросеть</w:t>
      </w:r>
      <w:proofErr w:type="spellEnd"/>
      <w:r w:rsidR="006B2D47" w:rsidRPr="00E26B69">
        <w:rPr>
          <w:sz w:val="24"/>
          <w:szCs w:val="24"/>
        </w:rPr>
        <w:t>»</w:t>
      </w:r>
      <w:r w:rsidRPr="00E26B69">
        <w:rPr>
          <w:sz w:val="24"/>
          <w:szCs w:val="24"/>
        </w:rPr>
        <w:t xml:space="preserve"> (далее – </w:t>
      </w:r>
      <w:r w:rsidR="0049517E" w:rsidRPr="00E26B69">
        <w:rPr>
          <w:sz w:val="24"/>
          <w:szCs w:val="24"/>
        </w:rPr>
        <w:t>Заказчик</w:t>
      </w:r>
      <w:r w:rsidRPr="00E26B69">
        <w:rPr>
          <w:sz w:val="24"/>
          <w:szCs w:val="24"/>
        </w:rPr>
        <w:t>, Общество)</w:t>
      </w:r>
      <w:r w:rsidR="0058373B" w:rsidRPr="00E26B69">
        <w:rPr>
          <w:sz w:val="24"/>
          <w:szCs w:val="24"/>
        </w:rPr>
        <w:t xml:space="preserve">. </w:t>
      </w:r>
      <w:bookmarkStart w:id="6" w:name="_Ref54335434"/>
      <w:bookmarkEnd w:id="4"/>
      <w:r w:rsidR="003744C0" w:rsidRPr="00E26B69">
        <w:rPr>
          <w:sz w:val="24"/>
          <w:szCs w:val="24"/>
        </w:rPr>
        <w:t xml:space="preserve">При </w:t>
      </w:r>
      <w:r w:rsidR="00B23F22" w:rsidRPr="00E26B69">
        <w:rPr>
          <w:sz w:val="24"/>
          <w:szCs w:val="24"/>
        </w:rPr>
        <w:t>этом под</w:t>
      </w:r>
      <w:r w:rsidR="003744C0" w:rsidRPr="00E26B69">
        <w:rPr>
          <w:sz w:val="24"/>
          <w:szCs w:val="24"/>
        </w:rPr>
        <w:t xml:space="preserve"> закупками продукции (товаров, работ, услуг, иных объектов гражданских прав) понимается заключение любых </w:t>
      </w:r>
      <w:r w:rsidR="003744C0" w:rsidRPr="00E26B69" w:rsidDel="00F80367">
        <w:rPr>
          <w:sz w:val="24"/>
          <w:szCs w:val="24"/>
        </w:rPr>
        <w:t>возмездных</w:t>
      </w:r>
      <w:r w:rsidR="003744C0" w:rsidRPr="00E26B69">
        <w:rPr>
          <w:sz w:val="24"/>
          <w:szCs w:val="24"/>
        </w:rPr>
        <w:t xml:space="preserve"> гражданско-правовых договоров с юридическими и физическими лицами, в том числе индивидуальными предпринимателями, в которых Общество выступает в качестве плательщика денежных </w:t>
      </w:r>
      <w:r w:rsidR="00B23F22" w:rsidRPr="00E26B69">
        <w:rPr>
          <w:sz w:val="24"/>
          <w:szCs w:val="24"/>
        </w:rPr>
        <w:t>сре</w:t>
      </w:r>
      <w:proofErr w:type="gramStart"/>
      <w:r w:rsidR="00B23F22" w:rsidRPr="00E26B69">
        <w:rPr>
          <w:sz w:val="24"/>
          <w:szCs w:val="24"/>
        </w:rPr>
        <w:t xml:space="preserve">дств </w:t>
      </w:r>
      <w:r w:rsidR="00B23F22">
        <w:rPr>
          <w:sz w:val="24"/>
          <w:szCs w:val="24"/>
        </w:rPr>
        <w:t>др</w:t>
      </w:r>
      <w:proofErr w:type="gramEnd"/>
      <w:r w:rsidR="00B23F22">
        <w:rPr>
          <w:sz w:val="24"/>
          <w:szCs w:val="24"/>
        </w:rPr>
        <w:t>угой</w:t>
      </w:r>
      <w:r w:rsidR="003744C0" w:rsidRPr="00E26B69">
        <w:rPr>
          <w:sz w:val="24"/>
          <w:szCs w:val="24"/>
        </w:rPr>
        <w:t xml:space="preserve"> стороне по такому договору.</w:t>
      </w:r>
      <w:r w:rsidR="0058373B" w:rsidRPr="00E26B69">
        <w:rPr>
          <w:sz w:val="24"/>
          <w:szCs w:val="24"/>
        </w:rPr>
        <w:t xml:space="preserve"> </w:t>
      </w:r>
    </w:p>
    <w:p w:rsidR="003C5ED4" w:rsidRPr="00E26B69" w:rsidRDefault="0058373B" w:rsidP="00052CBE">
      <w:pPr>
        <w:pStyle w:val="33"/>
        <w:numPr>
          <w:ilvl w:val="2"/>
          <w:numId w:val="6"/>
        </w:numPr>
        <w:tabs>
          <w:tab w:val="num" w:pos="-709"/>
          <w:tab w:val="left" w:pos="1843"/>
        </w:tabs>
        <w:spacing w:line="240" w:lineRule="auto"/>
        <w:ind w:left="57" w:right="57" w:hanging="57"/>
        <w:rPr>
          <w:sz w:val="24"/>
          <w:szCs w:val="24"/>
        </w:rPr>
      </w:pPr>
      <w:bookmarkStart w:id="7" w:name="_Ref311023800"/>
      <w:r w:rsidRPr="00E26B69">
        <w:rPr>
          <w:sz w:val="24"/>
          <w:szCs w:val="24"/>
        </w:rPr>
        <w:t xml:space="preserve">Настоящее Положение в части размещения информации о проведении закупки не распространяется на </w:t>
      </w:r>
      <w:r w:rsidR="00D20B43" w:rsidRPr="00E26B69">
        <w:rPr>
          <w:sz w:val="24"/>
          <w:szCs w:val="24"/>
        </w:rPr>
        <w:t>закупку</w:t>
      </w:r>
      <w:r w:rsidRPr="00E26B69">
        <w:rPr>
          <w:sz w:val="24"/>
          <w:szCs w:val="24"/>
        </w:rPr>
        <w:t xml:space="preserve">, планируемая стоимость каждой из которых не превышает </w:t>
      </w:r>
      <w:r w:rsidR="001E131E" w:rsidRPr="00E26B69">
        <w:rPr>
          <w:sz w:val="24"/>
          <w:szCs w:val="24"/>
        </w:rPr>
        <w:t>1</w:t>
      </w:r>
      <w:r w:rsidRPr="00E26B69">
        <w:rPr>
          <w:sz w:val="24"/>
          <w:szCs w:val="24"/>
        </w:rPr>
        <w:t>00 000 рублей (без учета налога на добавленную стоимость)</w:t>
      </w:r>
      <w:r w:rsidR="00BA4A4C">
        <w:rPr>
          <w:sz w:val="24"/>
          <w:szCs w:val="24"/>
        </w:rPr>
        <w:t>.</w:t>
      </w:r>
      <w:r w:rsidR="005C3227">
        <w:rPr>
          <w:sz w:val="24"/>
          <w:szCs w:val="24"/>
        </w:rPr>
        <w:t xml:space="preserve"> </w:t>
      </w:r>
      <w:r w:rsidRPr="00E26B69">
        <w:rPr>
          <w:sz w:val="24"/>
          <w:szCs w:val="24"/>
        </w:rPr>
        <w:t xml:space="preserve">Указанный порог устанавливается со дня получения отметки налогового органа о сдаче отчетности или иного документа, подтверждающего факт представления отчетности в налоговый орган. Указанный в настоящем пункте порог также применяется и в отношении объединенных и/или </w:t>
      </w:r>
      <w:proofErr w:type="spellStart"/>
      <w:r w:rsidRPr="00E26B69">
        <w:rPr>
          <w:sz w:val="24"/>
          <w:szCs w:val="24"/>
        </w:rPr>
        <w:t>многолотовых</w:t>
      </w:r>
      <w:proofErr w:type="spellEnd"/>
      <w:r w:rsidRPr="00E26B69">
        <w:rPr>
          <w:sz w:val="24"/>
          <w:szCs w:val="24"/>
        </w:rPr>
        <w:t xml:space="preserve"> закупок.</w:t>
      </w:r>
      <w:bookmarkEnd w:id="7"/>
    </w:p>
    <w:p w:rsidR="00267157" w:rsidRPr="00E26B69" w:rsidRDefault="00267157" w:rsidP="00052CBE">
      <w:pPr>
        <w:pStyle w:val="33"/>
        <w:numPr>
          <w:ilvl w:val="2"/>
          <w:numId w:val="6"/>
        </w:numPr>
        <w:tabs>
          <w:tab w:val="num" w:pos="-709"/>
          <w:tab w:val="left" w:pos="1843"/>
        </w:tabs>
        <w:spacing w:line="240" w:lineRule="auto"/>
        <w:ind w:left="57" w:right="57" w:hanging="57"/>
        <w:rPr>
          <w:sz w:val="24"/>
          <w:szCs w:val="24"/>
        </w:rPr>
      </w:pPr>
      <w:r w:rsidRPr="00E26B69">
        <w:rPr>
          <w:sz w:val="24"/>
          <w:szCs w:val="24"/>
        </w:rPr>
        <w:t xml:space="preserve">При закупке </w:t>
      </w:r>
      <w:r w:rsidR="00D20B43" w:rsidRPr="00E26B69">
        <w:rPr>
          <w:sz w:val="24"/>
          <w:szCs w:val="24"/>
        </w:rPr>
        <w:t>продукции</w:t>
      </w:r>
      <w:r w:rsidRPr="00E26B69">
        <w:rPr>
          <w:sz w:val="24"/>
          <w:szCs w:val="24"/>
        </w:rPr>
        <w:t xml:space="preserve"> Общество руководствуется </w:t>
      </w:r>
      <w:hyperlink r:id="rId12" w:history="1">
        <w:r w:rsidRPr="00E26B69">
          <w:rPr>
            <w:sz w:val="24"/>
            <w:szCs w:val="24"/>
          </w:rPr>
          <w:t>Конституцией</w:t>
        </w:r>
      </w:hyperlink>
      <w:r w:rsidRPr="00E26B69">
        <w:rPr>
          <w:sz w:val="24"/>
          <w:szCs w:val="24"/>
        </w:rPr>
        <w:t xml:space="preserve"> Российской Федерации, Гражданским </w:t>
      </w:r>
      <w:hyperlink r:id="rId13" w:history="1">
        <w:r w:rsidRPr="00E26B69">
          <w:rPr>
            <w:sz w:val="24"/>
            <w:szCs w:val="24"/>
          </w:rPr>
          <w:t>кодексом</w:t>
        </w:r>
      </w:hyperlink>
      <w:r w:rsidRPr="00E26B69">
        <w:rPr>
          <w:sz w:val="24"/>
          <w:szCs w:val="24"/>
        </w:rPr>
        <w:t xml:space="preserve"> Российской Федерации, федеральными законами и иными нормативными правовыми актами Российской Федерации, а также настоящим Положением о закупке продукции для нужд </w:t>
      </w:r>
      <w:r w:rsidR="002311DD" w:rsidRPr="00E26B69">
        <w:rPr>
          <w:sz w:val="24"/>
          <w:szCs w:val="24"/>
        </w:rPr>
        <w:t xml:space="preserve">Общества </w:t>
      </w:r>
      <w:r w:rsidRPr="00E26B69">
        <w:rPr>
          <w:sz w:val="24"/>
          <w:szCs w:val="24"/>
        </w:rPr>
        <w:t>(далее – Положение)</w:t>
      </w:r>
      <w:r w:rsidR="0039760A" w:rsidRPr="00E26B69">
        <w:rPr>
          <w:sz w:val="24"/>
          <w:szCs w:val="24"/>
        </w:rPr>
        <w:t xml:space="preserve"> и иными внутренними нормативными документами Общества</w:t>
      </w:r>
      <w:r w:rsidRPr="00E26B69">
        <w:rPr>
          <w:sz w:val="24"/>
          <w:szCs w:val="24"/>
        </w:rPr>
        <w:t>.</w:t>
      </w:r>
    </w:p>
    <w:p w:rsidR="00102C65" w:rsidRPr="00E26B69" w:rsidRDefault="00B42DFD" w:rsidP="00052CBE">
      <w:pPr>
        <w:pStyle w:val="33"/>
        <w:numPr>
          <w:ilvl w:val="2"/>
          <w:numId w:val="6"/>
        </w:numPr>
        <w:tabs>
          <w:tab w:val="num" w:pos="-709"/>
          <w:tab w:val="left" w:pos="1843"/>
        </w:tabs>
        <w:spacing w:line="240" w:lineRule="auto"/>
        <w:ind w:left="57" w:right="57" w:hanging="57"/>
        <w:rPr>
          <w:sz w:val="24"/>
          <w:szCs w:val="24"/>
        </w:rPr>
      </w:pPr>
      <w:r w:rsidRPr="00E26B69">
        <w:rPr>
          <w:sz w:val="24"/>
          <w:szCs w:val="24"/>
        </w:rPr>
        <w:t xml:space="preserve">Внутренние нормативные документы </w:t>
      </w:r>
      <w:r w:rsidR="0049517E" w:rsidRPr="00E26B69">
        <w:rPr>
          <w:sz w:val="24"/>
          <w:szCs w:val="24"/>
        </w:rPr>
        <w:t>Заказчик</w:t>
      </w:r>
      <w:r w:rsidR="00102C65" w:rsidRPr="00E26B69">
        <w:rPr>
          <w:sz w:val="24"/>
          <w:szCs w:val="24"/>
        </w:rPr>
        <w:t>а, регламентир</w:t>
      </w:r>
      <w:r w:rsidR="006209C2" w:rsidRPr="00E26B69">
        <w:rPr>
          <w:sz w:val="24"/>
          <w:szCs w:val="24"/>
        </w:rPr>
        <w:t>ующие</w:t>
      </w:r>
      <w:r w:rsidR="00102C65" w:rsidRPr="00E26B69">
        <w:rPr>
          <w:sz w:val="24"/>
          <w:szCs w:val="24"/>
        </w:rPr>
        <w:t xml:space="preserve"> вопросы закупок и противоречащие нормам настоящего Положения, с момента введения в действие настоящего Положения утрачивают силу</w:t>
      </w:r>
      <w:r w:rsidR="0016006A" w:rsidRPr="00E26B69">
        <w:rPr>
          <w:sz w:val="24"/>
          <w:szCs w:val="24"/>
        </w:rPr>
        <w:t xml:space="preserve"> </w:t>
      </w:r>
      <w:r w:rsidRPr="00E26B69">
        <w:rPr>
          <w:sz w:val="24"/>
          <w:szCs w:val="24"/>
        </w:rPr>
        <w:t>в части, противоречащ</w:t>
      </w:r>
      <w:r w:rsidR="0016006A" w:rsidRPr="00E26B69">
        <w:rPr>
          <w:sz w:val="24"/>
          <w:szCs w:val="24"/>
        </w:rPr>
        <w:t>ей настоящему Положению</w:t>
      </w:r>
      <w:r w:rsidR="00102C65" w:rsidRPr="00E26B69">
        <w:rPr>
          <w:sz w:val="24"/>
          <w:szCs w:val="24"/>
        </w:rPr>
        <w:t>.</w:t>
      </w:r>
      <w:bookmarkEnd w:id="5"/>
      <w:r w:rsidR="00F62467" w:rsidRPr="00E26B69">
        <w:rPr>
          <w:sz w:val="24"/>
          <w:szCs w:val="24"/>
        </w:rPr>
        <w:t xml:space="preserve"> </w:t>
      </w:r>
    </w:p>
    <w:p w:rsidR="00D32211" w:rsidRPr="00E26B69" w:rsidRDefault="00C02EC8" w:rsidP="00052CBE">
      <w:pPr>
        <w:pStyle w:val="33"/>
        <w:numPr>
          <w:ilvl w:val="2"/>
          <w:numId w:val="6"/>
        </w:numPr>
        <w:tabs>
          <w:tab w:val="num" w:pos="-709"/>
          <w:tab w:val="left" w:pos="1843"/>
        </w:tabs>
        <w:spacing w:line="240" w:lineRule="auto"/>
        <w:ind w:left="57" w:right="57" w:hanging="57"/>
        <w:rPr>
          <w:sz w:val="24"/>
          <w:szCs w:val="24"/>
        </w:rPr>
      </w:pPr>
      <w:bookmarkStart w:id="8" w:name="_Ref310871784"/>
      <w:r w:rsidRPr="00E26B69">
        <w:rPr>
          <w:sz w:val="24"/>
          <w:szCs w:val="24"/>
        </w:rPr>
        <w:t>Нормы настоящего Положения</w:t>
      </w:r>
      <w:r w:rsidR="00E34F87" w:rsidRPr="00E26B69">
        <w:rPr>
          <w:sz w:val="24"/>
          <w:szCs w:val="24"/>
        </w:rPr>
        <w:t xml:space="preserve"> не регулируют отношения </w:t>
      </w:r>
      <w:r w:rsidR="0058373B" w:rsidRPr="00E26B69">
        <w:rPr>
          <w:sz w:val="24"/>
          <w:szCs w:val="24"/>
        </w:rPr>
        <w:t xml:space="preserve">в части выбора контрагента (раздел </w:t>
      </w:r>
      <w:fldSimple w:instr=" REF _Ref86399772 \r \h  \* MERGEFORMAT ">
        <w:r w:rsidR="00782302">
          <w:rPr>
            <w:sz w:val="24"/>
            <w:szCs w:val="24"/>
          </w:rPr>
          <w:t>7</w:t>
        </w:r>
      </w:fldSimple>
      <w:r w:rsidR="0058373B" w:rsidRPr="00E26B69">
        <w:rPr>
          <w:sz w:val="24"/>
          <w:szCs w:val="24"/>
        </w:rPr>
        <w:t xml:space="preserve">), </w:t>
      </w:r>
      <w:r w:rsidR="00E34F87" w:rsidRPr="00E26B69">
        <w:rPr>
          <w:sz w:val="24"/>
          <w:szCs w:val="24"/>
        </w:rPr>
        <w:t xml:space="preserve">связанные </w:t>
      </w:r>
      <w:proofErr w:type="gramStart"/>
      <w:r w:rsidR="00E34F87" w:rsidRPr="00E26B69">
        <w:rPr>
          <w:sz w:val="24"/>
          <w:szCs w:val="24"/>
        </w:rPr>
        <w:t>с</w:t>
      </w:r>
      <w:proofErr w:type="gramEnd"/>
      <w:r w:rsidR="00E34F87" w:rsidRPr="00E26B69">
        <w:rPr>
          <w:sz w:val="24"/>
          <w:szCs w:val="24"/>
        </w:rPr>
        <w:t>:</w:t>
      </w:r>
      <w:bookmarkEnd w:id="8"/>
    </w:p>
    <w:p w:rsidR="004359EB" w:rsidRPr="00E26B69" w:rsidRDefault="004359EB" w:rsidP="00052CBE">
      <w:pPr>
        <w:pStyle w:val="a3"/>
        <w:tabs>
          <w:tab w:val="clear" w:pos="1134"/>
          <w:tab w:val="num" w:pos="-709"/>
        </w:tabs>
        <w:spacing w:line="240" w:lineRule="auto"/>
        <w:ind w:left="57" w:right="57" w:hanging="57"/>
        <w:rPr>
          <w:b w:val="0"/>
          <w:sz w:val="24"/>
          <w:szCs w:val="24"/>
        </w:rPr>
      </w:pPr>
      <w:r w:rsidRPr="00E26B69">
        <w:rPr>
          <w:b w:val="0"/>
          <w:sz w:val="24"/>
          <w:szCs w:val="24"/>
        </w:rPr>
        <w:t>купл</w:t>
      </w:r>
      <w:r w:rsidR="00E34F87" w:rsidRPr="00E26B69">
        <w:rPr>
          <w:b w:val="0"/>
          <w:sz w:val="24"/>
          <w:szCs w:val="24"/>
        </w:rPr>
        <w:t>ей</w:t>
      </w:r>
      <w:r w:rsidRPr="00E26B69">
        <w:rPr>
          <w:b w:val="0"/>
          <w:sz w:val="24"/>
          <w:szCs w:val="24"/>
        </w:rPr>
        <w:t>-</w:t>
      </w:r>
      <w:r w:rsidR="00E34F87" w:rsidRPr="00E26B69">
        <w:rPr>
          <w:b w:val="0"/>
          <w:sz w:val="24"/>
          <w:szCs w:val="24"/>
        </w:rPr>
        <w:t xml:space="preserve">продажей </w:t>
      </w:r>
      <w:r w:rsidRPr="00E26B69">
        <w:rPr>
          <w:b w:val="0"/>
          <w:sz w:val="24"/>
          <w:szCs w:val="24"/>
        </w:rPr>
        <w:t>ценных бумаг</w:t>
      </w:r>
      <w:r w:rsidR="00924BA4" w:rsidRPr="00E26B69">
        <w:rPr>
          <w:b w:val="0"/>
          <w:sz w:val="24"/>
          <w:szCs w:val="24"/>
        </w:rPr>
        <w:t xml:space="preserve"> и валютных ценностей</w:t>
      </w:r>
      <w:r w:rsidRPr="00E26B69">
        <w:rPr>
          <w:b w:val="0"/>
          <w:sz w:val="24"/>
          <w:szCs w:val="24"/>
        </w:rPr>
        <w:t>;</w:t>
      </w:r>
    </w:p>
    <w:p w:rsidR="00E34F87" w:rsidRPr="00E26B69" w:rsidRDefault="005C3227" w:rsidP="00052CBE">
      <w:pPr>
        <w:pStyle w:val="a3"/>
        <w:tabs>
          <w:tab w:val="clear" w:pos="1134"/>
          <w:tab w:val="clear" w:pos="1418"/>
          <w:tab w:val="clear" w:pos="1844"/>
          <w:tab w:val="num" w:pos="-709"/>
          <w:tab w:val="left" w:pos="993"/>
        </w:tabs>
        <w:spacing w:line="240" w:lineRule="auto"/>
        <w:ind w:left="57" w:right="57" w:hanging="57"/>
        <w:rPr>
          <w:b w:val="0"/>
          <w:sz w:val="24"/>
          <w:szCs w:val="24"/>
        </w:rPr>
      </w:pPr>
      <w:r>
        <w:rPr>
          <w:b w:val="0"/>
          <w:sz w:val="24"/>
          <w:szCs w:val="24"/>
        </w:rPr>
        <w:t xml:space="preserve">       </w:t>
      </w:r>
      <w:r w:rsidR="00E34F87" w:rsidRPr="00E26B69">
        <w:rPr>
          <w:b w:val="0"/>
          <w:sz w:val="24"/>
          <w:szCs w:val="24"/>
        </w:rPr>
        <w:t>приобретением Заказчиком биржевых товаров на товарной бирже в соответствии с законодательством о товарных биржах и биржевой торговле;</w:t>
      </w:r>
    </w:p>
    <w:p w:rsidR="00E34F87" w:rsidRPr="00E26B69" w:rsidRDefault="005C3227" w:rsidP="008E5E93">
      <w:pPr>
        <w:pStyle w:val="a3"/>
        <w:tabs>
          <w:tab w:val="num" w:pos="-709"/>
        </w:tabs>
        <w:spacing w:line="240" w:lineRule="auto"/>
        <w:ind w:left="57" w:right="57" w:firstLine="85"/>
        <w:rPr>
          <w:b w:val="0"/>
          <w:sz w:val="24"/>
          <w:szCs w:val="24"/>
        </w:rPr>
      </w:pPr>
      <w:r>
        <w:rPr>
          <w:b w:val="0"/>
          <w:sz w:val="24"/>
          <w:szCs w:val="24"/>
        </w:rPr>
        <w:t xml:space="preserve">      </w:t>
      </w:r>
      <w:proofErr w:type="gramStart"/>
      <w:r w:rsidR="00E34F87" w:rsidRPr="00E26B69">
        <w:rPr>
          <w:b w:val="0"/>
          <w:sz w:val="24"/>
          <w:szCs w:val="24"/>
        </w:rPr>
        <w:t xml:space="preserve">осуществлением заказчиком обязательного для него в соответствии с требованиями закона размещения заказов на поставки товаров, выполнение работ, оказание услуг в соответствии с Федеральным </w:t>
      </w:r>
      <w:hyperlink r:id="rId14" w:history="1">
        <w:r w:rsidR="00E34F87" w:rsidRPr="00E26B69">
          <w:rPr>
            <w:b w:val="0"/>
            <w:sz w:val="24"/>
            <w:szCs w:val="24"/>
          </w:rPr>
          <w:t>законом</w:t>
        </w:r>
      </w:hyperlink>
      <w:r w:rsidR="00E34F87" w:rsidRPr="00E26B69">
        <w:rPr>
          <w:b w:val="0"/>
          <w:sz w:val="24"/>
          <w:szCs w:val="24"/>
        </w:rPr>
        <w:t xml:space="preserve"> от 21 июля 2005 года </w:t>
      </w:r>
      <w:r w:rsidR="008E4F1F" w:rsidRPr="00E26B69">
        <w:rPr>
          <w:b w:val="0"/>
          <w:sz w:val="24"/>
          <w:szCs w:val="24"/>
        </w:rPr>
        <w:t>№</w:t>
      </w:r>
      <w:r w:rsidR="00E34F87" w:rsidRPr="00E26B69">
        <w:rPr>
          <w:b w:val="0"/>
          <w:sz w:val="24"/>
          <w:szCs w:val="24"/>
        </w:rPr>
        <w:t xml:space="preserve">94-ФЗ </w:t>
      </w:r>
      <w:r w:rsidR="008E4F1F" w:rsidRPr="00E26B69">
        <w:rPr>
          <w:b w:val="0"/>
          <w:sz w:val="24"/>
          <w:szCs w:val="24"/>
        </w:rPr>
        <w:t>«</w:t>
      </w:r>
      <w:r w:rsidR="00E34F87" w:rsidRPr="00E26B69">
        <w:rPr>
          <w:b w:val="0"/>
          <w:sz w:val="24"/>
          <w:szCs w:val="24"/>
        </w:rPr>
        <w:t>О размещении заказов на поставки товаров, выполнение работ, оказание услуг для государственных и муниципальных нужд</w:t>
      </w:r>
      <w:r w:rsidR="008E4F1F" w:rsidRPr="00E26B69">
        <w:rPr>
          <w:b w:val="0"/>
          <w:sz w:val="24"/>
          <w:szCs w:val="24"/>
        </w:rPr>
        <w:t>»</w:t>
      </w:r>
      <w:r w:rsidR="003C6AC8" w:rsidRPr="00E26B69">
        <w:rPr>
          <w:b w:val="0"/>
          <w:sz w:val="24"/>
          <w:szCs w:val="24"/>
        </w:rPr>
        <w:t>, если иное не предусмотрено законодательством Российской Федерации</w:t>
      </w:r>
      <w:r w:rsidR="00E34F87" w:rsidRPr="00E26B69">
        <w:rPr>
          <w:b w:val="0"/>
          <w:sz w:val="24"/>
          <w:szCs w:val="24"/>
        </w:rPr>
        <w:t>;</w:t>
      </w:r>
      <w:proofErr w:type="gramEnd"/>
    </w:p>
    <w:p w:rsidR="00E34F87" w:rsidRPr="00E26B69" w:rsidRDefault="005C3227" w:rsidP="008E5E93">
      <w:pPr>
        <w:pStyle w:val="a3"/>
        <w:tabs>
          <w:tab w:val="num" w:pos="-709"/>
        </w:tabs>
        <w:spacing w:line="240" w:lineRule="auto"/>
        <w:ind w:left="57" w:right="57" w:firstLine="85"/>
        <w:rPr>
          <w:b w:val="0"/>
          <w:sz w:val="24"/>
          <w:szCs w:val="24"/>
        </w:rPr>
      </w:pPr>
      <w:r>
        <w:rPr>
          <w:b w:val="0"/>
          <w:sz w:val="24"/>
          <w:szCs w:val="24"/>
        </w:rPr>
        <w:t xml:space="preserve">       </w:t>
      </w:r>
      <w:r w:rsidR="00E34F87" w:rsidRPr="00E26B69">
        <w:rPr>
          <w:b w:val="0"/>
          <w:sz w:val="24"/>
          <w:szCs w:val="24"/>
        </w:rPr>
        <w:t>закупками в области военно-технического сотрудничества;</w:t>
      </w:r>
    </w:p>
    <w:p w:rsidR="00E34F87" w:rsidRPr="00E26B69" w:rsidRDefault="005C3227" w:rsidP="008E5E93">
      <w:pPr>
        <w:pStyle w:val="a3"/>
        <w:tabs>
          <w:tab w:val="num" w:pos="-709"/>
        </w:tabs>
        <w:spacing w:line="240" w:lineRule="auto"/>
        <w:ind w:left="57" w:right="57" w:firstLine="85"/>
        <w:rPr>
          <w:b w:val="0"/>
          <w:sz w:val="24"/>
          <w:szCs w:val="24"/>
        </w:rPr>
      </w:pPr>
      <w:r>
        <w:rPr>
          <w:b w:val="0"/>
          <w:sz w:val="24"/>
          <w:szCs w:val="24"/>
        </w:rPr>
        <w:t xml:space="preserve">      </w:t>
      </w:r>
      <w:r w:rsidR="0074081C">
        <w:rPr>
          <w:b w:val="0"/>
          <w:sz w:val="24"/>
          <w:szCs w:val="24"/>
        </w:rPr>
        <w:t xml:space="preserve"> </w:t>
      </w:r>
      <w:r>
        <w:rPr>
          <w:b w:val="0"/>
          <w:sz w:val="24"/>
          <w:szCs w:val="24"/>
        </w:rPr>
        <w:t>з</w:t>
      </w:r>
      <w:r w:rsidR="00E34F87" w:rsidRPr="00E26B69">
        <w:rPr>
          <w:b w:val="0"/>
          <w:sz w:val="24"/>
          <w:szCs w:val="24"/>
        </w:rPr>
        <w:t>акупками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E34F87" w:rsidRPr="00E26B69" w:rsidRDefault="005C3227" w:rsidP="008E5E93">
      <w:pPr>
        <w:pStyle w:val="a3"/>
        <w:tabs>
          <w:tab w:val="num" w:pos="-709"/>
        </w:tabs>
        <w:spacing w:line="240" w:lineRule="auto"/>
        <w:ind w:left="57" w:right="57" w:firstLine="85"/>
        <w:rPr>
          <w:b w:val="0"/>
          <w:sz w:val="24"/>
          <w:szCs w:val="24"/>
        </w:rPr>
      </w:pPr>
      <w:r>
        <w:rPr>
          <w:b w:val="0"/>
          <w:sz w:val="24"/>
          <w:szCs w:val="24"/>
        </w:rPr>
        <w:t xml:space="preserve">     </w:t>
      </w:r>
      <w:r w:rsidR="0074081C">
        <w:rPr>
          <w:b w:val="0"/>
          <w:sz w:val="24"/>
          <w:szCs w:val="24"/>
        </w:rPr>
        <w:t xml:space="preserve"> </w:t>
      </w:r>
      <w:r w:rsidR="00E34F87" w:rsidRPr="00E26B69">
        <w:rPr>
          <w:b w:val="0"/>
          <w:sz w:val="24"/>
          <w:szCs w:val="24"/>
        </w:rPr>
        <w:t>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w:t>
      </w:r>
      <w:r w:rsidR="007941B1" w:rsidRPr="00E26B69">
        <w:rPr>
          <w:b w:val="0"/>
          <w:sz w:val="24"/>
          <w:szCs w:val="24"/>
        </w:rPr>
        <w:t xml:space="preserve"> </w:t>
      </w:r>
      <w:proofErr w:type="gramStart"/>
      <w:r w:rsidR="007941B1" w:rsidRPr="00E26B69">
        <w:rPr>
          <w:b w:val="0"/>
          <w:sz w:val="24"/>
          <w:szCs w:val="24"/>
        </w:rPr>
        <w:t>ч</w:t>
      </w:r>
      <w:proofErr w:type="gramEnd"/>
      <w:r w:rsidR="007941B1" w:rsidRPr="00E26B69">
        <w:rPr>
          <w:b w:val="0"/>
          <w:sz w:val="24"/>
          <w:szCs w:val="24"/>
        </w:rPr>
        <w:t xml:space="preserve">. 4 статьи 5 </w:t>
      </w:r>
      <w:r w:rsidR="00E34F87" w:rsidRPr="00E26B69">
        <w:rPr>
          <w:b w:val="0"/>
          <w:sz w:val="24"/>
          <w:szCs w:val="24"/>
        </w:rPr>
        <w:t xml:space="preserve"> Федерального закона от 30 декабря 2008 года N 307-ФЗ "Об аудиторской деятельности"</w:t>
      </w:r>
      <w:r w:rsidR="003C6AC8" w:rsidRPr="00E26B69">
        <w:rPr>
          <w:b w:val="0"/>
          <w:sz w:val="24"/>
          <w:szCs w:val="24"/>
        </w:rPr>
        <w:t>, если иное не предусмотрено законодательством Российской Федерации</w:t>
      </w:r>
      <w:r w:rsidR="00E34F87" w:rsidRPr="00E26B69">
        <w:rPr>
          <w:b w:val="0"/>
          <w:sz w:val="24"/>
          <w:szCs w:val="24"/>
        </w:rPr>
        <w:t>.</w:t>
      </w:r>
    </w:p>
    <w:p w:rsidR="00E34F87" w:rsidRPr="00E26B69" w:rsidRDefault="00E34F87" w:rsidP="008E5E93">
      <w:pPr>
        <w:pStyle w:val="33"/>
        <w:numPr>
          <w:ilvl w:val="2"/>
          <w:numId w:val="6"/>
        </w:numPr>
        <w:tabs>
          <w:tab w:val="num" w:pos="-709"/>
          <w:tab w:val="left" w:pos="1843"/>
        </w:tabs>
        <w:spacing w:line="240" w:lineRule="auto"/>
        <w:ind w:left="57" w:right="57" w:firstLine="85"/>
        <w:rPr>
          <w:sz w:val="24"/>
          <w:szCs w:val="24"/>
        </w:rPr>
      </w:pPr>
      <w:bookmarkStart w:id="9" w:name="_Ref311056176"/>
      <w:r w:rsidRPr="00E26B69">
        <w:rPr>
          <w:sz w:val="24"/>
          <w:szCs w:val="24"/>
        </w:rPr>
        <w:t xml:space="preserve">В соответствии с законодательством Российской Федерации не являются закупками товаров, работ, услуг, иных объектов гражданских прав отношения, связанные </w:t>
      </w:r>
      <w:proofErr w:type="gramStart"/>
      <w:r w:rsidRPr="00E26B69">
        <w:rPr>
          <w:sz w:val="24"/>
          <w:szCs w:val="24"/>
        </w:rPr>
        <w:t>с</w:t>
      </w:r>
      <w:proofErr w:type="gramEnd"/>
      <w:r w:rsidRPr="00E26B69">
        <w:rPr>
          <w:sz w:val="24"/>
          <w:szCs w:val="24"/>
        </w:rPr>
        <w:t>:</w:t>
      </w:r>
      <w:bookmarkEnd w:id="9"/>
    </w:p>
    <w:p w:rsidR="004359EB" w:rsidRPr="00E26B69" w:rsidRDefault="00E34F87" w:rsidP="008E5E93">
      <w:pPr>
        <w:pStyle w:val="a3"/>
        <w:tabs>
          <w:tab w:val="num" w:pos="-709"/>
        </w:tabs>
        <w:spacing w:line="240" w:lineRule="auto"/>
        <w:ind w:left="57" w:right="57" w:firstLine="85"/>
        <w:rPr>
          <w:b w:val="0"/>
          <w:sz w:val="24"/>
          <w:szCs w:val="24"/>
        </w:rPr>
      </w:pPr>
      <w:r w:rsidRPr="00E26B69">
        <w:rPr>
          <w:b w:val="0"/>
          <w:sz w:val="24"/>
          <w:szCs w:val="24"/>
        </w:rPr>
        <w:t xml:space="preserve">вложением </w:t>
      </w:r>
      <w:r w:rsidR="004359EB" w:rsidRPr="00E26B69">
        <w:rPr>
          <w:b w:val="0"/>
          <w:sz w:val="24"/>
          <w:szCs w:val="24"/>
        </w:rPr>
        <w:t>в уставный капитал юридических лиц;</w:t>
      </w:r>
    </w:p>
    <w:p w:rsidR="00E522E3" w:rsidRPr="00E26B69" w:rsidRDefault="00E522E3" w:rsidP="008E5E93">
      <w:pPr>
        <w:pStyle w:val="a3"/>
        <w:tabs>
          <w:tab w:val="num" w:pos="-709"/>
        </w:tabs>
        <w:spacing w:line="240" w:lineRule="auto"/>
        <w:ind w:left="57" w:right="57" w:firstLine="85"/>
        <w:rPr>
          <w:b w:val="0"/>
          <w:sz w:val="24"/>
          <w:szCs w:val="24"/>
        </w:rPr>
      </w:pPr>
      <w:r w:rsidRPr="00E26B69">
        <w:rPr>
          <w:b w:val="0"/>
          <w:sz w:val="24"/>
          <w:szCs w:val="24"/>
        </w:rPr>
        <w:t>соглашения</w:t>
      </w:r>
      <w:r w:rsidR="00E34F87" w:rsidRPr="00E26B69">
        <w:rPr>
          <w:b w:val="0"/>
          <w:sz w:val="24"/>
          <w:szCs w:val="24"/>
        </w:rPr>
        <w:t>ми</w:t>
      </w:r>
      <w:r w:rsidRPr="00E26B69">
        <w:rPr>
          <w:b w:val="0"/>
          <w:sz w:val="24"/>
          <w:szCs w:val="24"/>
        </w:rPr>
        <w:t xml:space="preserve"> о совместной деятельности;</w:t>
      </w:r>
    </w:p>
    <w:p w:rsidR="00E522E3" w:rsidRPr="00E26B69" w:rsidRDefault="00E522E3" w:rsidP="008E5E93">
      <w:pPr>
        <w:pStyle w:val="a3"/>
        <w:tabs>
          <w:tab w:val="num" w:pos="-709"/>
        </w:tabs>
        <w:spacing w:line="240" w:lineRule="auto"/>
        <w:ind w:left="57" w:right="57" w:firstLine="85"/>
        <w:rPr>
          <w:b w:val="0"/>
          <w:sz w:val="24"/>
          <w:szCs w:val="24"/>
        </w:rPr>
      </w:pPr>
      <w:r w:rsidRPr="00E26B69">
        <w:rPr>
          <w:b w:val="0"/>
          <w:sz w:val="24"/>
          <w:szCs w:val="24"/>
        </w:rPr>
        <w:t>соглашения</w:t>
      </w:r>
      <w:r w:rsidR="00E34F87" w:rsidRPr="00E26B69">
        <w:rPr>
          <w:b w:val="0"/>
          <w:sz w:val="24"/>
          <w:szCs w:val="24"/>
        </w:rPr>
        <w:t>ми</w:t>
      </w:r>
      <w:r w:rsidRPr="00E26B69">
        <w:rPr>
          <w:b w:val="0"/>
          <w:sz w:val="24"/>
          <w:szCs w:val="24"/>
        </w:rPr>
        <w:t xml:space="preserve"> акционеров;</w:t>
      </w:r>
    </w:p>
    <w:p w:rsidR="00E522E3" w:rsidRPr="00E26B69" w:rsidRDefault="00E522E3" w:rsidP="00052CBE">
      <w:pPr>
        <w:pStyle w:val="a3"/>
        <w:tabs>
          <w:tab w:val="num" w:pos="-709"/>
        </w:tabs>
        <w:spacing w:line="240" w:lineRule="auto"/>
        <w:ind w:left="0" w:right="57" w:firstLine="0"/>
        <w:rPr>
          <w:b w:val="0"/>
          <w:sz w:val="24"/>
          <w:szCs w:val="24"/>
        </w:rPr>
      </w:pPr>
      <w:r w:rsidRPr="00E26B69">
        <w:rPr>
          <w:b w:val="0"/>
          <w:sz w:val="24"/>
          <w:szCs w:val="24"/>
        </w:rPr>
        <w:lastRenderedPageBreak/>
        <w:t>соглашени</w:t>
      </w:r>
      <w:r w:rsidR="008E4F1F" w:rsidRPr="00E26B69">
        <w:rPr>
          <w:b w:val="0"/>
          <w:sz w:val="24"/>
          <w:szCs w:val="24"/>
        </w:rPr>
        <w:t>я</w:t>
      </w:r>
      <w:r w:rsidR="00E34F87" w:rsidRPr="00E26B69">
        <w:rPr>
          <w:b w:val="0"/>
          <w:sz w:val="24"/>
          <w:szCs w:val="24"/>
        </w:rPr>
        <w:t>ми</w:t>
      </w:r>
      <w:r w:rsidRPr="00E26B69">
        <w:rPr>
          <w:b w:val="0"/>
          <w:sz w:val="24"/>
          <w:szCs w:val="24"/>
        </w:rPr>
        <w:t xml:space="preserve"> о конфиденциальности;</w:t>
      </w:r>
    </w:p>
    <w:p w:rsidR="00284522" w:rsidRPr="00E26B69" w:rsidRDefault="007A4791" w:rsidP="00052CBE">
      <w:pPr>
        <w:pStyle w:val="a3"/>
        <w:tabs>
          <w:tab w:val="num" w:pos="-284"/>
          <w:tab w:val="num" w:pos="0"/>
        </w:tabs>
        <w:spacing w:line="240" w:lineRule="auto"/>
        <w:ind w:left="0" w:right="57" w:firstLine="0"/>
        <w:rPr>
          <w:b w:val="0"/>
          <w:sz w:val="24"/>
          <w:szCs w:val="24"/>
        </w:rPr>
      </w:pPr>
      <w:r w:rsidRPr="00E26B69">
        <w:rPr>
          <w:b w:val="0"/>
          <w:sz w:val="24"/>
          <w:szCs w:val="24"/>
        </w:rPr>
        <w:t>соглашения</w:t>
      </w:r>
      <w:r w:rsidR="00E34F87" w:rsidRPr="00E26B69">
        <w:rPr>
          <w:b w:val="0"/>
          <w:sz w:val="24"/>
          <w:szCs w:val="24"/>
        </w:rPr>
        <w:t>ми</w:t>
      </w:r>
      <w:r w:rsidRPr="00E26B69">
        <w:rPr>
          <w:b w:val="0"/>
          <w:sz w:val="24"/>
          <w:szCs w:val="24"/>
        </w:rPr>
        <w:t xml:space="preserve"> </w:t>
      </w:r>
      <w:r w:rsidR="00E522E3" w:rsidRPr="00E26B69">
        <w:rPr>
          <w:b w:val="0"/>
          <w:sz w:val="24"/>
          <w:szCs w:val="24"/>
        </w:rPr>
        <w:t>о намерениях (меморандумы)</w:t>
      </w:r>
      <w:r w:rsidR="00E34F87" w:rsidRPr="00E26B69">
        <w:rPr>
          <w:b w:val="0"/>
          <w:sz w:val="24"/>
          <w:szCs w:val="24"/>
        </w:rPr>
        <w:t>.</w:t>
      </w:r>
    </w:p>
    <w:p w:rsidR="005050EA" w:rsidRPr="00E26B69" w:rsidRDefault="005050EA" w:rsidP="00052CBE">
      <w:pPr>
        <w:pStyle w:val="33"/>
        <w:numPr>
          <w:ilvl w:val="2"/>
          <w:numId w:val="6"/>
        </w:numPr>
        <w:tabs>
          <w:tab w:val="num" w:pos="-709"/>
          <w:tab w:val="left" w:pos="1843"/>
        </w:tabs>
        <w:spacing w:line="240" w:lineRule="auto"/>
        <w:ind w:left="0" w:right="57" w:firstLine="0"/>
        <w:rPr>
          <w:sz w:val="24"/>
          <w:szCs w:val="24"/>
        </w:rPr>
      </w:pPr>
      <w:bookmarkStart w:id="10" w:name="_Ref301441219"/>
      <w:r w:rsidRPr="00E26B69">
        <w:rPr>
          <w:sz w:val="24"/>
          <w:szCs w:val="24"/>
        </w:rPr>
        <w:t xml:space="preserve">Договорами с органами государственной власти и местного самоуправления Российской Федерации, кредитными, гарантирующими кредит либо </w:t>
      </w:r>
      <w:proofErr w:type="spellStart"/>
      <w:r w:rsidRPr="00E26B69">
        <w:rPr>
          <w:sz w:val="24"/>
          <w:szCs w:val="24"/>
        </w:rPr>
        <w:t>софинансирующими</w:t>
      </w:r>
      <w:proofErr w:type="spellEnd"/>
      <w:r w:rsidRPr="00E26B69">
        <w:rPr>
          <w:sz w:val="24"/>
          <w:szCs w:val="24"/>
        </w:rPr>
        <w:t xml:space="preserve"> организациями может быть предусмотрен особый порядок закупок продукции, приобретаемой (полностью либо частично) за счет предоставляемых ресурсов (совместного финансирования на основе кредитов, лизинга, бюджетного финансирования и т.д.). Особый порядок может предусматривать отклонения от настоящего Положения (например, при проведении закупок за счет средств государственного бюджета или международных финансовых структур закупки </w:t>
      </w:r>
      <w:r w:rsidR="00AB3620" w:rsidRPr="00E26B69">
        <w:rPr>
          <w:sz w:val="24"/>
          <w:szCs w:val="24"/>
        </w:rPr>
        <w:t xml:space="preserve">могут </w:t>
      </w:r>
      <w:r w:rsidRPr="00E26B69">
        <w:rPr>
          <w:sz w:val="24"/>
          <w:szCs w:val="24"/>
        </w:rPr>
        <w:t>осуществлят</w:t>
      </w:r>
      <w:r w:rsidR="00AB3620" w:rsidRPr="00E26B69">
        <w:rPr>
          <w:sz w:val="24"/>
          <w:szCs w:val="24"/>
        </w:rPr>
        <w:t>ь</w:t>
      </w:r>
      <w:r w:rsidRPr="00E26B69">
        <w:rPr>
          <w:sz w:val="24"/>
          <w:szCs w:val="24"/>
        </w:rPr>
        <w:t>ся в порядке, установленном финансирующими органами)</w:t>
      </w:r>
      <w:r w:rsidR="00BA4A4C">
        <w:rPr>
          <w:sz w:val="24"/>
          <w:szCs w:val="24"/>
        </w:rPr>
        <w:t>.</w:t>
      </w:r>
      <w:r w:rsidRPr="00E26B69">
        <w:rPr>
          <w:sz w:val="24"/>
          <w:szCs w:val="24"/>
        </w:rPr>
        <w:t xml:space="preserve"> </w:t>
      </w:r>
      <w:bookmarkEnd w:id="10"/>
      <w:r w:rsidRPr="00E26B69">
        <w:rPr>
          <w:sz w:val="24"/>
          <w:szCs w:val="24"/>
        </w:rPr>
        <w:t xml:space="preserve"> </w:t>
      </w:r>
    </w:p>
    <w:p w:rsidR="005050EA" w:rsidRPr="00E26B69" w:rsidRDefault="005050EA" w:rsidP="00052CBE">
      <w:pPr>
        <w:pStyle w:val="33"/>
        <w:numPr>
          <w:ilvl w:val="2"/>
          <w:numId w:val="6"/>
        </w:numPr>
        <w:tabs>
          <w:tab w:val="num" w:pos="-709"/>
          <w:tab w:val="left" w:pos="1843"/>
        </w:tabs>
        <w:spacing w:line="240" w:lineRule="auto"/>
        <w:ind w:left="0" w:right="57" w:firstLine="0"/>
        <w:rPr>
          <w:sz w:val="24"/>
          <w:szCs w:val="24"/>
        </w:rPr>
      </w:pPr>
      <w:bookmarkStart w:id="11" w:name="_Ref201646982"/>
      <w:r w:rsidRPr="00E26B69">
        <w:rPr>
          <w:sz w:val="24"/>
          <w:szCs w:val="24"/>
        </w:rPr>
        <w:t xml:space="preserve">Решениями Совета директоров </w:t>
      </w:r>
      <w:r w:rsidR="006138A9" w:rsidRPr="00E26B69">
        <w:rPr>
          <w:sz w:val="24"/>
          <w:szCs w:val="24"/>
        </w:rPr>
        <w:t xml:space="preserve">Общества и, при необходимости, </w:t>
      </w:r>
      <w:r w:rsidRPr="00E26B69">
        <w:rPr>
          <w:sz w:val="24"/>
          <w:szCs w:val="24"/>
        </w:rPr>
        <w:t>Общего собрания акционеров</w:t>
      </w:r>
      <w:r w:rsidR="006138A9" w:rsidRPr="00E26B69">
        <w:rPr>
          <w:sz w:val="24"/>
          <w:szCs w:val="24"/>
        </w:rPr>
        <w:t xml:space="preserve"> Общества,</w:t>
      </w:r>
      <w:r w:rsidRPr="00E26B69">
        <w:rPr>
          <w:sz w:val="24"/>
          <w:szCs w:val="24"/>
        </w:rPr>
        <w:t xml:space="preserve"> может быть предусмотрен особый порядок (способ) проведения отдельных закупок, предусматривающий отклонения от настоящего Положения</w:t>
      </w:r>
      <w:r w:rsidR="00101232" w:rsidRPr="00E26B69">
        <w:rPr>
          <w:sz w:val="24"/>
          <w:szCs w:val="24"/>
        </w:rPr>
        <w:t xml:space="preserve">, при условии размещения сведений </w:t>
      </w:r>
      <w:r w:rsidR="00A03531" w:rsidRPr="00E26B69">
        <w:rPr>
          <w:sz w:val="24"/>
          <w:szCs w:val="24"/>
        </w:rPr>
        <w:t xml:space="preserve">о соответствующих изменениях </w:t>
      </w:r>
      <w:r w:rsidR="00101232" w:rsidRPr="00E26B69">
        <w:rPr>
          <w:sz w:val="24"/>
          <w:szCs w:val="24"/>
        </w:rPr>
        <w:t>в таком же порядке, в котором размещается настоящее Положение</w:t>
      </w:r>
      <w:r w:rsidRPr="00E26B69">
        <w:rPr>
          <w:sz w:val="24"/>
          <w:szCs w:val="24"/>
        </w:rPr>
        <w:t>.</w:t>
      </w:r>
      <w:bookmarkEnd w:id="11"/>
    </w:p>
    <w:p w:rsidR="007773A0" w:rsidRPr="00E26B69" w:rsidRDefault="007773A0" w:rsidP="00052CBE">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отношении закупок, осуществляемых для нужд Общества, порядок проведения которых отдельно регламентируется законодательством Российской Федерации, а также закупок, указанных в пунктах </w:t>
      </w:r>
      <w:fldSimple w:instr=" REF _Ref301441219 \r \h  \* MERGEFORMAT ">
        <w:r w:rsidR="00782302">
          <w:rPr>
            <w:sz w:val="24"/>
            <w:szCs w:val="24"/>
          </w:rPr>
          <w:t>1.1.7</w:t>
        </w:r>
      </w:fldSimple>
      <w:r w:rsidR="00E802E2" w:rsidRPr="00E26B69">
        <w:rPr>
          <w:sz w:val="24"/>
          <w:szCs w:val="24"/>
        </w:rPr>
        <w:t xml:space="preserve"> </w:t>
      </w:r>
      <w:r w:rsidRPr="00E26B69">
        <w:rPr>
          <w:sz w:val="24"/>
          <w:szCs w:val="24"/>
        </w:rPr>
        <w:t>и</w:t>
      </w:r>
      <w:r w:rsidR="00350C7A" w:rsidRPr="00E26B69">
        <w:rPr>
          <w:sz w:val="24"/>
          <w:szCs w:val="24"/>
        </w:rPr>
        <w:t xml:space="preserve"> </w:t>
      </w:r>
      <w:fldSimple w:instr=" REF _Ref201646982 \r \h  \* MERGEFORMAT ">
        <w:r w:rsidR="00782302">
          <w:rPr>
            <w:sz w:val="24"/>
            <w:szCs w:val="24"/>
          </w:rPr>
          <w:t>1.1.8</w:t>
        </w:r>
      </w:fldSimple>
      <w:r w:rsidRPr="00E26B69">
        <w:rPr>
          <w:sz w:val="24"/>
          <w:szCs w:val="24"/>
        </w:rPr>
        <w:t>, настоящее Положение применяется в части, не противоречащей законодательству Российской Федерации.</w:t>
      </w:r>
    </w:p>
    <w:p w:rsidR="003D0ADB" w:rsidRPr="00124EFC" w:rsidRDefault="003D0ADB" w:rsidP="00052CBE">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Вопросы и процедуры, связанные с проведением регламентированных закупок и не </w:t>
      </w:r>
      <w:r w:rsidR="009F6013" w:rsidRPr="00124EFC">
        <w:rPr>
          <w:sz w:val="24"/>
          <w:szCs w:val="24"/>
        </w:rPr>
        <w:t>предусмотренные</w:t>
      </w:r>
      <w:r w:rsidRPr="00124EFC">
        <w:rPr>
          <w:sz w:val="24"/>
          <w:szCs w:val="24"/>
        </w:rPr>
        <w:t xml:space="preserve"> настоящим Положением, могут определяться приказами и иными распорядительными документами единоличного исполнительного органа Общества.</w:t>
      </w:r>
    </w:p>
    <w:p w:rsidR="00964059" w:rsidRPr="00124EFC" w:rsidRDefault="00964059" w:rsidP="00052CBE">
      <w:pPr>
        <w:pStyle w:val="33"/>
        <w:tabs>
          <w:tab w:val="clear" w:pos="1134"/>
          <w:tab w:val="num" w:pos="-709"/>
          <w:tab w:val="left" w:pos="1843"/>
        </w:tabs>
        <w:spacing w:line="240" w:lineRule="auto"/>
        <w:ind w:left="0" w:right="57" w:firstLine="0"/>
        <w:rPr>
          <w:sz w:val="24"/>
          <w:szCs w:val="24"/>
        </w:rPr>
      </w:pPr>
    </w:p>
    <w:p w:rsidR="00C02EC8" w:rsidRPr="00E26B69" w:rsidRDefault="00C02EC8" w:rsidP="00052CBE">
      <w:pPr>
        <w:pStyle w:val="a1"/>
        <w:tabs>
          <w:tab w:val="clear" w:pos="1844"/>
          <w:tab w:val="num" w:pos="-709"/>
        </w:tabs>
        <w:spacing w:line="240" w:lineRule="auto"/>
        <w:ind w:left="0" w:right="57" w:firstLine="0"/>
        <w:rPr>
          <w:sz w:val="24"/>
          <w:szCs w:val="24"/>
        </w:rPr>
      </w:pPr>
      <w:bookmarkStart w:id="12" w:name="_Ref195011755"/>
      <w:bookmarkStart w:id="13" w:name="_Toc311197955"/>
      <w:bookmarkStart w:id="14" w:name="_Toc312698879"/>
      <w:r w:rsidRPr="00E26B69">
        <w:rPr>
          <w:sz w:val="24"/>
          <w:szCs w:val="24"/>
        </w:rPr>
        <w:t>Цели и принципы регламентации закупочной деятельности</w:t>
      </w:r>
      <w:bookmarkEnd w:id="12"/>
      <w:bookmarkEnd w:id="13"/>
      <w:bookmarkEnd w:id="14"/>
      <w:r w:rsidRPr="00E26B69">
        <w:rPr>
          <w:sz w:val="24"/>
          <w:szCs w:val="24"/>
        </w:rPr>
        <w:t xml:space="preserve"> </w:t>
      </w:r>
    </w:p>
    <w:p w:rsidR="00C07B96" w:rsidRPr="00E26B69" w:rsidRDefault="00102C65" w:rsidP="00052CBE">
      <w:pPr>
        <w:pStyle w:val="33"/>
        <w:numPr>
          <w:ilvl w:val="2"/>
          <w:numId w:val="6"/>
        </w:numPr>
        <w:tabs>
          <w:tab w:val="left" w:pos="1843"/>
        </w:tabs>
        <w:spacing w:line="240" w:lineRule="auto"/>
        <w:ind w:left="0" w:right="57" w:firstLine="0"/>
        <w:rPr>
          <w:sz w:val="24"/>
          <w:szCs w:val="24"/>
        </w:rPr>
      </w:pPr>
      <w:bookmarkStart w:id="15" w:name="_Ref95217641"/>
      <w:r w:rsidRPr="00E26B69">
        <w:rPr>
          <w:sz w:val="24"/>
          <w:szCs w:val="24"/>
        </w:rPr>
        <w:t xml:space="preserve">Процедурная регламентация закупок применяется в целях </w:t>
      </w:r>
      <w:r w:rsidR="00C07B96" w:rsidRPr="00E26B69">
        <w:rPr>
          <w:sz w:val="24"/>
          <w:szCs w:val="24"/>
        </w:rPr>
        <w:t>создания условий для своевременного и полного удовлетворения потребностей Общества в продукции с необходимыми показателями качества и надежности, эффективного использования денежных средств</w:t>
      </w:r>
      <w:r w:rsidRPr="00E26B69">
        <w:rPr>
          <w:sz w:val="24"/>
          <w:szCs w:val="24"/>
        </w:rPr>
        <w:t xml:space="preserve">. </w:t>
      </w:r>
    </w:p>
    <w:p w:rsidR="00102C65" w:rsidRPr="00E26B69" w:rsidRDefault="00102C65" w:rsidP="00052CBE">
      <w:pPr>
        <w:pStyle w:val="33"/>
        <w:numPr>
          <w:ilvl w:val="2"/>
          <w:numId w:val="6"/>
        </w:numPr>
        <w:tabs>
          <w:tab w:val="num" w:pos="-709"/>
          <w:tab w:val="left" w:pos="1843"/>
        </w:tabs>
        <w:spacing w:line="240" w:lineRule="auto"/>
        <w:ind w:left="0" w:right="57" w:firstLine="0"/>
        <w:rPr>
          <w:sz w:val="24"/>
          <w:szCs w:val="24"/>
        </w:rPr>
      </w:pPr>
      <w:r w:rsidRPr="00E26B69">
        <w:rPr>
          <w:sz w:val="24"/>
          <w:szCs w:val="24"/>
        </w:rPr>
        <w:t>Регламентация закупочной деятельности:</w:t>
      </w:r>
      <w:bookmarkEnd w:id="15"/>
    </w:p>
    <w:p w:rsidR="00C64DC1" w:rsidRPr="00E26B69" w:rsidRDefault="00102C65" w:rsidP="00052CBE">
      <w:pPr>
        <w:pStyle w:val="41"/>
        <w:numPr>
          <w:ilvl w:val="3"/>
          <w:numId w:val="6"/>
        </w:numPr>
        <w:tabs>
          <w:tab w:val="num" w:pos="-709"/>
          <w:tab w:val="num" w:pos="1134"/>
        </w:tabs>
        <w:spacing w:line="240" w:lineRule="auto"/>
        <w:ind w:left="0" w:right="57" w:firstLine="0"/>
        <w:rPr>
          <w:sz w:val="24"/>
          <w:szCs w:val="24"/>
        </w:rPr>
      </w:pPr>
      <w:proofErr w:type="gramStart"/>
      <w:r w:rsidRPr="00E26B69">
        <w:rPr>
          <w:sz w:val="24"/>
          <w:szCs w:val="24"/>
        </w:rPr>
        <w:t>построена</w:t>
      </w:r>
      <w:proofErr w:type="gramEnd"/>
      <w:r w:rsidRPr="00E26B69">
        <w:rPr>
          <w:sz w:val="24"/>
          <w:szCs w:val="24"/>
        </w:rPr>
        <w:t xml:space="preserve"> на разумном использовании специальных приемов для целенаправленного усиления действия рыночных законов в каждом случае закупки;</w:t>
      </w:r>
    </w:p>
    <w:p w:rsidR="00102C65" w:rsidRPr="00E26B69" w:rsidRDefault="00752D41" w:rsidP="00052CBE">
      <w:pPr>
        <w:pStyle w:val="5ABCD"/>
        <w:numPr>
          <w:ilvl w:val="4"/>
          <w:numId w:val="6"/>
        </w:numPr>
        <w:tabs>
          <w:tab w:val="clear" w:pos="1008"/>
          <w:tab w:val="num" w:pos="0"/>
          <w:tab w:val="num" w:pos="993"/>
        </w:tabs>
        <w:spacing w:line="240" w:lineRule="auto"/>
        <w:ind w:left="0" w:right="57" w:firstLine="0"/>
        <w:rPr>
          <w:sz w:val="24"/>
          <w:szCs w:val="24"/>
        </w:rPr>
      </w:pPr>
      <w:r>
        <w:rPr>
          <w:sz w:val="24"/>
          <w:szCs w:val="24"/>
        </w:rPr>
        <w:t xml:space="preserve">  </w:t>
      </w:r>
      <w:r w:rsidR="00265E45" w:rsidRPr="00E26B69">
        <w:rPr>
          <w:sz w:val="24"/>
          <w:szCs w:val="24"/>
        </w:rPr>
        <w:t>предусматривает</w:t>
      </w:r>
      <w:r w:rsidR="00102C65" w:rsidRPr="00E26B69">
        <w:rPr>
          <w:sz w:val="24"/>
          <w:szCs w:val="24"/>
        </w:rPr>
        <w:t xml:space="preserve"> применени</w:t>
      </w:r>
      <w:r w:rsidR="00265E45" w:rsidRPr="00E26B69">
        <w:rPr>
          <w:sz w:val="24"/>
          <w:szCs w:val="24"/>
        </w:rPr>
        <w:t>е</w:t>
      </w:r>
      <w:r w:rsidR="00102C65" w:rsidRPr="00E26B69">
        <w:rPr>
          <w:sz w:val="24"/>
          <w:szCs w:val="24"/>
        </w:rPr>
        <w:t xml:space="preserve"> обязательных процедур, которые должны выполняться </w:t>
      </w:r>
      <w:r w:rsidR="00927DB2">
        <w:rPr>
          <w:sz w:val="24"/>
          <w:szCs w:val="24"/>
        </w:rPr>
        <w:t>Закупочной</w:t>
      </w:r>
      <w:r w:rsidR="000A42FE">
        <w:rPr>
          <w:sz w:val="24"/>
          <w:szCs w:val="24"/>
        </w:rPr>
        <w:t xml:space="preserve"> комиссией</w:t>
      </w:r>
      <w:r w:rsidR="00102C65" w:rsidRPr="00E26B69">
        <w:rPr>
          <w:sz w:val="24"/>
          <w:szCs w:val="24"/>
        </w:rPr>
        <w:t xml:space="preserve"> при каждой </w:t>
      </w:r>
      <w:r w:rsidR="00404B4D" w:rsidRPr="00E26B69">
        <w:rPr>
          <w:sz w:val="24"/>
          <w:szCs w:val="24"/>
        </w:rPr>
        <w:t xml:space="preserve">регламентированной </w:t>
      </w:r>
      <w:r w:rsidR="00102C65" w:rsidRPr="00E26B69">
        <w:rPr>
          <w:sz w:val="24"/>
          <w:szCs w:val="24"/>
        </w:rPr>
        <w:t xml:space="preserve">закупке (такие процедуры могут также применяться и при </w:t>
      </w:r>
      <w:r w:rsidR="00404B4D" w:rsidRPr="00E26B69">
        <w:rPr>
          <w:sz w:val="24"/>
          <w:szCs w:val="24"/>
        </w:rPr>
        <w:t>проведении</w:t>
      </w:r>
      <w:r w:rsidR="00101232" w:rsidRPr="00E26B69">
        <w:rPr>
          <w:sz w:val="24"/>
          <w:szCs w:val="24"/>
        </w:rPr>
        <w:t xml:space="preserve"> закупок</w:t>
      </w:r>
      <w:r w:rsidR="000117FC" w:rsidRPr="00E26B69">
        <w:rPr>
          <w:sz w:val="24"/>
          <w:szCs w:val="24"/>
        </w:rPr>
        <w:t xml:space="preserve">, указанных в п. </w:t>
      </w:r>
      <w:fldSimple w:instr=" REF _Ref311023800 \r \h  \* MERGEFORMAT ">
        <w:r w:rsidR="00782302">
          <w:rPr>
            <w:sz w:val="24"/>
            <w:szCs w:val="24"/>
          </w:rPr>
          <w:t>1.1.2</w:t>
        </w:r>
      </w:fldSimple>
      <w:r w:rsidR="00BA1B61" w:rsidRPr="00E26B69">
        <w:rPr>
          <w:sz w:val="24"/>
          <w:szCs w:val="24"/>
        </w:rPr>
        <w:t xml:space="preserve"> </w:t>
      </w:r>
      <w:r w:rsidR="00404B4D" w:rsidRPr="00E26B69">
        <w:rPr>
          <w:sz w:val="24"/>
          <w:szCs w:val="24"/>
        </w:rPr>
        <w:t>по аналогии</w:t>
      </w:r>
      <w:r w:rsidR="00102C65" w:rsidRPr="00E26B69">
        <w:rPr>
          <w:sz w:val="24"/>
          <w:szCs w:val="24"/>
        </w:rPr>
        <w:t xml:space="preserve">, если это признано </w:t>
      </w:r>
      <w:r w:rsidR="000A42FE">
        <w:rPr>
          <w:sz w:val="24"/>
          <w:szCs w:val="24"/>
        </w:rPr>
        <w:t>Заказчиком</w:t>
      </w:r>
      <w:r w:rsidR="008C33A2" w:rsidRPr="00E26B69">
        <w:rPr>
          <w:sz w:val="24"/>
          <w:szCs w:val="24"/>
        </w:rPr>
        <w:t xml:space="preserve"> </w:t>
      </w:r>
      <w:r w:rsidR="00102C65" w:rsidRPr="00E26B69">
        <w:rPr>
          <w:sz w:val="24"/>
          <w:szCs w:val="24"/>
        </w:rPr>
        <w:t>целесообразным). Данные процедуры предполагают:</w:t>
      </w:r>
    </w:p>
    <w:p w:rsidR="00102C65" w:rsidRPr="00E26B69" w:rsidRDefault="00102C65" w:rsidP="00052CBE">
      <w:pPr>
        <w:pStyle w:val="5ABCD"/>
        <w:numPr>
          <w:ilvl w:val="4"/>
          <w:numId w:val="6"/>
        </w:numPr>
        <w:tabs>
          <w:tab w:val="num" w:pos="-709"/>
          <w:tab w:val="num" w:pos="1701"/>
        </w:tabs>
        <w:spacing w:line="240" w:lineRule="auto"/>
        <w:ind w:left="0" w:right="57" w:firstLine="0"/>
        <w:rPr>
          <w:sz w:val="24"/>
          <w:szCs w:val="24"/>
        </w:rPr>
      </w:pPr>
      <w:r w:rsidRPr="00E26B69">
        <w:rPr>
          <w:sz w:val="24"/>
          <w:szCs w:val="24"/>
        </w:rPr>
        <w:t>тщательное планирование потребности в продукции;</w:t>
      </w:r>
    </w:p>
    <w:p w:rsidR="00102C65" w:rsidRPr="00E26B69" w:rsidRDefault="00102C65" w:rsidP="00052CBE">
      <w:pPr>
        <w:pStyle w:val="5ABCD"/>
        <w:numPr>
          <w:ilvl w:val="4"/>
          <w:numId w:val="6"/>
        </w:numPr>
        <w:tabs>
          <w:tab w:val="num" w:pos="-709"/>
          <w:tab w:val="num" w:pos="1701"/>
        </w:tabs>
        <w:spacing w:line="240" w:lineRule="auto"/>
        <w:ind w:left="0" w:right="57" w:firstLine="0"/>
        <w:rPr>
          <w:sz w:val="24"/>
          <w:szCs w:val="24"/>
        </w:rPr>
      </w:pPr>
      <w:r w:rsidRPr="00E26B69">
        <w:rPr>
          <w:sz w:val="24"/>
          <w:szCs w:val="24"/>
        </w:rPr>
        <w:t>анализ рынка;</w:t>
      </w:r>
    </w:p>
    <w:p w:rsidR="00EE5405" w:rsidRPr="00E26B69" w:rsidRDefault="00EE5405" w:rsidP="00052CBE">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информационную открытость закупки;</w:t>
      </w:r>
    </w:p>
    <w:p w:rsidR="00102C65" w:rsidRPr="00E26B69" w:rsidRDefault="00102C65" w:rsidP="00052CBE">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действия, направленные на </w:t>
      </w:r>
      <w:r w:rsidR="00EE5405" w:rsidRPr="00E26B69">
        <w:rPr>
          <w:sz w:val="24"/>
          <w:szCs w:val="24"/>
        </w:rPr>
        <w:t>достижение равноправия, справедливости, отсутствия дискриминации и необоснованных ограничений конкуренции по отношению к участникам закупки</w:t>
      </w:r>
      <w:r w:rsidR="00A93F76" w:rsidRPr="00E26B69">
        <w:rPr>
          <w:sz w:val="24"/>
          <w:szCs w:val="24"/>
        </w:rPr>
        <w:t xml:space="preserve"> </w:t>
      </w:r>
      <w:r w:rsidRPr="00E26B69">
        <w:rPr>
          <w:sz w:val="24"/>
          <w:szCs w:val="24"/>
        </w:rPr>
        <w:t xml:space="preserve">там, где </w:t>
      </w:r>
      <w:r w:rsidR="00EE5405" w:rsidRPr="00E26B69">
        <w:rPr>
          <w:sz w:val="24"/>
          <w:szCs w:val="24"/>
        </w:rPr>
        <w:t>такая конкуренция возможна</w:t>
      </w:r>
      <w:r w:rsidRPr="00E26B69">
        <w:rPr>
          <w:sz w:val="24"/>
          <w:szCs w:val="24"/>
        </w:rPr>
        <w:t xml:space="preserve">, а где </w:t>
      </w:r>
      <w:r w:rsidR="00EE5405" w:rsidRPr="00E26B69">
        <w:rPr>
          <w:sz w:val="24"/>
          <w:szCs w:val="24"/>
        </w:rPr>
        <w:t xml:space="preserve">невозможна </w:t>
      </w:r>
      <w:r w:rsidRPr="00E26B69">
        <w:rPr>
          <w:sz w:val="24"/>
          <w:szCs w:val="24"/>
        </w:rPr>
        <w:t xml:space="preserve">– </w:t>
      </w:r>
      <w:r w:rsidR="00404B4D" w:rsidRPr="00E26B69">
        <w:rPr>
          <w:sz w:val="24"/>
          <w:szCs w:val="24"/>
        </w:rPr>
        <w:t>обеспечение повышенного внутреннего контроля</w:t>
      </w:r>
      <w:r w:rsidRPr="00E26B69">
        <w:rPr>
          <w:sz w:val="24"/>
          <w:szCs w:val="24"/>
        </w:rPr>
        <w:t>;</w:t>
      </w:r>
    </w:p>
    <w:p w:rsidR="00EE5405" w:rsidRPr="00E26B69" w:rsidRDefault="00EE5405" w:rsidP="00052CBE">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целевое и экономически эффективное расходование денежных средств на приобретение </w:t>
      </w:r>
      <w:r w:rsidR="002311DD" w:rsidRPr="00E26B69">
        <w:rPr>
          <w:sz w:val="24"/>
          <w:szCs w:val="24"/>
        </w:rPr>
        <w:t>продукции</w:t>
      </w:r>
      <w:r w:rsidRPr="00E26B69">
        <w:rPr>
          <w:sz w:val="24"/>
          <w:szCs w:val="24"/>
        </w:rPr>
        <w:t xml:space="preserve"> (с учетом при необходимости стоимости жизненного цикла закупаемой продукции) и реализация мер, направленных на сокращение издержек Общества;</w:t>
      </w:r>
    </w:p>
    <w:p w:rsidR="00EE5405" w:rsidRPr="00124EFC" w:rsidRDefault="00EE5405" w:rsidP="00052CBE">
      <w:pPr>
        <w:pStyle w:val="5ABCD"/>
        <w:numPr>
          <w:ilvl w:val="4"/>
          <w:numId w:val="6"/>
        </w:numPr>
        <w:tabs>
          <w:tab w:val="num" w:pos="-709"/>
          <w:tab w:val="num" w:pos="1701"/>
        </w:tabs>
        <w:spacing w:line="240" w:lineRule="auto"/>
        <w:ind w:left="0" w:right="57" w:firstLine="0"/>
        <w:rPr>
          <w:sz w:val="24"/>
          <w:szCs w:val="24"/>
        </w:rPr>
      </w:pPr>
      <w:r w:rsidRPr="00124EFC">
        <w:rPr>
          <w:sz w:val="24"/>
          <w:szCs w:val="24"/>
        </w:rPr>
        <w:t xml:space="preserve">отсутствие ограничения допуска к участию в закупке путем установления </w:t>
      </w:r>
      <w:proofErr w:type="spellStart"/>
      <w:r w:rsidRPr="00124EFC">
        <w:rPr>
          <w:sz w:val="24"/>
          <w:szCs w:val="24"/>
        </w:rPr>
        <w:t>неизмеряемых</w:t>
      </w:r>
      <w:proofErr w:type="spellEnd"/>
      <w:r w:rsidRPr="00124EFC">
        <w:rPr>
          <w:sz w:val="24"/>
          <w:szCs w:val="24"/>
        </w:rPr>
        <w:t xml:space="preserve"> требований к участникам закупки;</w:t>
      </w:r>
    </w:p>
    <w:p w:rsidR="00102C65" w:rsidRPr="00E26B69" w:rsidRDefault="00404B4D" w:rsidP="00052CBE">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 xml:space="preserve">эффективный для </w:t>
      </w:r>
      <w:r w:rsidR="0049517E" w:rsidRPr="00E26B69">
        <w:rPr>
          <w:sz w:val="24"/>
          <w:szCs w:val="24"/>
        </w:rPr>
        <w:t>Заказчик</w:t>
      </w:r>
      <w:r w:rsidRPr="00E26B69">
        <w:rPr>
          <w:sz w:val="24"/>
          <w:szCs w:val="24"/>
        </w:rPr>
        <w:t>а и справедливый</w:t>
      </w:r>
      <w:r w:rsidR="00102C65" w:rsidRPr="00E26B69">
        <w:rPr>
          <w:sz w:val="24"/>
          <w:szCs w:val="24"/>
        </w:rPr>
        <w:t xml:space="preserve"> выбор наиболее предпочтительных предложений при комплексном анализе выгод и издержек (прежде всего цены и качества продукции);</w:t>
      </w:r>
    </w:p>
    <w:p w:rsidR="00102C65" w:rsidRPr="00E26B69" w:rsidRDefault="00102C65" w:rsidP="00752D41">
      <w:pPr>
        <w:pStyle w:val="5ABCD"/>
        <w:numPr>
          <w:ilvl w:val="4"/>
          <w:numId w:val="6"/>
        </w:numPr>
        <w:tabs>
          <w:tab w:val="num" w:pos="-709"/>
          <w:tab w:val="num" w:pos="1701"/>
        </w:tabs>
        <w:spacing w:line="240" w:lineRule="auto"/>
        <w:ind w:left="57" w:right="57" w:hanging="57"/>
        <w:rPr>
          <w:sz w:val="24"/>
          <w:szCs w:val="24"/>
        </w:rPr>
      </w:pPr>
      <w:r w:rsidRPr="00E26B69">
        <w:rPr>
          <w:sz w:val="24"/>
          <w:szCs w:val="24"/>
        </w:rPr>
        <w:t>контроль исполнени</w:t>
      </w:r>
      <w:r w:rsidR="00DC1B46" w:rsidRPr="00E26B69">
        <w:rPr>
          <w:sz w:val="24"/>
          <w:szCs w:val="24"/>
        </w:rPr>
        <w:t>я</w:t>
      </w:r>
      <w:r w:rsidRPr="00E26B69">
        <w:rPr>
          <w:sz w:val="24"/>
          <w:szCs w:val="24"/>
        </w:rPr>
        <w:t xml:space="preserve"> договора и использовани</w:t>
      </w:r>
      <w:r w:rsidR="00DC1B46" w:rsidRPr="00E26B69">
        <w:rPr>
          <w:sz w:val="24"/>
          <w:szCs w:val="24"/>
        </w:rPr>
        <w:t>я</w:t>
      </w:r>
      <w:r w:rsidRPr="00E26B69">
        <w:rPr>
          <w:sz w:val="24"/>
          <w:szCs w:val="24"/>
        </w:rPr>
        <w:t xml:space="preserve"> приобретенной продукции;</w:t>
      </w:r>
    </w:p>
    <w:p w:rsidR="00C64DC1" w:rsidRPr="00E26B69" w:rsidRDefault="00102C65" w:rsidP="00752D41">
      <w:pPr>
        <w:pStyle w:val="41"/>
        <w:numPr>
          <w:ilvl w:val="3"/>
          <w:numId w:val="6"/>
        </w:numPr>
        <w:tabs>
          <w:tab w:val="num" w:pos="-709"/>
          <w:tab w:val="num" w:pos="1134"/>
        </w:tabs>
        <w:spacing w:line="240" w:lineRule="auto"/>
        <w:ind w:left="57" w:right="57" w:hanging="57"/>
        <w:rPr>
          <w:sz w:val="24"/>
          <w:szCs w:val="24"/>
        </w:rPr>
      </w:pPr>
      <w:r w:rsidRPr="00E26B69">
        <w:rPr>
          <w:sz w:val="24"/>
          <w:szCs w:val="24"/>
        </w:rPr>
        <w:t xml:space="preserve">базируется на системном подходе, который означает для </w:t>
      </w:r>
      <w:r w:rsidR="0049517E" w:rsidRPr="00E26B69">
        <w:rPr>
          <w:sz w:val="24"/>
          <w:szCs w:val="24"/>
        </w:rPr>
        <w:t>Заказчик</w:t>
      </w:r>
      <w:r w:rsidRPr="00E26B69">
        <w:rPr>
          <w:sz w:val="24"/>
          <w:szCs w:val="24"/>
        </w:rPr>
        <w:t>а наличие:</w:t>
      </w:r>
    </w:p>
    <w:p w:rsidR="00C64DC1" w:rsidRPr="00E26B69" w:rsidRDefault="00102C65" w:rsidP="00752D41">
      <w:pPr>
        <w:pStyle w:val="a4"/>
        <w:numPr>
          <w:ilvl w:val="4"/>
          <w:numId w:val="12"/>
        </w:numPr>
        <w:tabs>
          <w:tab w:val="num" w:pos="-709"/>
          <w:tab w:val="num" w:pos="1701"/>
        </w:tabs>
        <w:spacing w:line="240" w:lineRule="auto"/>
        <w:ind w:left="57" w:right="57" w:hanging="57"/>
        <w:rPr>
          <w:sz w:val="24"/>
          <w:szCs w:val="24"/>
        </w:rPr>
      </w:pPr>
      <w:r w:rsidRPr="00E26B69">
        <w:rPr>
          <w:sz w:val="24"/>
          <w:szCs w:val="24"/>
        </w:rPr>
        <w:t>регламентирующей среды;</w:t>
      </w:r>
    </w:p>
    <w:p w:rsidR="00102C65" w:rsidRPr="00E26B69" w:rsidRDefault="00102C65" w:rsidP="00752D41">
      <w:pPr>
        <w:pStyle w:val="a4"/>
        <w:numPr>
          <w:ilvl w:val="4"/>
          <w:numId w:val="12"/>
        </w:numPr>
        <w:tabs>
          <w:tab w:val="num" w:pos="-709"/>
          <w:tab w:val="num" w:pos="1701"/>
        </w:tabs>
        <w:spacing w:line="240" w:lineRule="auto"/>
        <w:ind w:left="57" w:right="57" w:hanging="57"/>
        <w:rPr>
          <w:sz w:val="24"/>
          <w:szCs w:val="24"/>
        </w:rPr>
      </w:pPr>
      <w:r w:rsidRPr="00E26B69">
        <w:rPr>
          <w:sz w:val="24"/>
          <w:szCs w:val="24"/>
        </w:rPr>
        <w:t>установленной организационной структуры управления закупками и их контроля;</w:t>
      </w:r>
    </w:p>
    <w:p w:rsidR="00102C65" w:rsidRPr="00E26B69" w:rsidRDefault="007E0521" w:rsidP="00752D41">
      <w:pPr>
        <w:pStyle w:val="a4"/>
        <w:numPr>
          <w:ilvl w:val="4"/>
          <w:numId w:val="12"/>
        </w:numPr>
        <w:tabs>
          <w:tab w:val="num" w:pos="-709"/>
          <w:tab w:val="num" w:pos="1701"/>
        </w:tabs>
        <w:spacing w:line="240" w:lineRule="auto"/>
        <w:ind w:left="57" w:right="57" w:hanging="57"/>
        <w:rPr>
          <w:sz w:val="24"/>
          <w:szCs w:val="24"/>
        </w:rPr>
      </w:pPr>
      <w:r w:rsidRPr="00E26B69">
        <w:rPr>
          <w:sz w:val="24"/>
          <w:szCs w:val="24"/>
        </w:rPr>
        <w:t xml:space="preserve">подготовленных </w:t>
      </w:r>
      <w:r w:rsidR="00102C65" w:rsidRPr="00E26B69">
        <w:rPr>
          <w:sz w:val="24"/>
          <w:szCs w:val="24"/>
        </w:rPr>
        <w:t>кадр</w:t>
      </w:r>
      <w:r w:rsidRPr="00E26B69">
        <w:rPr>
          <w:sz w:val="24"/>
          <w:szCs w:val="24"/>
        </w:rPr>
        <w:t>ов</w:t>
      </w:r>
      <w:r w:rsidR="00102C65" w:rsidRPr="00E26B69">
        <w:rPr>
          <w:sz w:val="24"/>
          <w:szCs w:val="24"/>
        </w:rPr>
        <w:t xml:space="preserve"> для проведения закупок</w:t>
      </w:r>
    </w:p>
    <w:p w:rsidR="00102C65" w:rsidRPr="00E26B69" w:rsidRDefault="00102C65" w:rsidP="00752D41">
      <w:pPr>
        <w:pStyle w:val="a4"/>
        <w:numPr>
          <w:ilvl w:val="4"/>
          <w:numId w:val="12"/>
        </w:numPr>
        <w:tabs>
          <w:tab w:val="num" w:pos="-709"/>
          <w:tab w:val="num" w:pos="1701"/>
        </w:tabs>
        <w:spacing w:line="240" w:lineRule="auto"/>
        <w:ind w:left="57" w:right="57" w:hanging="57"/>
        <w:rPr>
          <w:sz w:val="24"/>
          <w:szCs w:val="24"/>
        </w:rPr>
      </w:pPr>
      <w:r w:rsidRPr="00E26B69">
        <w:rPr>
          <w:sz w:val="24"/>
          <w:szCs w:val="24"/>
        </w:rPr>
        <w:t>налаженной инфраструктуры закупок (информационное обеспечение, средства электронной коммерции, сертификация, профессиональные консультанты</w:t>
      </w:r>
      <w:r w:rsidR="00265E45" w:rsidRPr="00E26B69">
        <w:rPr>
          <w:sz w:val="24"/>
          <w:szCs w:val="24"/>
        </w:rPr>
        <w:t xml:space="preserve"> и т.д.</w:t>
      </w:r>
      <w:r w:rsidRPr="00E26B69">
        <w:rPr>
          <w:sz w:val="24"/>
          <w:szCs w:val="24"/>
        </w:rPr>
        <w:t>);</w:t>
      </w:r>
    </w:p>
    <w:p w:rsidR="00C64DC1" w:rsidRPr="00124EFC" w:rsidRDefault="00265E45" w:rsidP="00752D41">
      <w:pPr>
        <w:pStyle w:val="41"/>
        <w:numPr>
          <w:ilvl w:val="3"/>
          <w:numId w:val="6"/>
        </w:numPr>
        <w:tabs>
          <w:tab w:val="num" w:pos="-709"/>
          <w:tab w:val="num" w:pos="1134"/>
        </w:tabs>
        <w:spacing w:line="240" w:lineRule="auto"/>
        <w:ind w:left="57" w:right="57" w:hanging="57"/>
        <w:rPr>
          <w:sz w:val="24"/>
          <w:szCs w:val="24"/>
        </w:rPr>
      </w:pPr>
      <w:r w:rsidRPr="00124EFC">
        <w:rPr>
          <w:sz w:val="24"/>
          <w:szCs w:val="24"/>
        </w:rPr>
        <w:t xml:space="preserve">определяет </w:t>
      </w:r>
      <w:r w:rsidR="00102C65" w:rsidRPr="00124EFC">
        <w:rPr>
          <w:sz w:val="24"/>
          <w:szCs w:val="24"/>
        </w:rPr>
        <w:t xml:space="preserve">полномочия и ответственность </w:t>
      </w:r>
      <w:bookmarkEnd w:id="6"/>
      <w:r w:rsidR="000A42FE" w:rsidRPr="00124EFC">
        <w:rPr>
          <w:sz w:val="24"/>
          <w:szCs w:val="24"/>
        </w:rPr>
        <w:t xml:space="preserve">членов </w:t>
      </w:r>
      <w:r w:rsidR="00927DB2" w:rsidRPr="00124EFC">
        <w:rPr>
          <w:sz w:val="24"/>
          <w:szCs w:val="24"/>
        </w:rPr>
        <w:t>Закупочной</w:t>
      </w:r>
      <w:r w:rsidR="000A42FE" w:rsidRPr="00124EFC">
        <w:rPr>
          <w:sz w:val="24"/>
          <w:szCs w:val="24"/>
        </w:rPr>
        <w:t xml:space="preserve"> комиссии</w:t>
      </w:r>
      <w:r w:rsidR="00102C65" w:rsidRPr="00124EFC">
        <w:rPr>
          <w:sz w:val="24"/>
          <w:szCs w:val="24"/>
        </w:rPr>
        <w:t>.</w:t>
      </w:r>
    </w:p>
    <w:p w:rsidR="007A3823" w:rsidRPr="00E26B69" w:rsidRDefault="003D0ADB" w:rsidP="00752D41">
      <w:pPr>
        <w:pStyle w:val="33"/>
        <w:numPr>
          <w:ilvl w:val="2"/>
          <w:numId w:val="6"/>
        </w:numPr>
        <w:tabs>
          <w:tab w:val="num" w:pos="-709"/>
          <w:tab w:val="left" w:pos="1843"/>
        </w:tabs>
        <w:spacing w:line="240" w:lineRule="auto"/>
        <w:ind w:left="57" w:right="57" w:hanging="57"/>
        <w:rPr>
          <w:sz w:val="24"/>
          <w:szCs w:val="24"/>
        </w:rPr>
      </w:pPr>
      <w:bookmarkStart w:id="16" w:name="_Ref97634359"/>
      <w:r w:rsidRPr="00E26B69">
        <w:rPr>
          <w:sz w:val="24"/>
          <w:szCs w:val="24"/>
        </w:rPr>
        <w:t>З</w:t>
      </w:r>
      <w:r w:rsidR="00102C65" w:rsidRPr="00E26B69">
        <w:rPr>
          <w:sz w:val="24"/>
          <w:szCs w:val="24"/>
        </w:rPr>
        <w:t xml:space="preserve">апрещается </w:t>
      </w:r>
      <w:r w:rsidR="00F349E7" w:rsidRPr="00E26B69">
        <w:rPr>
          <w:sz w:val="24"/>
          <w:szCs w:val="24"/>
        </w:rPr>
        <w:t xml:space="preserve">необоснованно </w:t>
      </w:r>
      <w:r w:rsidR="00102C65" w:rsidRPr="00E26B69">
        <w:rPr>
          <w:sz w:val="24"/>
          <w:szCs w:val="24"/>
        </w:rPr>
        <w:t>дробить закупки</w:t>
      </w:r>
      <w:r w:rsidR="00B83B89" w:rsidRPr="00E26B69">
        <w:rPr>
          <w:sz w:val="24"/>
          <w:szCs w:val="24"/>
        </w:rPr>
        <w:t xml:space="preserve"> с целью</w:t>
      </w:r>
      <w:r w:rsidR="00102C65" w:rsidRPr="00E26B69">
        <w:rPr>
          <w:sz w:val="24"/>
          <w:szCs w:val="24"/>
        </w:rPr>
        <w:t xml:space="preserve"> </w:t>
      </w:r>
      <w:r w:rsidR="000117FC" w:rsidRPr="00E26B69">
        <w:rPr>
          <w:sz w:val="24"/>
          <w:szCs w:val="24"/>
        </w:rPr>
        <w:t>уменьшения размера начальной (максимальной) цен договора (цены лота)</w:t>
      </w:r>
      <w:r w:rsidR="00697F98">
        <w:rPr>
          <w:sz w:val="24"/>
          <w:szCs w:val="24"/>
        </w:rPr>
        <w:t>.</w:t>
      </w:r>
      <w:r w:rsidR="00102C65" w:rsidRPr="00E26B69">
        <w:rPr>
          <w:sz w:val="24"/>
          <w:szCs w:val="24"/>
        </w:rPr>
        <w:t xml:space="preserve"> При применении данной нормы надлежит рассматривать общие объемы закупок по какой-либо номенклатуре </w:t>
      </w:r>
      <w:r w:rsidRPr="00E26B69">
        <w:rPr>
          <w:sz w:val="24"/>
          <w:szCs w:val="24"/>
        </w:rPr>
        <w:t>(независимо от источников финансирования)</w:t>
      </w:r>
      <w:r w:rsidR="007A3823" w:rsidRPr="00E26B69">
        <w:rPr>
          <w:sz w:val="24"/>
          <w:szCs w:val="24"/>
        </w:rPr>
        <w:t>, осуществляемые в течение определенного периода</w:t>
      </w:r>
      <w:r w:rsidR="00F35A1C" w:rsidRPr="00E26B69">
        <w:rPr>
          <w:sz w:val="24"/>
          <w:szCs w:val="24"/>
        </w:rPr>
        <w:t xml:space="preserve">: </w:t>
      </w:r>
    </w:p>
    <w:p w:rsidR="00C64DC1" w:rsidRPr="00E26B69" w:rsidRDefault="00F35A1C" w:rsidP="00752D41">
      <w:pPr>
        <w:pStyle w:val="33"/>
        <w:numPr>
          <w:ilvl w:val="1"/>
          <w:numId w:val="13"/>
        </w:numPr>
        <w:tabs>
          <w:tab w:val="num" w:pos="-709"/>
          <w:tab w:val="left" w:pos="993"/>
        </w:tabs>
        <w:spacing w:line="240" w:lineRule="auto"/>
        <w:ind w:left="57" w:right="57" w:hanging="57"/>
        <w:rPr>
          <w:sz w:val="24"/>
          <w:szCs w:val="24"/>
        </w:rPr>
      </w:pPr>
      <w:r w:rsidRPr="00E26B69">
        <w:rPr>
          <w:sz w:val="24"/>
          <w:szCs w:val="24"/>
        </w:rPr>
        <w:t>в отношении постоянно закупаемой продукции таким пе</w:t>
      </w:r>
      <w:r w:rsidR="001B334E" w:rsidRPr="00E26B69">
        <w:rPr>
          <w:sz w:val="24"/>
          <w:szCs w:val="24"/>
        </w:rPr>
        <w:t xml:space="preserve">риодом является год; </w:t>
      </w:r>
    </w:p>
    <w:p w:rsidR="00C64DC1" w:rsidRPr="00E26B69" w:rsidRDefault="00752D41" w:rsidP="00752D41">
      <w:pPr>
        <w:pStyle w:val="33"/>
        <w:numPr>
          <w:ilvl w:val="1"/>
          <w:numId w:val="13"/>
        </w:numPr>
        <w:tabs>
          <w:tab w:val="num" w:pos="-709"/>
        </w:tabs>
        <w:spacing w:line="240" w:lineRule="auto"/>
        <w:ind w:left="57" w:right="57" w:hanging="57"/>
        <w:rPr>
          <w:sz w:val="24"/>
          <w:szCs w:val="24"/>
        </w:rPr>
      </w:pPr>
      <w:r>
        <w:rPr>
          <w:sz w:val="24"/>
          <w:szCs w:val="24"/>
        </w:rPr>
        <w:t xml:space="preserve">             </w:t>
      </w:r>
      <w:r w:rsidR="001B334E" w:rsidRPr="00E26B69">
        <w:rPr>
          <w:sz w:val="24"/>
          <w:szCs w:val="24"/>
        </w:rPr>
        <w:t>в отношении иной продукции</w:t>
      </w:r>
      <w:r w:rsidR="003D0ADB" w:rsidRPr="00E26B69">
        <w:rPr>
          <w:sz w:val="24"/>
          <w:szCs w:val="24"/>
        </w:rPr>
        <w:t xml:space="preserve"> </w:t>
      </w:r>
      <w:r w:rsidR="001B334E" w:rsidRPr="00E26B69">
        <w:rPr>
          <w:sz w:val="24"/>
          <w:szCs w:val="24"/>
        </w:rPr>
        <w:t>этот период</w:t>
      </w:r>
      <w:r w:rsidR="00F35A1C" w:rsidRPr="00E26B69">
        <w:rPr>
          <w:sz w:val="24"/>
          <w:szCs w:val="24"/>
        </w:rPr>
        <w:t xml:space="preserve"> </w:t>
      </w:r>
      <w:r w:rsidR="001B334E" w:rsidRPr="00E26B69">
        <w:rPr>
          <w:sz w:val="24"/>
          <w:szCs w:val="24"/>
        </w:rPr>
        <w:t>определяется</w:t>
      </w:r>
      <w:r w:rsidR="00F35A1C" w:rsidRPr="00E26B69">
        <w:rPr>
          <w:sz w:val="24"/>
          <w:szCs w:val="24"/>
        </w:rPr>
        <w:t xml:space="preserve"> наличием финансирования на закупку продукции</w:t>
      </w:r>
      <w:r w:rsidR="001B334E" w:rsidRPr="00E26B69">
        <w:rPr>
          <w:sz w:val="24"/>
          <w:szCs w:val="24"/>
        </w:rPr>
        <w:t>, но в любом случае он не должен быть менее 3</w:t>
      </w:r>
      <w:r w:rsidR="00DC1B46" w:rsidRPr="00E26B69">
        <w:rPr>
          <w:sz w:val="24"/>
          <w:szCs w:val="24"/>
        </w:rPr>
        <w:t>-х</w:t>
      </w:r>
      <w:r w:rsidR="001B334E" w:rsidRPr="00E26B69">
        <w:rPr>
          <w:sz w:val="24"/>
          <w:szCs w:val="24"/>
        </w:rPr>
        <w:t xml:space="preserve"> месяцев</w:t>
      </w:r>
      <w:r w:rsidR="00F35A1C" w:rsidRPr="00E26B69">
        <w:rPr>
          <w:sz w:val="24"/>
          <w:szCs w:val="24"/>
        </w:rPr>
        <w:t xml:space="preserve">. </w:t>
      </w:r>
      <w:bookmarkEnd w:id="16"/>
    </w:p>
    <w:p w:rsidR="00103E5E" w:rsidRPr="00124EFC" w:rsidRDefault="00103E5E" w:rsidP="00752D41">
      <w:pPr>
        <w:pStyle w:val="33"/>
        <w:numPr>
          <w:ilvl w:val="2"/>
          <w:numId w:val="6"/>
        </w:numPr>
        <w:tabs>
          <w:tab w:val="num" w:pos="-709"/>
          <w:tab w:val="left" w:pos="1843"/>
        </w:tabs>
        <w:spacing w:line="240" w:lineRule="auto"/>
        <w:ind w:left="57" w:right="57" w:hanging="57"/>
        <w:rPr>
          <w:sz w:val="24"/>
          <w:szCs w:val="24"/>
        </w:rPr>
      </w:pPr>
      <w:r w:rsidRPr="00124EFC">
        <w:rPr>
          <w:sz w:val="24"/>
          <w:szCs w:val="24"/>
        </w:rPr>
        <w:t xml:space="preserve">При проведении нерегламентированных закупок </w:t>
      </w:r>
      <w:r w:rsidR="000A42FE" w:rsidRPr="00124EFC">
        <w:rPr>
          <w:sz w:val="24"/>
          <w:szCs w:val="24"/>
        </w:rPr>
        <w:t xml:space="preserve">Заказчик </w:t>
      </w:r>
      <w:r w:rsidRPr="00124EFC">
        <w:rPr>
          <w:sz w:val="24"/>
          <w:szCs w:val="24"/>
        </w:rPr>
        <w:t xml:space="preserve"> обязан осуществлять анализ рынка закупаемой продукции, а также должен обеспечить максимально эффективный для Общества выбор контрагента, если ино</w:t>
      </w:r>
      <w:r w:rsidR="00DC1B46" w:rsidRPr="00124EFC">
        <w:rPr>
          <w:sz w:val="24"/>
          <w:szCs w:val="24"/>
        </w:rPr>
        <w:t>е</w:t>
      </w:r>
      <w:r w:rsidRPr="00124EFC">
        <w:rPr>
          <w:sz w:val="24"/>
          <w:szCs w:val="24"/>
        </w:rPr>
        <w:t xml:space="preserve"> не предусмотрено действующим законодательством Российской Федерации. Более подробно порядок проведения нерегламентированных закупок может быть определен отдельным внутренним нормативным документо</w:t>
      </w:r>
      <w:r w:rsidR="00DC1B46" w:rsidRPr="00124EFC">
        <w:rPr>
          <w:sz w:val="24"/>
          <w:szCs w:val="24"/>
        </w:rPr>
        <w:t>м</w:t>
      </w:r>
      <w:r w:rsidRPr="00124EFC">
        <w:rPr>
          <w:sz w:val="24"/>
          <w:szCs w:val="24"/>
        </w:rPr>
        <w:t xml:space="preserve"> Общества.</w:t>
      </w:r>
    </w:p>
    <w:p w:rsidR="00103E5E" w:rsidRPr="00E26B69" w:rsidRDefault="00103E5E" w:rsidP="00752D41">
      <w:pPr>
        <w:pStyle w:val="33"/>
        <w:tabs>
          <w:tab w:val="clear" w:pos="1134"/>
          <w:tab w:val="num" w:pos="-709"/>
          <w:tab w:val="left" w:pos="1843"/>
        </w:tabs>
        <w:spacing w:line="240" w:lineRule="auto"/>
        <w:ind w:left="57" w:right="57" w:hanging="57"/>
        <w:rPr>
          <w:sz w:val="24"/>
          <w:szCs w:val="24"/>
        </w:rPr>
      </w:pPr>
    </w:p>
    <w:p w:rsidR="00102C65" w:rsidRPr="00E26B69" w:rsidRDefault="00102C65" w:rsidP="00D12A01">
      <w:pPr>
        <w:pStyle w:val="a1"/>
        <w:tabs>
          <w:tab w:val="clear" w:pos="1844"/>
          <w:tab w:val="num" w:pos="-709"/>
        </w:tabs>
        <w:spacing w:line="240" w:lineRule="auto"/>
        <w:ind w:left="57" w:right="57" w:hanging="57"/>
        <w:rPr>
          <w:sz w:val="24"/>
          <w:szCs w:val="24"/>
        </w:rPr>
      </w:pPr>
      <w:bookmarkStart w:id="17" w:name="_Toc311197956"/>
      <w:bookmarkStart w:id="18" w:name="_Toc312698880"/>
      <w:r w:rsidRPr="00E26B69">
        <w:rPr>
          <w:sz w:val="24"/>
          <w:szCs w:val="24"/>
        </w:rPr>
        <w:t>Основные понятия</w:t>
      </w:r>
      <w:r w:rsidR="007A7A02" w:rsidRPr="00E26B69">
        <w:rPr>
          <w:sz w:val="24"/>
          <w:szCs w:val="24"/>
        </w:rPr>
        <w:t xml:space="preserve"> и термины</w:t>
      </w:r>
      <w:bookmarkEnd w:id="17"/>
      <w:bookmarkEnd w:id="18"/>
    </w:p>
    <w:p w:rsidR="00102C65" w:rsidRPr="00E26B69" w:rsidRDefault="00102C65" w:rsidP="00D12A01">
      <w:pPr>
        <w:pStyle w:val="33"/>
        <w:numPr>
          <w:ilvl w:val="2"/>
          <w:numId w:val="6"/>
        </w:numPr>
        <w:tabs>
          <w:tab w:val="num" w:pos="-709"/>
          <w:tab w:val="left" w:pos="1843"/>
        </w:tabs>
        <w:spacing w:line="240" w:lineRule="auto"/>
        <w:ind w:left="57" w:right="57" w:hanging="57"/>
        <w:rPr>
          <w:sz w:val="24"/>
          <w:szCs w:val="24"/>
        </w:rPr>
      </w:pPr>
      <w:r w:rsidRPr="00E26B69">
        <w:rPr>
          <w:sz w:val="24"/>
          <w:szCs w:val="24"/>
        </w:rPr>
        <w:t>Обще</w:t>
      </w:r>
      <w:r w:rsidR="00604C8F" w:rsidRPr="00E26B69">
        <w:rPr>
          <w:sz w:val="24"/>
          <w:szCs w:val="24"/>
        </w:rPr>
        <w:t>ство (</w:t>
      </w:r>
      <w:r w:rsidR="0049517E" w:rsidRPr="00E26B69">
        <w:rPr>
          <w:sz w:val="24"/>
          <w:szCs w:val="24"/>
        </w:rPr>
        <w:t>Заказчик</w:t>
      </w:r>
      <w:r w:rsidR="00604C8F" w:rsidRPr="00E26B69">
        <w:rPr>
          <w:sz w:val="24"/>
          <w:szCs w:val="24"/>
        </w:rPr>
        <w:t>) — ОАО «</w:t>
      </w:r>
      <w:proofErr w:type="spellStart"/>
      <w:r w:rsidR="00BA4A4C">
        <w:rPr>
          <w:sz w:val="24"/>
          <w:szCs w:val="24"/>
        </w:rPr>
        <w:t>Магадан</w:t>
      </w:r>
      <w:r w:rsidR="003233CA">
        <w:rPr>
          <w:sz w:val="24"/>
          <w:szCs w:val="24"/>
        </w:rPr>
        <w:t>электросеть</w:t>
      </w:r>
      <w:proofErr w:type="spellEnd"/>
      <w:r w:rsidRPr="00E26B69">
        <w:rPr>
          <w:sz w:val="24"/>
          <w:szCs w:val="24"/>
        </w:rPr>
        <w:t>».</w:t>
      </w:r>
      <w:r w:rsidR="004230E8" w:rsidRPr="00E26B69">
        <w:rPr>
          <w:sz w:val="24"/>
          <w:szCs w:val="24"/>
        </w:rPr>
        <w:t xml:space="preserve"> </w:t>
      </w:r>
    </w:p>
    <w:p w:rsidR="00102C65" w:rsidRPr="00E26B69" w:rsidRDefault="00102C65" w:rsidP="00D12A01">
      <w:pPr>
        <w:pStyle w:val="33"/>
        <w:numPr>
          <w:ilvl w:val="2"/>
          <w:numId w:val="6"/>
        </w:numPr>
        <w:tabs>
          <w:tab w:val="num" w:pos="0"/>
          <w:tab w:val="left" w:pos="1843"/>
        </w:tabs>
        <w:spacing w:line="240" w:lineRule="auto"/>
        <w:ind w:left="57" w:right="57" w:hanging="57"/>
        <w:rPr>
          <w:sz w:val="24"/>
          <w:szCs w:val="24"/>
        </w:rPr>
      </w:pPr>
      <w:r w:rsidRPr="00E26B69">
        <w:rPr>
          <w:sz w:val="24"/>
          <w:szCs w:val="24"/>
        </w:rPr>
        <w:t xml:space="preserve">Иные термины и </w:t>
      </w:r>
      <w:r w:rsidR="007A7A02" w:rsidRPr="00E26B69">
        <w:rPr>
          <w:sz w:val="24"/>
          <w:szCs w:val="24"/>
        </w:rPr>
        <w:t>понятия, используемые</w:t>
      </w:r>
      <w:r w:rsidRPr="00E26B69">
        <w:rPr>
          <w:sz w:val="24"/>
          <w:szCs w:val="24"/>
        </w:rPr>
        <w:t xml:space="preserve"> </w:t>
      </w:r>
      <w:r w:rsidR="007A7A02" w:rsidRPr="00E26B69">
        <w:rPr>
          <w:sz w:val="24"/>
          <w:szCs w:val="24"/>
        </w:rPr>
        <w:t xml:space="preserve">в </w:t>
      </w:r>
      <w:r w:rsidRPr="00E26B69">
        <w:rPr>
          <w:sz w:val="24"/>
          <w:szCs w:val="24"/>
        </w:rPr>
        <w:t>закупочной деятельности</w:t>
      </w:r>
      <w:r w:rsidR="008D6404">
        <w:rPr>
          <w:sz w:val="24"/>
          <w:szCs w:val="24"/>
        </w:rPr>
        <w:t>:</w:t>
      </w:r>
      <w:r w:rsidRPr="00E26B69">
        <w:rPr>
          <w:sz w:val="24"/>
          <w:szCs w:val="24"/>
        </w:rPr>
        <w:t xml:space="preserve"> </w:t>
      </w:r>
    </w:p>
    <w:p w:rsidR="008D6404" w:rsidRPr="00C640B2" w:rsidRDefault="008D6404" w:rsidP="008D6404">
      <w:pPr>
        <w:spacing w:line="240" w:lineRule="auto"/>
        <w:ind w:firstLine="0"/>
        <w:rPr>
          <w:sz w:val="24"/>
          <w:szCs w:val="24"/>
        </w:rPr>
      </w:pPr>
      <w:r w:rsidRPr="00C640B2">
        <w:rPr>
          <w:b/>
          <w:sz w:val="24"/>
          <w:szCs w:val="24"/>
        </w:rPr>
        <w:t>Альтернативное предложение</w:t>
      </w:r>
      <w:r w:rsidRPr="00C640B2">
        <w:rPr>
          <w:sz w:val="24"/>
          <w:szCs w:val="24"/>
        </w:rPr>
        <w:t xml:space="preserve"> – предложение участника процедуры, подаваемое дополнительно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w:t>
      </w:r>
    </w:p>
    <w:p w:rsidR="008D6404" w:rsidRPr="00C640B2" w:rsidRDefault="008D6404" w:rsidP="008D6404">
      <w:pPr>
        <w:spacing w:line="240" w:lineRule="auto"/>
        <w:ind w:firstLine="0"/>
        <w:rPr>
          <w:spacing w:val="-4"/>
          <w:sz w:val="24"/>
          <w:szCs w:val="24"/>
        </w:rPr>
      </w:pPr>
      <w:r w:rsidRPr="00C640B2">
        <w:rPr>
          <w:b/>
          <w:spacing w:val="-4"/>
          <w:sz w:val="24"/>
          <w:szCs w:val="24"/>
        </w:rPr>
        <w:t>Внеплановая закупка</w:t>
      </w:r>
      <w:r w:rsidRPr="00C640B2">
        <w:rPr>
          <w:spacing w:val="-4"/>
          <w:sz w:val="24"/>
          <w:szCs w:val="24"/>
        </w:rPr>
        <w:t xml:space="preserve"> – закупка, осуществляемая на основании решения единоличного </w:t>
      </w:r>
      <w:r w:rsidR="00EF2BFF" w:rsidRPr="00C640B2">
        <w:rPr>
          <w:spacing w:val="-4"/>
          <w:sz w:val="24"/>
          <w:szCs w:val="24"/>
        </w:rPr>
        <w:t xml:space="preserve">исполнительного </w:t>
      </w:r>
      <w:r w:rsidRPr="00C640B2">
        <w:rPr>
          <w:spacing w:val="-4"/>
          <w:sz w:val="24"/>
          <w:szCs w:val="24"/>
        </w:rPr>
        <w:t xml:space="preserve">органа </w:t>
      </w:r>
      <w:r w:rsidR="00EF2BFF" w:rsidRPr="00C640B2">
        <w:rPr>
          <w:spacing w:val="-4"/>
          <w:sz w:val="24"/>
          <w:szCs w:val="24"/>
        </w:rPr>
        <w:t xml:space="preserve">Общества </w:t>
      </w:r>
      <w:r w:rsidRPr="00C640B2">
        <w:rPr>
          <w:spacing w:val="-4"/>
          <w:sz w:val="24"/>
          <w:szCs w:val="24"/>
        </w:rPr>
        <w:t>или закупочной комиссией в случае, если она не предусмотрена утвержденной Годовой комплексной программой закупок (далее – ГКПЗ).</w:t>
      </w:r>
    </w:p>
    <w:p w:rsidR="008D6404" w:rsidRPr="00C640B2" w:rsidRDefault="008D6404" w:rsidP="008D6404">
      <w:pPr>
        <w:spacing w:line="240" w:lineRule="auto"/>
        <w:ind w:firstLine="0"/>
        <w:rPr>
          <w:spacing w:val="-6"/>
          <w:sz w:val="24"/>
          <w:szCs w:val="24"/>
        </w:rPr>
      </w:pPr>
      <w:r w:rsidRPr="00C640B2">
        <w:rPr>
          <w:b/>
          <w:spacing w:val="-6"/>
          <w:sz w:val="24"/>
          <w:szCs w:val="24"/>
        </w:rPr>
        <w:t xml:space="preserve">Договор </w:t>
      </w:r>
      <w:r w:rsidRPr="00C640B2">
        <w:rPr>
          <w:spacing w:val="-6"/>
          <w:sz w:val="24"/>
          <w:szCs w:val="24"/>
        </w:rPr>
        <w:t>– соглашение двух или нескольких лиц об установлении, изменении или прекращении гражданских прав и обязанностей;</w:t>
      </w:r>
    </w:p>
    <w:p w:rsidR="008D6404" w:rsidRPr="00C640B2" w:rsidRDefault="008D6404" w:rsidP="008D6404">
      <w:pPr>
        <w:spacing w:line="240" w:lineRule="auto"/>
        <w:ind w:firstLine="0"/>
        <w:rPr>
          <w:sz w:val="24"/>
          <w:szCs w:val="24"/>
        </w:rPr>
      </w:pPr>
      <w:r w:rsidRPr="00C640B2">
        <w:rPr>
          <w:b/>
          <w:sz w:val="24"/>
          <w:szCs w:val="24"/>
        </w:rPr>
        <w:t xml:space="preserve">Договор среднесрочный </w:t>
      </w:r>
      <w:r w:rsidRPr="00C640B2">
        <w:rPr>
          <w:sz w:val="24"/>
          <w:szCs w:val="24"/>
        </w:rPr>
        <w:t>– договор, заключенный на срок более 1 года, но не более 5 лет.</w:t>
      </w:r>
    </w:p>
    <w:p w:rsidR="008D6404" w:rsidRPr="00C640B2" w:rsidRDefault="008D6404" w:rsidP="008D6404">
      <w:pPr>
        <w:spacing w:line="240" w:lineRule="auto"/>
        <w:ind w:firstLine="0"/>
        <w:rPr>
          <w:sz w:val="24"/>
          <w:szCs w:val="24"/>
        </w:rPr>
      </w:pPr>
      <w:r w:rsidRPr="00C640B2">
        <w:rPr>
          <w:b/>
          <w:sz w:val="24"/>
          <w:szCs w:val="24"/>
        </w:rPr>
        <w:t>Договор долгосрочный</w:t>
      </w:r>
      <w:r w:rsidRPr="00C640B2">
        <w:rPr>
          <w:sz w:val="24"/>
          <w:szCs w:val="24"/>
        </w:rPr>
        <w:t xml:space="preserve"> – договор, заключенный на срок более 5 лет.</w:t>
      </w:r>
    </w:p>
    <w:p w:rsidR="008D6404" w:rsidRPr="00C640B2" w:rsidRDefault="008D6404" w:rsidP="008D6404">
      <w:pPr>
        <w:spacing w:line="240" w:lineRule="auto"/>
        <w:ind w:firstLine="0"/>
        <w:rPr>
          <w:b/>
          <w:sz w:val="24"/>
          <w:szCs w:val="24"/>
        </w:rPr>
      </w:pPr>
      <w:r w:rsidRPr="00C640B2">
        <w:rPr>
          <w:b/>
          <w:sz w:val="24"/>
          <w:szCs w:val="24"/>
        </w:rPr>
        <w:t xml:space="preserve">Документация о закупке </w:t>
      </w:r>
      <w:r w:rsidRPr="00C640B2">
        <w:rPr>
          <w:sz w:val="24"/>
          <w:szCs w:val="24"/>
        </w:rPr>
        <w:t>–</w:t>
      </w:r>
      <w:r w:rsidRPr="00C640B2">
        <w:rPr>
          <w:b/>
          <w:sz w:val="24"/>
          <w:szCs w:val="24"/>
        </w:rPr>
        <w:t xml:space="preserve"> </w:t>
      </w:r>
      <w:r w:rsidRPr="00C640B2">
        <w:rPr>
          <w:sz w:val="24"/>
          <w:szCs w:val="24"/>
        </w:rPr>
        <w:t>комплект документов, содержащий всю необходимую и достаточную информацию о предмете закупки, в том числе проект договора, заключаемого по результату проведения закупки, условиях проведения закупки, и являющийся неотъемлемой частью извещения о закупке.</w:t>
      </w:r>
    </w:p>
    <w:p w:rsidR="008D6404" w:rsidRPr="00C640B2" w:rsidRDefault="008D6404" w:rsidP="008D6404">
      <w:pPr>
        <w:tabs>
          <w:tab w:val="left" w:pos="2552"/>
        </w:tabs>
        <w:autoSpaceDE w:val="0"/>
        <w:autoSpaceDN w:val="0"/>
        <w:adjustRightInd w:val="0"/>
        <w:spacing w:line="240" w:lineRule="auto"/>
        <w:ind w:firstLine="0"/>
        <w:rPr>
          <w:sz w:val="24"/>
          <w:szCs w:val="24"/>
        </w:rPr>
      </w:pPr>
      <w:r w:rsidRPr="00C640B2">
        <w:rPr>
          <w:b/>
          <w:sz w:val="24"/>
          <w:szCs w:val="24"/>
        </w:rPr>
        <w:t xml:space="preserve">Заказчик </w:t>
      </w:r>
      <w:r w:rsidRPr="00C640B2">
        <w:rPr>
          <w:sz w:val="24"/>
          <w:szCs w:val="24"/>
        </w:rPr>
        <w:t>–</w:t>
      </w:r>
      <w:r w:rsidRPr="00C640B2">
        <w:rPr>
          <w:b/>
          <w:sz w:val="24"/>
          <w:szCs w:val="24"/>
        </w:rPr>
        <w:t xml:space="preserve"> </w:t>
      </w:r>
      <w:r w:rsidRPr="00C640B2">
        <w:rPr>
          <w:sz w:val="24"/>
          <w:szCs w:val="24"/>
        </w:rPr>
        <w:t>юридическое лицо, в интересах и за счет средств которого осуществляются закупки.</w:t>
      </w:r>
    </w:p>
    <w:p w:rsidR="008D6404" w:rsidRPr="00C640B2" w:rsidRDefault="008D6404" w:rsidP="008D6404">
      <w:pPr>
        <w:autoSpaceDE w:val="0"/>
        <w:autoSpaceDN w:val="0"/>
        <w:adjustRightInd w:val="0"/>
        <w:spacing w:line="240" w:lineRule="auto"/>
        <w:ind w:firstLine="0"/>
        <w:rPr>
          <w:sz w:val="24"/>
          <w:szCs w:val="24"/>
        </w:rPr>
      </w:pPr>
      <w:r w:rsidRPr="00C640B2">
        <w:rPr>
          <w:b/>
          <w:sz w:val="24"/>
          <w:szCs w:val="24"/>
        </w:rPr>
        <w:t xml:space="preserve">Закупка (процедура закупки, закупочная процедура) </w:t>
      </w:r>
      <w:r w:rsidRPr="00C640B2">
        <w:rPr>
          <w:sz w:val="24"/>
          <w:szCs w:val="24"/>
        </w:rPr>
        <w:t xml:space="preserve">– последовательность действий, осуществляемая в соответствии требованиями законодательства РФ, а также локальными нормативными актами Общества и правилами, установленными документацией о закупке (при ее наличии), в результате которой производится выбор поставщика с целью заключения договора о приобретении продукции. </w:t>
      </w:r>
    </w:p>
    <w:p w:rsidR="008D6404" w:rsidRPr="00C640B2" w:rsidRDefault="008D6404" w:rsidP="008D6404">
      <w:pPr>
        <w:pStyle w:val="afe"/>
        <w:tabs>
          <w:tab w:val="left" w:pos="708"/>
        </w:tabs>
        <w:spacing w:line="240" w:lineRule="auto"/>
        <w:ind w:left="0" w:firstLine="0"/>
        <w:rPr>
          <w:b/>
          <w:sz w:val="24"/>
          <w:szCs w:val="24"/>
        </w:rPr>
      </w:pPr>
      <w:r w:rsidRPr="00C640B2">
        <w:rPr>
          <w:b/>
          <w:sz w:val="24"/>
          <w:szCs w:val="24"/>
        </w:rPr>
        <w:lastRenderedPageBreak/>
        <w:t>Закупка регламентированная</w:t>
      </w:r>
      <w:r w:rsidRPr="00C640B2">
        <w:rPr>
          <w:sz w:val="24"/>
          <w:szCs w:val="24"/>
        </w:rPr>
        <w:t xml:space="preserve"> – закупка, на которую распространяется Положение о закупке продукции для нужд ОАО «</w:t>
      </w:r>
      <w:proofErr w:type="spellStart"/>
      <w:r w:rsidRPr="00C640B2">
        <w:rPr>
          <w:sz w:val="24"/>
          <w:szCs w:val="24"/>
        </w:rPr>
        <w:t>Магаданэлектросеть</w:t>
      </w:r>
      <w:proofErr w:type="spellEnd"/>
      <w:r w:rsidRPr="00C640B2">
        <w:rPr>
          <w:sz w:val="24"/>
          <w:szCs w:val="24"/>
        </w:rPr>
        <w:t>».</w:t>
      </w:r>
    </w:p>
    <w:p w:rsidR="008D6404" w:rsidRPr="00C640B2" w:rsidRDefault="008D6404" w:rsidP="008D6404">
      <w:pPr>
        <w:spacing w:line="240" w:lineRule="auto"/>
        <w:ind w:firstLine="0"/>
        <w:rPr>
          <w:spacing w:val="-4"/>
          <w:sz w:val="24"/>
          <w:szCs w:val="24"/>
        </w:rPr>
      </w:pPr>
      <w:r w:rsidRPr="00C640B2">
        <w:rPr>
          <w:b/>
          <w:spacing w:val="-4"/>
          <w:sz w:val="24"/>
          <w:szCs w:val="24"/>
        </w:rPr>
        <w:t>Закупка нерегламентированная</w:t>
      </w:r>
      <w:r w:rsidRPr="00C640B2">
        <w:rPr>
          <w:spacing w:val="-4"/>
          <w:sz w:val="24"/>
          <w:szCs w:val="24"/>
        </w:rPr>
        <w:t xml:space="preserve"> – планируемая стоимость, каждой из которых составляет до 100 000 (сто тысяч) рублей без Н</w:t>
      </w:r>
      <w:proofErr w:type="gramStart"/>
      <w:r w:rsidRPr="00C640B2">
        <w:rPr>
          <w:spacing w:val="-4"/>
          <w:sz w:val="24"/>
          <w:szCs w:val="24"/>
        </w:rPr>
        <w:t>ДС вкл</w:t>
      </w:r>
      <w:proofErr w:type="gramEnd"/>
      <w:r w:rsidRPr="00C640B2">
        <w:rPr>
          <w:spacing w:val="-4"/>
          <w:sz w:val="24"/>
          <w:szCs w:val="24"/>
        </w:rPr>
        <w:t>ючительно. А в случае, если годовая выручка Общества по данным бухгалтерской отчетности Общества за отчетный финансовый год составляет более пяти миллиардов рублей, – до 500 000 (пятисот тысяч) рублей без НДС.</w:t>
      </w:r>
    </w:p>
    <w:p w:rsidR="008D6404" w:rsidRPr="00C640B2" w:rsidRDefault="008D6404" w:rsidP="008D6404">
      <w:pPr>
        <w:pStyle w:val="afe"/>
        <w:tabs>
          <w:tab w:val="left" w:pos="708"/>
        </w:tabs>
        <w:spacing w:line="240" w:lineRule="auto"/>
        <w:ind w:left="0" w:firstLine="0"/>
        <w:rPr>
          <w:sz w:val="24"/>
          <w:szCs w:val="24"/>
        </w:rPr>
      </w:pPr>
      <w:r w:rsidRPr="00C640B2">
        <w:rPr>
          <w:b/>
          <w:sz w:val="24"/>
          <w:szCs w:val="24"/>
        </w:rPr>
        <w:t xml:space="preserve">Закупка объединенная </w:t>
      </w:r>
      <w:r w:rsidRPr="00C640B2">
        <w:rPr>
          <w:sz w:val="24"/>
          <w:szCs w:val="24"/>
        </w:rPr>
        <w:t>–</w:t>
      </w:r>
      <w:r w:rsidRPr="00C640B2">
        <w:rPr>
          <w:b/>
          <w:sz w:val="24"/>
          <w:szCs w:val="24"/>
        </w:rPr>
        <w:t xml:space="preserve"> </w:t>
      </w:r>
      <w:r w:rsidRPr="00C640B2">
        <w:rPr>
          <w:sz w:val="24"/>
          <w:szCs w:val="24"/>
        </w:rPr>
        <w:t>закупка продукции, близкой по своим характеристикам, осуществляемая одновременно, в рамках одной закупочной процедуры для нужд нескольких Заказчиков продукции.</w:t>
      </w:r>
    </w:p>
    <w:p w:rsidR="008D6404" w:rsidRPr="00C640B2" w:rsidRDefault="008D6404" w:rsidP="008D6404">
      <w:pPr>
        <w:pStyle w:val="afe"/>
        <w:tabs>
          <w:tab w:val="left" w:pos="708"/>
        </w:tabs>
        <w:spacing w:line="240" w:lineRule="auto"/>
        <w:ind w:left="0" w:firstLine="0"/>
        <w:rPr>
          <w:sz w:val="24"/>
          <w:szCs w:val="24"/>
        </w:rPr>
      </w:pPr>
      <w:r w:rsidRPr="00C640B2">
        <w:rPr>
          <w:b/>
          <w:sz w:val="24"/>
          <w:szCs w:val="24"/>
        </w:rPr>
        <w:t xml:space="preserve">Закупка </w:t>
      </w:r>
      <w:proofErr w:type="spellStart"/>
      <w:r w:rsidRPr="00C640B2">
        <w:rPr>
          <w:b/>
          <w:sz w:val="24"/>
          <w:szCs w:val="24"/>
        </w:rPr>
        <w:t>многолотовая</w:t>
      </w:r>
      <w:proofErr w:type="spellEnd"/>
      <w:r w:rsidRPr="00C640B2">
        <w:rPr>
          <w:b/>
          <w:sz w:val="24"/>
          <w:szCs w:val="24"/>
        </w:rPr>
        <w:t xml:space="preserve"> </w:t>
      </w:r>
      <w:r w:rsidRPr="00C640B2">
        <w:rPr>
          <w:sz w:val="24"/>
          <w:szCs w:val="24"/>
        </w:rPr>
        <w:t>–</w:t>
      </w:r>
      <w:r w:rsidRPr="00C640B2">
        <w:rPr>
          <w:b/>
          <w:sz w:val="24"/>
          <w:szCs w:val="24"/>
        </w:rPr>
        <w:t xml:space="preserve"> </w:t>
      </w:r>
      <w:r w:rsidRPr="00C640B2">
        <w:rPr>
          <w:sz w:val="24"/>
          <w:szCs w:val="24"/>
        </w:rPr>
        <w:t>закупка продукции, состоящая из нескольких лотов и объединяющая несколько (по числу лотов) одновременно и параллельно проводимых процедур, оформленных одной документацией о закупке.</w:t>
      </w:r>
    </w:p>
    <w:p w:rsidR="008D6404" w:rsidRPr="00C640B2" w:rsidRDefault="008D6404" w:rsidP="008D6404">
      <w:pPr>
        <w:spacing w:line="240" w:lineRule="auto"/>
        <w:ind w:firstLine="0"/>
        <w:rPr>
          <w:sz w:val="24"/>
          <w:szCs w:val="24"/>
        </w:rPr>
      </w:pPr>
      <w:r w:rsidRPr="00C640B2">
        <w:rPr>
          <w:b/>
          <w:sz w:val="24"/>
          <w:szCs w:val="24"/>
        </w:rPr>
        <w:t>Закупка, требующая опережающего проведения</w:t>
      </w:r>
      <w:r w:rsidRPr="00C640B2">
        <w:rPr>
          <w:sz w:val="24"/>
          <w:szCs w:val="24"/>
        </w:rPr>
        <w:t xml:space="preserve"> – закупка продукции, в рамках которой предполагаемая дата начала поставки товаров, выполнения работ, оказания услуг планируются в следующем году, в отношении которого формируется ГКПЗ или позднее, при этом, проведение такой закупки должно быть начато в текущем году. Данная закупка является плановой и включается в ГКПЗ следующего года или позднее.</w:t>
      </w:r>
    </w:p>
    <w:p w:rsidR="008D6404" w:rsidRPr="00C640B2" w:rsidRDefault="008D6404" w:rsidP="008D6404">
      <w:pPr>
        <w:spacing w:line="240" w:lineRule="auto"/>
        <w:ind w:firstLine="0"/>
        <w:rPr>
          <w:sz w:val="24"/>
          <w:szCs w:val="24"/>
        </w:rPr>
      </w:pPr>
      <w:r w:rsidRPr="00C640B2">
        <w:rPr>
          <w:b/>
          <w:sz w:val="24"/>
          <w:szCs w:val="24"/>
        </w:rPr>
        <w:t>Закупка у единственного источника</w:t>
      </w:r>
      <w:r w:rsidRPr="00C640B2">
        <w:rPr>
          <w:sz w:val="24"/>
          <w:szCs w:val="24"/>
        </w:rPr>
        <w:t xml:space="preserve"> – неконкурентный способ закупки, при котором Заказчик направляет предложение о заключении договора конкретному поставщику, либо принимает предложение о заключении договора от одного поставщика без рассмотрения конкурирующих предложений.</w:t>
      </w:r>
    </w:p>
    <w:p w:rsidR="008D6404" w:rsidRPr="00C640B2" w:rsidRDefault="008D6404" w:rsidP="008D6404">
      <w:pPr>
        <w:spacing w:line="240" w:lineRule="auto"/>
        <w:ind w:firstLine="0"/>
        <w:rPr>
          <w:sz w:val="24"/>
          <w:szCs w:val="24"/>
        </w:rPr>
      </w:pPr>
      <w:r w:rsidRPr="00C640B2">
        <w:rPr>
          <w:b/>
          <w:sz w:val="24"/>
          <w:szCs w:val="24"/>
        </w:rPr>
        <w:t>Закупка у единственного участника конкурентной закупки</w:t>
      </w:r>
      <w:r w:rsidRPr="00C640B2">
        <w:rPr>
          <w:sz w:val="24"/>
          <w:szCs w:val="24"/>
        </w:rPr>
        <w:t xml:space="preserve"> – одно из возможных решений, которое может быть принято закупочной комиссией, если по результатам конкурентной закупки была представлена только одна заявка, соответствующая требованиям Документации о закупке. </w:t>
      </w:r>
    </w:p>
    <w:p w:rsidR="008D6404" w:rsidRPr="00C640B2" w:rsidRDefault="008D6404" w:rsidP="008D6404">
      <w:pPr>
        <w:spacing w:line="240" w:lineRule="auto"/>
        <w:ind w:firstLine="0"/>
        <w:rPr>
          <w:sz w:val="24"/>
          <w:szCs w:val="24"/>
        </w:rPr>
      </w:pPr>
      <w:r w:rsidRPr="00C640B2">
        <w:rPr>
          <w:b/>
          <w:sz w:val="24"/>
          <w:szCs w:val="24"/>
        </w:rPr>
        <w:t>Закупочная комиссия</w:t>
      </w:r>
      <w:r w:rsidRPr="00C640B2">
        <w:rPr>
          <w:sz w:val="24"/>
          <w:szCs w:val="24"/>
        </w:rPr>
        <w:t xml:space="preserve"> – коллегиальный орган, назначенный </w:t>
      </w:r>
      <w:r w:rsidR="00015461" w:rsidRPr="00C640B2">
        <w:rPr>
          <w:sz w:val="24"/>
          <w:szCs w:val="24"/>
        </w:rPr>
        <w:t xml:space="preserve">единоличным </w:t>
      </w:r>
      <w:r w:rsidR="00FB5B0E" w:rsidRPr="00C640B2">
        <w:rPr>
          <w:sz w:val="24"/>
          <w:szCs w:val="24"/>
        </w:rPr>
        <w:t xml:space="preserve">исполнительным </w:t>
      </w:r>
      <w:r w:rsidR="00015461" w:rsidRPr="00C640B2">
        <w:rPr>
          <w:sz w:val="24"/>
          <w:szCs w:val="24"/>
        </w:rPr>
        <w:t>органом Общества</w:t>
      </w:r>
      <w:r w:rsidRPr="00C640B2">
        <w:rPr>
          <w:sz w:val="24"/>
          <w:szCs w:val="24"/>
        </w:rPr>
        <w:t xml:space="preserve"> для принятия важнейших решений в ходе конкретной закупки продукции (прежде всего — выбора победителя) и иных решений, предусмотренных Положением о закупке продукции для нужд Общества. Закупочная комиссия должна создаваться заранее для конкретной закупки или их серии, либо как постоянно действующая закупочная комиссия (как правило - по конкретному направлению закупок).</w:t>
      </w:r>
    </w:p>
    <w:p w:rsidR="008D6404" w:rsidRPr="00C640B2" w:rsidRDefault="008D6404" w:rsidP="008D6404">
      <w:pPr>
        <w:spacing w:line="240" w:lineRule="auto"/>
        <w:ind w:firstLine="0"/>
        <w:rPr>
          <w:sz w:val="24"/>
          <w:szCs w:val="24"/>
        </w:rPr>
      </w:pPr>
      <w:r w:rsidRPr="00C640B2">
        <w:rPr>
          <w:b/>
          <w:sz w:val="24"/>
          <w:szCs w:val="24"/>
        </w:rPr>
        <w:t>Заявка</w:t>
      </w:r>
      <w:r w:rsidRPr="00C640B2">
        <w:rPr>
          <w:sz w:val="24"/>
          <w:szCs w:val="24"/>
        </w:rPr>
        <w:t xml:space="preserve"> – комплект документов, содержащий предложение участника, направленный Организатору закупки с намерением принять участие в процедурах и впоследствии заключить договор на поставку продукции на условиях, определенных документацией о закупке.</w:t>
      </w:r>
    </w:p>
    <w:p w:rsidR="008D6404" w:rsidRPr="00C640B2" w:rsidRDefault="008D6404" w:rsidP="008D6404">
      <w:pPr>
        <w:spacing w:line="240" w:lineRule="auto"/>
        <w:ind w:firstLine="0"/>
        <w:rPr>
          <w:b/>
          <w:spacing w:val="-4"/>
          <w:sz w:val="24"/>
          <w:szCs w:val="24"/>
        </w:rPr>
      </w:pPr>
      <w:r w:rsidRPr="00C640B2">
        <w:rPr>
          <w:b/>
          <w:spacing w:val="-4"/>
          <w:sz w:val="24"/>
          <w:szCs w:val="24"/>
        </w:rPr>
        <w:t xml:space="preserve">Извещение о закупке </w:t>
      </w:r>
      <w:r w:rsidRPr="00C640B2">
        <w:rPr>
          <w:spacing w:val="-4"/>
          <w:sz w:val="24"/>
          <w:szCs w:val="24"/>
        </w:rPr>
        <w:t>–</w:t>
      </w:r>
      <w:r w:rsidRPr="00C640B2">
        <w:rPr>
          <w:b/>
          <w:spacing w:val="-4"/>
          <w:sz w:val="24"/>
          <w:szCs w:val="24"/>
        </w:rPr>
        <w:t xml:space="preserve"> </w:t>
      </w:r>
      <w:r w:rsidRPr="00C640B2">
        <w:rPr>
          <w:spacing w:val="-4"/>
          <w:sz w:val="24"/>
          <w:szCs w:val="24"/>
        </w:rPr>
        <w:t>документ, объявляющий о начале закупочных процедур, предназначенный для потенциальных участников закупочных процедур, публикация</w:t>
      </w:r>
      <w:r w:rsidR="00FB5B0E" w:rsidRPr="00C640B2">
        <w:rPr>
          <w:spacing w:val="-4"/>
          <w:sz w:val="24"/>
          <w:szCs w:val="24"/>
        </w:rPr>
        <w:t>,</w:t>
      </w:r>
      <w:r w:rsidRPr="00C640B2">
        <w:rPr>
          <w:spacing w:val="-4"/>
          <w:sz w:val="24"/>
          <w:szCs w:val="24"/>
        </w:rPr>
        <w:t xml:space="preserve"> </w:t>
      </w:r>
      <w:proofErr w:type="gramStart"/>
      <w:r w:rsidRPr="00C640B2">
        <w:rPr>
          <w:spacing w:val="-4"/>
          <w:sz w:val="24"/>
          <w:szCs w:val="24"/>
        </w:rPr>
        <w:t>которого</w:t>
      </w:r>
      <w:proofErr w:type="gramEnd"/>
      <w:r w:rsidRPr="00C640B2">
        <w:rPr>
          <w:spacing w:val="-4"/>
          <w:sz w:val="24"/>
          <w:szCs w:val="24"/>
        </w:rPr>
        <w:t xml:space="preserve"> означает официальное объявление о начале закупочных процедур.</w:t>
      </w:r>
    </w:p>
    <w:p w:rsidR="008D6404" w:rsidRPr="00C640B2" w:rsidRDefault="008D6404" w:rsidP="008D6404">
      <w:pPr>
        <w:spacing w:line="240" w:lineRule="auto"/>
        <w:ind w:firstLine="0"/>
        <w:rPr>
          <w:sz w:val="24"/>
          <w:szCs w:val="24"/>
        </w:rPr>
      </w:pPr>
      <w:proofErr w:type="spellStart"/>
      <w:r w:rsidRPr="00C640B2">
        <w:rPr>
          <w:b/>
          <w:sz w:val="24"/>
          <w:szCs w:val="24"/>
        </w:rPr>
        <w:t>Именниковое</w:t>
      </w:r>
      <w:proofErr w:type="spellEnd"/>
      <w:r w:rsidRPr="00C640B2">
        <w:rPr>
          <w:b/>
          <w:sz w:val="24"/>
          <w:szCs w:val="24"/>
        </w:rPr>
        <w:t xml:space="preserve"> оборудование</w:t>
      </w:r>
      <w:r w:rsidRPr="00C640B2">
        <w:rPr>
          <w:sz w:val="24"/>
          <w:szCs w:val="24"/>
        </w:rPr>
        <w:t xml:space="preserve"> – оборудование, выпускаемое по специальному заказу в единственном экземпляре либо в виде уникального изделия, либо на базе типовых изделий, но с конструктивными особенностями, выполненными изготовителем.</w:t>
      </w:r>
    </w:p>
    <w:p w:rsidR="00015461" w:rsidRPr="00C640B2" w:rsidRDefault="00015461" w:rsidP="00015461">
      <w:pPr>
        <w:spacing w:line="240" w:lineRule="auto"/>
        <w:ind w:firstLine="0"/>
        <w:rPr>
          <w:bCs/>
          <w:iCs/>
          <w:snapToGrid/>
          <w:sz w:val="24"/>
          <w:szCs w:val="24"/>
        </w:rPr>
      </w:pPr>
      <w:r w:rsidRPr="00C640B2">
        <w:rPr>
          <w:b/>
          <w:bCs/>
          <w:iCs/>
          <w:snapToGrid/>
          <w:sz w:val="24"/>
          <w:szCs w:val="24"/>
        </w:rPr>
        <w:t xml:space="preserve">Инициатор </w:t>
      </w:r>
      <w:r w:rsidR="0023482F" w:rsidRPr="00C640B2">
        <w:rPr>
          <w:b/>
          <w:bCs/>
          <w:iCs/>
          <w:snapToGrid/>
          <w:sz w:val="24"/>
          <w:szCs w:val="24"/>
        </w:rPr>
        <w:t>договора</w:t>
      </w:r>
      <w:r w:rsidRPr="00C640B2">
        <w:rPr>
          <w:b/>
          <w:bCs/>
          <w:iCs/>
          <w:snapToGrid/>
          <w:sz w:val="24"/>
          <w:szCs w:val="24"/>
        </w:rPr>
        <w:t xml:space="preserve"> — </w:t>
      </w:r>
      <w:r w:rsidRPr="00C640B2">
        <w:rPr>
          <w:bCs/>
          <w:iCs/>
          <w:snapToGrid/>
          <w:sz w:val="24"/>
          <w:szCs w:val="24"/>
        </w:rPr>
        <w:t>структурное подразделение заказчика, определяющее потребность в продукции, формирующее запрос на проведение закупки и сопровождающее заключение договора или выполнение иных действий (совершение сделки, предусмотренной документацией о закупке) в соответствии с настоящим Положением о закупке по результатам закупочной процедуры.</w:t>
      </w:r>
    </w:p>
    <w:p w:rsidR="008D6404" w:rsidRPr="00C640B2" w:rsidRDefault="008D6404" w:rsidP="008D6404">
      <w:pPr>
        <w:spacing w:line="240" w:lineRule="auto"/>
        <w:ind w:firstLine="0"/>
        <w:rPr>
          <w:sz w:val="24"/>
          <w:szCs w:val="24"/>
        </w:rPr>
      </w:pPr>
      <w:r w:rsidRPr="00C640B2">
        <w:rPr>
          <w:b/>
          <w:sz w:val="24"/>
          <w:szCs w:val="24"/>
        </w:rPr>
        <w:t>Квалифицированный участник</w:t>
      </w:r>
      <w:r w:rsidRPr="00C640B2">
        <w:rPr>
          <w:sz w:val="24"/>
          <w:szCs w:val="24"/>
        </w:rPr>
        <w:t xml:space="preserve"> – участник, удовлетворяющий требованиям, содержащимся в извещении о закупке и документации о закупке.</w:t>
      </w:r>
    </w:p>
    <w:p w:rsidR="008D6404" w:rsidRPr="00C640B2" w:rsidRDefault="008D6404" w:rsidP="008D6404">
      <w:pPr>
        <w:spacing w:line="240" w:lineRule="auto"/>
        <w:ind w:firstLine="0"/>
        <w:rPr>
          <w:sz w:val="24"/>
          <w:szCs w:val="24"/>
        </w:rPr>
      </w:pPr>
      <w:r w:rsidRPr="00C640B2">
        <w:rPr>
          <w:b/>
          <w:sz w:val="24"/>
          <w:szCs w:val="24"/>
        </w:rPr>
        <w:t>Конкурентные способы закупки</w:t>
      </w:r>
      <w:r w:rsidRPr="00C640B2">
        <w:rPr>
          <w:sz w:val="24"/>
          <w:szCs w:val="24"/>
        </w:rPr>
        <w:t xml:space="preserve"> – способы закупки, предусматривающие состязательность предложений независимых участников.</w:t>
      </w:r>
    </w:p>
    <w:p w:rsidR="008D6404" w:rsidRPr="00C640B2" w:rsidRDefault="008D6404" w:rsidP="008D6404">
      <w:pPr>
        <w:pStyle w:val="afe"/>
        <w:tabs>
          <w:tab w:val="left" w:pos="708"/>
        </w:tabs>
        <w:spacing w:line="240" w:lineRule="auto"/>
        <w:ind w:left="0" w:firstLine="0"/>
        <w:rPr>
          <w:b/>
          <w:sz w:val="24"/>
          <w:szCs w:val="24"/>
        </w:rPr>
      </w:pPr>
      <w:r w:rsidRPr="00C640B2">
        <w:rPr>
          <w:b/>
          <w:sz w:val="24"/>
          <w:szCs w:val="24"/>
        </w:rPr>
        <w:lastRenderedPageBreak/>
        <w:t xml:space="preserve">Лидер коллективного участника </w:t>
      </w:r>
      <w:r w:rsidRPr="00C640B2">
        <w:rPr>
          <w:sz w:val="24"/>
          <w:szCs w:val="24"/>
        </w:rPr>
        <w:t>–</w:t>
      </w:r>
      <w:r w:rsidRPr="00C640B2">
        <w:rPr>
          <w:b/>
          <w:sz w:val="24"/>
          <w:szCs w:val="24"/>
        </w:rPr>
        <w:t xml:space="preserve"> </w:t>
      </w:r>
      <w:r w:rsidRPr="00C640B2">
        <w:rPr>
          <w:sz w:val="24"/>
          <w:szCs w:val="24"/>
        </w:rPr>
        <w:t>лицо, являющееся одним из членов коллективного участника и представляющее интересы всех членов коллективного участника в отношениях с организатором закупки.</w:t>
      </w:r>
    </w:p>
    <w:p w:rsidR="008D6404" w:rsidRPr="00C640B2" w:rsidRDefault="008D6404" w:rsidP="008D6404">
      <w:pPr>
        <w:pStyle w:val="afe"/>
        <w:tabs>
          <w:tab w:val="left" w:pos="708"/>
        </w:tabs>
        <w:spacing w:line="240" w:lineRule="auto"/>
        <w:ind w:left="0" w:firstLine="0"/>
        <w:rPr>
          <w:sz w:val="24"/>
          <w:szCs w:val="24"/>
        </w:rPr>
      </w:pPr>
      <w:r w:rsidRPr="00C640B2">
        <w:rPr>
          <w:b/>
          <w:sz w:val="24"/>
          <w:szCs w:val="24"/>
        </w:rPr>
        <w:t xml:space="preserve">Лот </w:t>
      </w:r>
      <w:r w:rsidRPr="00C640B2">
        <w:rPr>
          <w:sz w:val="24"/>
          <w:szCs w:val="24"/>
        </w:rPr>
        <w:t>– закупаемая продукция, указанная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8D6404" w:rsidRPr="00C640B2" w:rsidRDefault="008D6404" w:rsidP="008D6404">
      <w:pPr>
        <w:spacing w:line="240" w:lineRule="auto"/>
        <w:ind w:firstLine="0"/>
        <w:rPr>
          <w:sz w:val="24"/>
          <w:szCs w:val="24"/>
        </w:rPr>
      </w:pPr>
      <w:r w:rsidRPr="00C640B2">
        <w:rPr>
          <w:b/>
          <w:sz w:val="24"/>
          <w:szCs w:val="24"/>
        </w:rPr>
        <w:t xml:space="preserve">Начальная (максимальная) цена договора (цена лота) – </w:t>
      </w:r>
      <w:r w:rsidRPr="00C640B2">
        <w:rPr>
          <w:sz w:val="24"/>
          <w:szCs w:val="24"/>
        </w:rPr>
        <w:t>цена договора (цена лота), указанная в извещении о закупке и документации о закупке.</w:t>
      </w:r>
    </w:p>
    <w:p w:rsidR="008D6404" w:rsidRPr="00C640B2" w:rsidRDefault="008D6404" w:rsidP="008D6404">
      <w:pPr>
        <w:spacing w:line="240" w:lineRule="auto"/>
        <w:ind w:firstLine="0"/>
        <w:rPr>
          <w:sz w:val="24"/>
          <w:szCs w:val="24"/>
        </w:rPr>
      </w:pPr>
      <w:r w:rsidRPr="00C640B2">
        <w:rPr>
          <w:b/>
          <w:sz w:val="24"/>
          <w:szCs w:val="24"/>
        </w:rPr>
        <w:t>Общество</w:t>
      </w:r>
      <w:r w:rsidRPr="00C640B2">
        <w:rPr>
          <w:sz w:val="24"/>
          <w:szCs w:val="24"/>
        </w:rPr>
        <w:t xml:space="preserve"> - </w:t>
      </w:r>
      <w:r w:rsidR="00015461" w:rsidRPr="00C640B2">
        <w:rPr>
          <w:sz w:val="24"/>
          <w:szCs w:val="24"/>
        </w:rPr>
        <w:t>открытое</w:t>
      </w:r>
      <w:r w:rsidRPr="00C640B2">
        <w:rPr>
          <w:sz w:val="24"/>
          <w:szCs w:val="24"/>
        </w:rPr>
        <w:t xml:space="preserve"> акционерное общество «</w:t>
      </w:r>
      <w:proofErr w:type="spellStart"/>
      <w:r w:rsidRPr="00C640B2">
        <w:rPr>
          <w:sz w:val="24"/>
          <w:szCs w:val="24"/>
        </w:rPr>
        <w:t>Магаданэ</w:t>
      </w:r>
      <w:r w:rsidR="00015461" w:rsidRPr="00C640B2">
        <w:rPr>
          <w:sz w:val="24"/>
          <w:szCs w:val="24"/>
        </w:rPr>
        <w:t>лектросеть</w:t>
      </w:r>
      <w:proofErr w:type="spellEnd"/>
      <w:r w:rsidRPr="00C640B2">
        <w:rPr>
          <w:sz w:val="24"/>
          <w:szCs w:val="24"/>
        </w:rPr>
        <w:t>» (</w:t>
      </w:r>
      <w:r w:rsidR="00015461" w:rsidRPr="00C640B2">
        <w:rPr>
          <w:sz w:val="24"/>
          <w:szCs w:val="24"/>
        </w:rPr>
        <w:t>О</w:t>
      </w:r>
      <w:r w:rsidRPr="00C640B2">
        <w:rPr>
          <w:sz w:val="24"/>
          <w:szCs w:val="24"/>
        </w:rPr>
        <w:t>АО «</w:t>
      </w:r>
      <w:proofErr w:type="spellStart"/>
      <w:r w:rsidRPr="00C640B2">
        <w:rPr>
          <w:sz w:val="24"/>
          <w:szCs w:val="24"/>
        </w:rPr>
        <w:t>Магаданэ</w:t>
      </w:r>
      <w:r w:rsidR="00015461" w:rsidRPr="00C640B2">
        <w:rPr>
          <w:sz w:val="24"/>
          <w:szCs w:val="24"/>
        </w:rPr>
        <w:t>лектросеть</w:t>
      </w:r>
      <w:proofErr w:type="spellEnd"/>
      <w:r w:rsidRPr="00C640B2">
        <w:rPr>
          <w:sz w:val="24"/>
          <w:szCs w:val="24"/>
        </w:rPr>
        <w:t>»).</w:t>
      </w:r>
    </w:p>
    <w:p w:rsidR="008D6404" w:rsidRPr="00C640B2" w:rsidRDefault="008D6404" w:rsidP="008D6404">
      <w:pPr>
        <w:spacing w:line="240" w:lineRule="auto"/>
        <w:ind w:firstLine="0"/>
        <w:rPr>
          <w:sz w:val="24"/>
          <w:szCs w:val="24"/>
        </w:rPr>
      </w:pPr>
      <w:r w:rsidRPr="00C640B2">
        <w:rPr>
          <w:b/>
          <w:sz w:val="24"/>
          <w:szCs w:val="24"/>
        </w:rPr>
        <w:t>Организатор закупки</w:t>
      </w:r>
      <w:r w:rsidRPr="00C640B2">
        <w:rPr>
          <w:sz w:val="24"/>
          <w:szCs w:val="24"/>
        </w:rPr>
        <w:t xml:space="preserve"> – Заказчик или действующее по договору с ним юридическое лицо, выступающие организатором закупки.</w:t>
      </w:r>
    </w:p>
    <w:p w:rsidR="008D6404" w:rsidRPr="00C640B2" w:rsidRDefault="008D6404" w:rsidP="008D6404">
      <w:pPr>
        <w:spacing w:line="240" w:lineRule="auto"/>
        <w:ind w:firstLine="0"/>
        <w:rPr>
          <w:spacing w:val="-6"/>
          <w:sz w:val="24"/>
          <w:szCs w:val="24"/>
        </w:rPr>
      </w:pPr>
      <w:r w:rsidRPr="00C640B2">
        <w:rPr>
          <w:b/>
          <w:spacing w:val="-6"/>
          <w:sz w:val="24"/>
          <w:szCs w:val="24"/>
        </w:rPr>
        <w:t xml:space="preserve">Официальный сайт </w:t>
      </w:r>
      <w:r w:rsidRPr="00C640B2">
        <w:rPr>
          <w:spacing w:val="-6"/>
          <w:sz w:val="24"/>
          <w:szCs w:val="24"/>
        </w:rPr>
        <w:t>–</w:t>
      </w:r>
      <w:r w:rsidRPr="00C640B2">
        <w:rPr>
          <w:b/>
          <w:spacing w:val="-6"/>
          <w:sz w:val="24"/>
          <w:szCs w:val="24"/>
        </w:rPr>
        <w:t xml:space="preserve"> </w:t>
      </w:r>
      <w:r w:rsidRPr="00C640B2">
        <w:rPr>
          <w:spacing w:val="-6"/>
          <w:sz w:val="24"/>
          <w:szCs w:val="24"/>
        </w:rPr>
        <w:t>сайт, определенный законодательством Российской Федерации в информационно-телекоммуникационной сети «Интернет» для размещения информации в соответствии с положениями Федерального закона от 18.07.2011 № 223</w:t>
      </w:r>
      <w:r w:rsidRPr="00C640B2">
        <w:rPr>
          <w:spacing w:val="-6"/>
          <w:sz w:val="24"/>
          <w:szCs w:val="24"/>
        </w:rPr>
        <w:noBreakHyphen/>
        <w:t xml:space="preserve">ФЗ «О закупках товаров, работ, услуг отдельными видами юридических лиц», имеющий адрес </w:t>
      </w:r>
      <w:hyperlink r:id="rId15" w:history="1">
        <w:r w:rsidRPr="00C640B2">
          <w:rPr>
            <w:rStyle w:val="ab"/>
            <w:color w:val="auto"/>
            <w:spacing w:val="-6"/>
            <w:sz w:val="24"/>
            <w:szCs w:val="24"/>
          </w:rPr>
          <w:t>www.zakupki.gov.r</w:t>
        </w:r>
        <w:r w:rsidRPr="00C640B2">
          <w:rPr>
            <w:rStyle w:val="ab"/>
            <w:color w:val="auto"/>
            <w:spacing w:val="-6"/>
            <w:sz w:val="24"/>
            <w:szCs w:val="24"/>
            <w:lang w:val="en-US"/>
          </w:rPr>
          <w:t>u</w:t>
        </w:r>
      </w:hyperlink>
      <w:r w:rsidRPr="00C640B2">
        <w:rPr>
          <w:spacing w:val="-6"/>
          <w:sz w:val="24"/>
          <w:szCs w:val="24"/>
        </w:rPr>
        <w:t>.</w:t>
      </w:r>
    </w:p>
    <w:p w:rsidR="008D6404" w:rsidRPr="00C640B2" w:rsidRDefault="008D6404" w:rsidP="008D6404">
      <w:pPr>
        <w:spacing w:line="240" w:lineRule="auto"/>
        <w:ind w:firstLine="0"/>
        <w:rPr>
          <w:b/>
          <w:sz w:val="24"/>
          <w:szCs w:val="24"/>
        </w:rPr>
      </w:pPr>
      <w:r w:rsidRPr="00C640B2">
        <w:rPr>
          <w:b/>
          <w:sz w:val="24"/>
          <w:szCs w:val="24"/>
        </w:rPr>
        <w:t xml:space="preserve">Переторжка </w:t>
      </w:r>
      <w:r w:rsidRPr="00C640B2">
        <w:rPr>
          <w:sz w:val="24"/>
          <w:szCs w:val="24"/>
        </w:rPr>
        <w:t>–</w:t>
      </w:r>
      <w:r w:rsidRPr="00C640B2">
        <w:rPr>
          <w:b/>
          <w:sz w:val="24"/>
          <w:szCs w:val="24"/>
        </w:rPr>
        <w:t xml:space="preserve"> </w:t>
      </w:r>
      <w:r w:rsidRPr="00C640B2">
        <w:rPr>
          <w:sz w:val="24"/>
          <w:szCs w:val="24"/>
        </w:rPr>
        <w:t>процедура, направленная на добровольное снижение цен предложений участников с целью повысить их предпочтительность для Заказчика закупки.</w:t>
      </w:r>
    </w:p>
    <w:p w:rsidR="008D6404" w:rsidRPr="00C640B2" w:rsidRDefault="008D6404" w:rsidP="008D6404">
      <w:pPr>
        <w:spacing w:line="240" w:lineRule="auto"/>
        <w:ind w:firstLine="0"/>
        <w:rPr>
          <w:spacing w:val="-2"/>
          <w:sz w:val="24"/>
          <w:szCs w:val="24"/>
        </w:rPr>
      </w:pPr>
      <w:r w:rsidRPr="00C640B2">
        <w:rPr>
          <w:b/>
          <w:spacing w:val="-2"/>
          <w:sz w:val="24"/>
          <w:szCs w:val="24"/>
        </w:rPr>
        <w:t>Планируемая стоимость закупки</w:t>
      </w:r>
      <w:r w:rsidRPr="00C640B2">
        <w:rPr>
          <w:spacing w:val="-2"/>
          <w:sz w:val="24"/>
          <w:szCs w:val="24"/>
        </w:rPr>
        <w:t xml:space="preserve"> – предполагаемая стоимость Закупки, установленная ГКПЗ или решением </w:t>
      </w:r>
      <w:r w:rsidR="00015461" w:rsidRPr="00C640B2">
        <w:rPr>
          <w:spacing w:val="-2"/>
          <w:sz w:val="24"/>
          <w:szCs w:val="24"/>
        </w:rPr>
        <w:t>единоличного</w:t>
      </w:r>
      <w:r w:rsidR="00FB5B0E" w:rsidRPr="00C640B2">
        <w:rPr>
          <w:spacing w:val="-2"/>
          <w:sz w:val="24"/>
          <w:szCs w:val="24"/>
        </w:rPr>
        <w:t xml:space="preserve"> исполнительного </w:t>
      </w:r>
      <w:r w:rsidR="00015461" w:rsidRPr="00C640B2">
        <w:rPr>
          <w:spacing w:val="-2"/>
          <w:sz w:val="24"/>
          <w:szCs w:val="24"/>
        </w:rPr>
        <w:t>органа</w:t>
      </w:r>
      <w:r w:rsidR="00FB5B0E" w:rsidRPr="00C640B2">
        <w:rPr>
          <w:spacing w:val="-2"/>
          <w:sz w:val="24"/>
          <w:szCs w:val="24"/>
        </w:rPr>
        <w:t xml:space="preserve"> Общества</w:t>
      </w:r>
      <w:r w:rsidRPr="00C640B2">
        <w:rPr>
          <w:spacing w:val="-2"/>
          <w:sz w:val="24"/>
          <w:szCs w:val="24"/>
        </w:rPr>
        <w:t>.</w:t>
      </w:r>
    </w:p>
    <w:p w:rsidR="008D6404" w:rsidRPr="00C640B2" w:rsidRDefault="008D6404" w:rsidP="008D6404">
      <w:pPr>
        <w:spacing w:line="240" w:lineRule="auto"/>
        <w:ind w:firstLine="0"/>
        <w:rPr>
          <w:sz w:val="24"/>
          <w:szCs w:val="24"/>
        </w:rPr>
      </w:pPr>
      <w:r w:rsidRPr="00C640B2">
        <w:rPr>
          <w:b/>
          <w:sz w:val="24"/>
          <w:szCs w:val="24"/>
        </w:rPr>
        <w:t>Поставщик, подрядчик, исполнитель (далее – Поставщик)</w:t>
      </w:r>
      <w:r w:rsidRPr="00C640B2">
        <w:rPr>
          <w:sz w:val="24"/>
          <w:szCs w:val="24"/>
        </w:rPr>
        <w:t xml:space="preserve"> – любое юридическое или физическое лицо, а также объединение этих лиц, способное на законных основаниях поставить требуемую продукцию.</w:t>
      </w:r>
    </w:p>
    <w:p w:rsidR="008D6404" w:rsidRPr="00C640B2" w:rsidRDefault="008D6404" w:rsidP="008D6404">
      <w:pPr>
        <w:spacing w:line="240" w:lineRule="auto"/>
        <w:ind w:firstLine="0"/>
        <w:rPr>
          <w:b/>
          <w:sz w:val="24"/>
          <w:szCs w:val="24"/>
        </w:rPr>
      </w:pPr>
      <w:r w:rsidRPr="00C640B2">
        <w:rPr>
          <w:b/>
          <w:sz w:val="24"/>
          <w:szCs w:val="24"/>
        </w:rPr>
        <w:t xml:space="preserve">Потребитель продукции </w:t>
      </w:r>
      <w:r w:rsidRPr="00C640B2">
        <w:rPr>
          <w:sz w:val="24"/>
          <w:szCs w:val="24"/>
        </w:rPr>
        <w:t>–</w:t>
      </w:r>
      <w:r w:rsidRPr="00C640B2">
        <w:rPr>
          <w:b/>
          <w:sz w:val="24"/>
          <w:szCs w:val="24"/>
        </w:rPr>
        <w:t xml:space="preserve"> </w:t>
      </w:r>
      <w:r w:rsidRPr="00C640B2">
        <w:rPr>
          <w:sz w:val="24"/>
          <w:szCs w:val="24"/>
        </w:rPr>
        <w:t>структурная единица Общества или сторонняя организация, для нужд которых закупается продукция.</w:t>
      </w:r>
    </w:p>
    <w:p w:rsidR="008D6404" w:rsidRPr="00C640B2" w:rsidRDefault="008D6404" w:rsidP="008D6404">
      <w:pPr>
        <w:spacing w:line="240" w:lineRule="auto"/>
        <w:ind w:firstLine="0"/>
        <w:rPr>
          <w:sz w:val="24"/>
          <w:szCs w:val="24"/>
        </w:rPr>
      </w:pPr>
      <w:proofErr w:type="spellStart"/>
      <w:r w:rsidRPr="00C640B2">
        <w:rPr>
          <w:b/>
          <w:sz w:val="24"/>
          <w:szCs w:val="24"/>
        </w:rPr>
        <w:t>Предквалификационная</w:t>
      </w:r>
      <w:proofErr w:type="spellEnd"/>
      <w:r w:rsidRPr="00C640B2">
        <w:rPr>
          <w:b/>
          <w:sz w:val="24"/>
          <w:szCs w:val="24"/>
        </w:rPr>
        <w:t xml:space="preserve"> документация </w:t>
      </w:r>
      <w:r w:rsidRPr="00C640B2">
        <w:rPr>
          <w:sz w:val="24"/>
          <w:szCs w:val="24"/>
        </w:rPr>
        <w:t>–</w:t>
      </w:r>
      <w:r w:rsidRPr="00C640B2">
        <w:rPr>
          <w:b/>
          <w:sz w:val="24"/>
          <w:szCs w:val="24"/>
        </w:rPr>
        <w:t xml:space="preserve"> </w:t>
      </w:r>
      <w:r w:rsidRPr="00C640B2">
        <w:rPr>
          <w:sz w:val="24"/>
          <w:szCs w:val="24"/>
        </w:rPr>
        <w:t>часть документации о закупке, регламентирующая порядок проведения предварительного квалификационного отбора.</w:t>
      </w:r>
    </w:p>
    <w:p w:rsidR="008D6404" w:rsidRPr="00C640B2" w:rsidRDefault="008D6404" w:rsidP="008D6404">
      <w:pPr>
        <w:spacing w:line="240" w:lineRule="auto"/>
        <w:ind w:firstLine="0"/>
        <w:rPr>
          <w:sz w:val="24"/>
          <w:szCs w:val="24"/>
        </w:rPr>
      </w:pPr>
      <w:r w:rsidRPr="00C640B2">
        <w:rPr>
          <w:b/>
          <w:sz w:val="24"/>
          <w:szCs w:val="24"/>
        </w:rPr>
        <w:t>Предмет закупки</w:t>
      </w:r>
      <w:r w:rsidRPr="00C640B2">
        <w:rPr>
          <w:sz w:val="24"/>
          <w:szCs w:val="24"/>
        </w:rPr>
        <w:t xml:space="preserve"> – конкретные товары, работы или услуги, которые предполагается поставить (выполнить, оказать) заказчику в объеме и на условиях, определенных в документации о закупке.</w:t>
      </w:r>
    </w:p>
    <w:p w:rsidR="008D6404" w:rsidRPr="00C640B2" w:rsidRDefault="008D6404" w:rsidP="008D6404">
      <w:pPr>
        <w:spacing w:line="240" w:lineRule="auto"/>
        <w:ind w:firstLine="0"/>
        <w:rPr>
          <w:snapToGrid/>
          <w:sz w:val="24"/>
          <w:szCs w:val="24"/>
        </w:rPr>
      </w:pPr>
      <w:r w:rsidRPr="00C640B2">
        <w:rPr>
          <w:b/>
          <w:sz w:val="24"/>
          <w:szCs w:val="24"/>
        </w:rPr>
        <w:t xml:space="preserve">Преференция </w:t>
      </w:r>
      <w:r w:rsidRPr="00C640B2">
        <w:rPr>
          <w:sz w:val="24"/>
          <w:szCs w:val="24"/>
        </w:rPr>
        <w:t>–</w:t>
      </w:r>
      <w:r w:rsidRPr="00C640B2">
        <w:rPr>
          <w:b/>
          <w:sz w:val="24"/>
          <w:szCs w:val="24"/>
        </w:rPr>
        <w:t xml:space="preserve"> </w:t>
      </w:r>
      <w:r w:rsidRPr="00C640B2">
        <w:rPr>
          <w:snapToGrid/>
          <w:sz w:val="24"/>
          <w:szCs w:val="24"/>
        </w:rPr>
        <w:t>преимущество, которое Заказчик предоставляет определенным группам Поставщиков при проведении Конкурентных процедур</w:t>
      </w:r>
      <w:r w:rsidRPr="00C640B2">
        <w:rPr>
          <w:sz w:val="24"/>
          <w:szCs w:val="24"/>
        </w:rPr>
        <w:t>.</w:t>
      </w:r>
    </w:p>
    <w:p w:rsidR="008D6404" w:rsidRPr="00C640B2" w:rsidRDefault="008D6404" w:rsidP="008D6404">
      <w:pPr>
        <w:spacing w:line="240" w:lineRule="auto"/>
        <w:ind w:firstLine="0"/>
        <w:rPr>
          <w:bCs/>
          <w:iCs/>
          <w:sz w:val="24"/>
          <w:szCs w:val="24"/>
        </w:rPr>
      </w:pPr>
      <w:r w:rsidRPr="00C640B2">
        <w:rPr>
          <w:b/>
          <w:sz w:val="24"/>
          <w:szCs w:val="24"/>
        </w:rPr>
        <w:t xml:space="preserve">Продукция </w:t>
      </w:r>
      <w:r w:rsidRPr="00C640B2">
        <w:rPr>
          <w:sz w:val="24"/>
          <w:szCs w:val="24"/>
        </w:rPr>
        <w:t xml:space="preserve">– </w:t>
      </w:r>
      <w:r w:rsidRPr="00C640B2">
        <w:rPr>
          <w:bCs/>
          <w:iCs/>
          <w:sz w:val="24"/>
          <w:szCs w:val="24"/>
        </w:rPr>
        <w:t xml:space="preserve">товары, работы, </w:t>
      </w:r>
      <w:r w:rsidRPr="00C640B2">
        <w:rPr>
          <w:sz w:val="24"/>
          <w:szCs w:val="24"/>
        </w:rPr>
        <w:t>услуги</w:t>
      </w:r>
      <w:r w:rsidRPr="00C640B2">
        <w:rPr>
          <w:bCs/>
          <w:iCs/>
          <w:sz w:val="24"/>
          <w:szCs w:val="24"/>
        </w:rPr>
        <w:t>, приобретаемые заказчиком на возмездной основе.</w:t>
      </w:r>
    </w:p>
    <w:p w:rsidR="008D6404" w:rsidRPr="00C640B2" w:rsidRDefault="008D6404" w:rsidP="008D6404">
      <w:pPr>
        <w:spacing w:line="240" w:lineRule="auto"/>
        <w:ind w:firstLine="0"/>
        <w:rPr>
          <w:bCs/>
          <w:iCs/>
          <w:sz w:val="24"/>
          <w:szCs w:val="24"/>
        </w:rPr>
      </w:pPr>
      <w:r w:rsidRPr="00C640B2">
        <w:rPr>
          <w:b/>
          <w:bCs/>
          <w:iCs/>
          <w:sz w:val="24"/>
          <w:szCs w:val="24"/>
        </w:rPr>
        <w:t>Производитель продукции</w:t>
      </w:r>
      <w:r w:rsidRPr="00C640B2">
        <w:rPr>
          <w:bCs/>
          <w:iCs/>
          <w:sz w:val="24"/>
          <w:szCs w:val="24"/>
        </w:rPr>
        <w:t xml:space="preserve"> – физическое или юридическое лицо, обладающее полным спектром вещных прав на продукцию, выпускающее её под своей торговой маркой самостоятельно либо с привлечением услуг маркировщиков, упаковщиков, проектировщиков и изготовителей. Информация о нём в обязательном порядке указывается на товарах и доводится до потребителя. Производитель несёт полную ответственность за соблюдение требований безопасности, установленных в конкретной отрасли.</w:t>
      </w:r>
    </w:p>
    <w:p w:rsidR="008D6404" w:rsidRPr="00C640B2" w:rsidRDefault="008D6404" w:rsidP="008D6404">
      <w:pPr>
        <w:pStyle w:val="afe"/>
        <w:tabs>
          <w:tab w:val="left" w:pos="708"/>
        </w:tabs>
        <w:spacing w:line="240" w:lineRule="auto"/>
        <w:ind w:left="0" w:firstLine="0"/>
        <w:rPr>
          <w:sz w:val="24"/>
          <w:szCs w:val="24"/>
        </w:rPr>
      </w:pPr>
      <w:proofErr w:type="gramStart"/>
      <w:r w:rsidRPr="00C640B2">
        <w:rPr>
          <w:b/>
          <w:sz w:val="24"/>
          <w:szCs w:val="24"/>
        </w:rPr>
        <w:t xml:space="preserve">Простая продукция </w:t>
      </w:r>
      <w:r w:rsidRPr="00C640B2">
        <w:rPr>
          <w:sz w:val="24"/>
          <w:szCs w:val="24"/>
        </w:rPr>
        <w:t>– продукция, характеристики (потребительские свойства) которой легко формализуются и описываются, допускают установление однозначных требований к качеству, либо общеизвестны (в т.ч. стандартизованы).</w:t>
      </w:r>
      <w:proofErr w:type="gramEnd"/>
    </w:p>
    <w:p w:rsidR="008D6404" w:rsidRPr="00C640B2" w:rsidRDefault="008D6404" w:rsidP="008D6404">
      <w:pPr>
        <w:spacing w:line="240" w:lineRule="auto"/>
        <w:ind w:firstLine="0"/>
        <w:rPr>
          <w:sz w:val="24"/>
          <w:szCs w:val="24"/>
        </w:rPr>
      </w:pPr>
      <w:r w:rsidRPr="00C640B2">
        <w:rPr>
          <w:b/>
          <w:sz w:val="24"/>
          <w:szCs w:val="24"/>
        </w:rPr>
        <w:t>Рамочное соглашение</w:t>
      </w:r>
      <w:r w:rsidRPr="00C640B2">
        <w:rPr>
          <w:sz w:val="24"/>
          <w:szCs w:val="24"/>
        </w:rPr>
        <w:t xml:space="preserve"> – договор, заключенный между поставщиками продукции и заказчиком, в котором определяется какая-то часть условий поставок, устанавливаются принципы сотрудничества, но могут быть не определены отдельные существенные условия (конкретные объемы закупок, цены, сроки и т.д.). Рамочное соглашение не должно нарушать антимонопольное законодательство, а лицо, его заключающее, должно иметь соответствующие полномочия.</w:t>
      </w:r>
    </w:p>
    <w:p w:rsidR="008D6404" w:rsidRPr="00C640B2" w:rsidRDefault="008D6404" w:rsidP="008D6404">
      <w:pPr>
        <w:pStyle w:val="Default"/>
        <w:jc w:val="both"/>
        <w:rPr>
          <w:rFonts w:ascii="Times New Roman" w:hAnsi="Times New Roman" w:cs="Times New Roman"/>
          <w:b/>
          <w:color w:val="auto"/>
        </w:rPr>
      </w:pPr>
      <w:r w:rsidRPr="00C640B2">
        <w:rPr>
          <w:rFonts w:ascii="Times New Roman" w:hAnsi="Times New Roman" w:cs="Times New Roman"/>
          <w:b/>
          <w:color w:val="auto"/>
        </w:rPr>
        <w:t xml:space="preserve">Серия однотипных закупок </w:t>
      </w:r>
      <w:r w:rsidRPr="00C640B2">
        <w:rPr>
          <w:rFonts w:ascii="Times New Roman" w:hAnsi="Times New Roman" w:cs="Times New Roman"/>
          <w:color w:val="auto"/>
        </w:rPr>
        <w:t>– ряд конкурентных закупок однотипной продукции, проводимых в ограниченный период времени по результатам предварительного отбора для различных потребителей и/или в различные сроки.</w:t>
      </w:r>
    </w:p>
    <w:p w:rsidR="008D6404" w:rsidRPr="00C640B2" w:rsidRDefault="008D6404" w:rsidP="008D6404">
      <w:pPr>
        <w:pStyle w:val="Default"/>
        <w:jc w:val="both"/>
        <w:rPr>
          <w:rFonts w:ascii="Times New Roman" w:hAnsi="Times New Roman" w:cs="Times New Roman"/>
          <w:color w:val="auto"/>
        </w:rPr>
      </w:pPr>
      <w:r w:rsidRPr="00C640B2">
        <w:rPr>
          <w:rFonts w:ascii="Times New Roman" w:hAnsi="Times New Roman" w:cs="Times New Roman"/>
          <w:b/>
          <w:color w:val="auto"/>
        </w:rPr>
        <w:lastRenderedPageBreak/>
        <w:t>Сложная продукция</w:t>
      </w:r>
      <w:r w:rsidRPr="00C640B2">
        <w:rPr>
          <w:rFonts w:ascii="Times New Roman" w:hAnsi="Times New Roman" w:cs="Times New Roman"/>
          <w:color w:val="auto"/>
        </w:rPr>
        <w:t xml:space="preserve"> – продукция, в отношении которой невозможно однозначно описать требования, либо ожидаются предложения инновационных решений, либо существуют высоко вероятные и/или неприемлемо большие потери от неисполнения или ненадлежащего исполнения заключенного договора.</w:t>
      </w:r>
    </w:p>
    <w:p w:rsidR="008D6404" w:rsidRPr="00C640B2" w:rsidRDefault="008D6404" w:rsidP="008D6404">
      <w:pPr>
        <w:pStyle w:val="Default"/>
        <w:jc w:val="both"/>
        <w:rPr>
          <w:rFonts w:ascii="Times New Roman" w:hAnsi="Times New Roman" w:cs="Times New Roman"/>
          <w:color w:val="auto"/>
          <w:spacing w:val="-4"/>
        </w:rPr>
      </w:pPr>
      <w:r w:rsidRPr="00C640B2">
        <w:rPr>
          <w:rFonts w:ascii="Times New Roman" w:hAnsi="Times New Roman" w:cs="Times New Roman"/>
          <w:b/>
          <w:color w:val="auto"/>
          <w:spacing w:val="-4"/>
        </w:rPr>
        <w:t>Способ закупки</w:t>
      </w:r>
      <w:r w:rsidRPr="00C640B2">
        <w:rPr>
          <w:rFonts w:ascii="Times New Roman" w:hAnsi="Times New Roman" w:cs="Times New Roman"/>
          <w:color w:val="auto"/>
          <w:spacing w:val="-4"/>
        </w:rPr>
        <w:t xml:space="preserve"> – разновидность процедур закупки, предусмотренная Положением, определяющая действия, предписанные к безусловному выполнению сотрудниками, обеспечивающими проведение закупки при осуществлении закупки.</w:t>
      </w:r>
    </w:p>
    <w:p w:rsidR="008D6404" w:rsidRPr="00C640B2" w:rsidRDefault="008D6404" w:rsidP="008D6404">
      <w:pPr>
        <w:pStyle w:val="Default"/>
        <w:jc w:val="both"/>
        <w:rPr>
          <w:rFonts w:ascii="Times New Roman" w:hAnsi="Times New Roman" w:cs="Times New Roman"/>
          <w:color w:val="auto"/>
        </w:rPr>
      </w:pPr>
      <w:r w:rsidRPr="00C640B2">
        <w:rPr>
          <w:rFonts w:ascii="Times New Roman" w:hAnsi="Times New Roman" w:cs="Times New Roman"/>
          <w:b/>
          <w:color w:val="auto"/>
        </w:rPr>
        <w:t>Срочная потребность</w:t>
      </w:r>
      <w:r w:rsidRPr="00C640B2">
        <w:rPr>
          <w:rFonts w:ascii="Times New Roman" w:hAnsi="Times New Roman" w:cs="Times New Roman"/>
          <w:color w:val="auto"/>
        </w:rPr>
        <w:t xml:space="preserve"> – потребность, неудовлетворение которой быстрейшим образом может привести к значительным финансовым или иным потерям заказчика.</w:t>
      </w:r>
    </w:p>
    <w:p w:rsidR="008D6404" w:rsidRPr="00C640B2" w:rsidRDefault="008D6404" w:rsidP="008D6404">
      <w:pPr>
        <w:spacing w:line="240" w:lineRule="auto"/>
        <w:ind w:firstLine="0"/>
        <w:rPr>
          <w:sz w:val="24"/>
          <w:szCs w:val="24"/>
        </w:rPr>
      </w:pPr>
      <w:r w:rsidRPr="00C640B2">
        <w:rPr>
          <w:b/>
          <w:sz w:val="24"/>
          <w:szCs w:val="24"/>
        </w:rPr>
        <w:t xml:space="preserve">Субъект малого и среднего предпринимательства </w:t>
      </w:r>
      <w:r w:rsidRPr="00C640B2">
        <w:rPr>
          <w:sz w:val="24"/>
          <w:szCs w:val="24"/>
        </w:rPr>
        <w:t>– определяется в соответствии с Федеральным законом от 24.07.2007 №209-ФЗ «О развитии малого и среднего предпринимательства в Российской Федерации».</w:t>
      </w:r>
    </w:p>
    <w:p w:rsidR="008D6404" w:rsidRPr="00C640B2" w:rsidRDefault="008D6404" w:rsidP="008D6404">
      <w:pPr>
        <w:spacing w:line="240" w:lineRule="auto"/>
        <w:ind w:firstLine="0"/>
        <w:rPr>
          <w:spacing w:val="-8"/>
          <w:sz w:val="24"/>
          <w:szCs w:val="24"/>
        </w:rPr>
      </w:pPr>
      <w:r w:rsidRPr="00C640B2">
        <w:rPr>
          <w:b/>
          <w:spacing w:val="-8"/>
          <w:sz w:val="24"/>
          <w:szCs w:val="24"/>
        </w:rPr>
        <w:t>Участник</w:t>
      </w:r>
      <w:r w:rsidRPr="00C640B2">
        <w:rPr>
          <w:spacing w:val="-8"/>
          <w:sz w:val="24"/>
          <w:szCs w:val="24"/>
        </w:rPr>
        <w:t xml:space="preserve"> – поставщик, явным образом (подал заявку на участие в процедуре) принявший участие в соответствующих процедурах.</w:t>
      </w:r>
    </w:p>
    <w:p w:rsidR="008D6404" w:rsidRPr="00C640B2" w:rsidRDefault="008D6404" w:rsidP="008D6404">
      <w:pPr>
        <w:spacing w:line="240" w:lineRule="auto"/>
        <w:ind w:firstLine="0"/>
        <w:rPr>
          <w:spacing w:val="-6"/>
          <w:sz w:val="24"/>
          <w:szCs w:val="24"/>
        </w:rPr>
      </w:pPr>
      <w:r w:rsidRPr="00C640B2">
        <w:rPr>
          <w:b/>
          <w:spacing w:val="-6"/>
          <w:sz w:val="24"/>
          <w:szCs w:val="24"/>
        </w:rPr>
        <w:t>Форма документа</w:t>
      </w:r>
      <w:r w:rsidRPr="00C640B2">
        <w:rPr>
          <w:spacing w:val="-6"/>
          <w:sz w:val="24"/>
          <w:szCs w:val="24"/>
        </w:rPr>
        <w:t xml:space="preserve"> – установленный документацией о закупке шаблон для предоставления какой-либо информации участником.</w:t>
      </w:r>
    </w:p>
    <w:p w:rsidR="008D6404" w:rsidRPr="00C640B2" w:rsidRDefault="008D6404" w:rsidP="008D6404">
      <w:pPr>
        <w:spacing w:line="240" w:lineRule="auto"/>
        <w:ind w:firstLine="0"/>
        <w:rPr>
          <w:sz w:val="24"/>
          <w:szCs w:val="24"/>
        </w:rPr>
      </w:pPr>
      <w:r w:rsidRPr="00C640B2">
        <w:rPr>
          <w:b/>
          <w:sz w:val="24"/>
          <w:szCs w:val="24"/>
        </w:rPr>
        <w:t>Чрезвычайные обстоятельства</w:t>
      </w:r>
      <w:r w:rsidRPr="00C640B2">
        <w:rPr>
          <w:sz w:val="24"/>
          <w:szCs w:val="24"/>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w:t>
      </w:r>
    </w:p>
    <w:p w:rsidR="008D6404" w:rsidRPr="00C640B2" w:rsidRDefault="008D6404" w:rsidP="008D6404">
      <w:pPr>
        <w:spacing w:line="240" w:lineRule="auto"/>
        <w:ind w:firstLine="0"/>
        <w:rPr>
          <w:sz w:val="24"/>
          <w:szCs w:val="24"/>
        </w:rPr>
      </w:pPr>
      <w:proofErr w:type="spellStart"/>
      <w:r w:rsidRPr="00C640B2">
        <w:rPr>
          <w:b/>
          <w:sz w:val="24"/>
          <w:szCs w:val="24"/>
        </w:rPr>
        <w:t>Экспéрт</w:t>
      </w:r>
      <w:proofErr w:type="spellEnd"/>
      <w:r w:rsidRPr="00C640B2">
        <w:rPr>
          <w:b/>
          <w:sz w:val="24"/>
          <w:szCs w:val="24"/>
        </w:rPr>
        <w:t xml:space="preserve"> </w:t>
      </w:r>
      <w:r w:rsidRPr="00C640B2">
        <w:rPr>
          <w:sz w:val="24"/>
          <w:szCs w:val="24"/>
        </w:rPr>
        <w:t>–</w:t>
      </w:r>
      <w:r w:rsidRPr="00C640B2">
        <w:rPr>
          <w:b/>
          <w:sz w:val="24"/>
          <w:szCs w:val="24"/>
        </w:rPr>
        <w:t xml:space="preserve"> </w:t>
      </w:r>
      <w:r w:rsidRPr="00C640B2">
        <w:rPr>
          <w:sz w:val="24"/>
          <w:szCs w:val="24"/>
        </w:rPr>
        <w:t>беспристрастное лицо, обладающее в соответствующих областях специальными знаниями, достаточными для проведения оценки заявок по каким-либо отдельным критериям и определения соответствия каким-либо отдельным требованиям и привлекаемое для этого.</w:t>
      </w:r>
    </w:p>
    <w:p w:rsidR="00DD67FC" w:rsidRPr="008D6404" w:rsidRDefault="00DD67FC" w:rsidP="008B2139">
      <w:pPr>
        <w:pStyle w:val="a1"/>
        <w:numPr>
          <w:ilvl w:val="0"/>
          <w:numId w:val="0"/>
        </w:numPr>
        <w:tabs>
          <w:tab w:val="clear" w:pos="851"/>
          <w:tab w:val="clear" w:pos="1134"/>
          <w:tab w:val="num" w:pos="-709"/>
          <w:tab w:val="left" w:pos="6509"/>
        </w:tabs>
        <w:spacing w:line="240" w:lineRule="auto"/>
        <w:ind w:left="57" w:right="57" w:hanging="908"/>
        <w:rPr>
          <w:color w:val="FF0000"/>
          <w:sz w:val="24"/>
          <w:szCs w:val="24"/>
        </w:rPr>
      </w:pPr>
    </w:p>
    <w:p w:rsidR="00102C65" w:rsidRPr="00E26B69" w:rsidRDefault="000D5703" w:rsidP="008B2139">
      <w:pPr>
        <w:pStyle w:val="10"/>
        <w:tabs>
          <w:tab w:val="num" w:pos="-709"/>
        </w:tabs>
        <w:spacing w:before="0" w:line="240" w:lineRule="auto"/>
        <w:ind w:left="57" w:right="57" w:hanging="908"/>
        <w:rPr>
          <w:rFonts w:ascii="Times New Roman" w:hAnsi="Times New Roman"/>
          <w:sz w:val="24"/>
          <w:szCs w:val="24"/>
        </w:rPr>
      </w:pPr>
      <w:bookmarkStart w:id="19" w:name="_Ref92718594"/>
      <w:bookmarkStart w:id="20" w:name="_Toc311197957"/>
      <w:bookmarkStart w:id="21" w:name="_Toc312698881"/>
      <w:r w:rsidRPr="00E26B69">
        <w:rPr>
          <w:rFonts w:ascii="Times New Roman" w:hAnsi="Times New Roman"/>
          <w:sz w:val="24"/>
          <w:szCs w:val="24"/>
        </w:rPr>
        <w:t>Управление закупочной деятельностью</w:t>
      </w:r>
      <w:r w:rsidR="00A14576" w:rsidRPr="00E26B69">
        <w:rPr>
          <w:rFonts w:ascii="Times New Roman" w:hAnsi="Times New Roman"/>
          <w:sz w:val="24"/>
          <w:szCs w:val="24"/>
        </w:rPr>
        <w:t>. Инфраструктура</w:t>
      </w:r>
      <w:bookmarkEnd w:id="19"/>
      <w:bookmarkEnd w:id="20"/>
      <w:bookmarkEnd w:id="21"/>
    </w:p>
    <w:p w:rsidR="000D5703" w:rsidRPr="00E26B69" w:rsidRDefault="000D5703" w:rsidP="00D12A01">
      <w:pPr>
        <w:pStyle w:val="a1"/>
        <w:tabs>
          <w:tab w:val="clear" w:pos="851"/>
          <w:tab w:val="clear" w:pos="1134"/>
          <w:tab w:val="clear" w:pos="1844"/>
          <w:tab w:val="num" w:pos="-709"/>
          <w:tab w:val="left" w:pos="993"/>
        </w:tabs>
        <w:spacing w:line="240" w:lineRule="auto"/>
        <w:ind w:left="57" w:right="57" w:hanging="57"/>
        <w:rPr>
          <w:sz w:val="24"/>
          <w:szCs w:val="24"/>
        </w:rPr>
      </w:pPr>
      <w:bookmarkStart w:id="22" w:name="_Toc311197958"/>
      <w:bookmarkStart w:id="23" w:name="_Toc312698882"/>
      <w:bookmarkStart w:id="24" w:name="_Ref54335385"/>
      <w:r w:rsidRPr="00E26B69">
        <w:rPr>
          <w:sz w:val="24"/>
          <w:szCs w:val="24"/>
        </w:rPr>
        <w:t xml:space="preserve">Органы управления </w:t>
      </w:r>
      <w:r w:rsidR="00C60B05" w:rsidRPr="00E26B69">
        <w:rPr>
          <w:sz w:val="24"/>
          <w:szCs w:val="24"/>
        </w:rPr>
        <w:t xml:space="preserve">и организационная структура </w:t>
      </w:r>
      <w:r w:rsidRPr="00E26B69">
        <w:rPr>
          <w:sz w:val="24"/>
          <w:szCs w:val="24"/>
        </w:rPr>
        <w:t>закуп</w:t>
      </w:r>
      <w:r w:rsidR="00C60B05" w:rsidRPr="00E26B69">
        <w:rPr>
          <w:sz w:val="24"/>
          <w:szCs w:val="24"/>
        </w:rPr>
        <w:t>очной деятельности</w:t>
      </w:r>
      <w:bookmarkEnd w:id="22"/>
      <w:bookmarkEnd w:id="23"/>
    </w:p>
    <w:p w:rsidR="007A3728" w:rsidRPr="00E26B69" w:rsidRDefault="004230E8" w:rsidP="00D12A01">
      <w:pPr>
        <w:pStyle w:val="33"/>
        <w:numPr>
          <w:ilvl w:val="2"/>
          <w:numId w:val="6"/>
        </w:numPr>
        <w:tabs>
          <w:tab w:val="num" w:pos="-709"/>
          <w:tab w:val="left" w:pos="1843"/>
        </w:tabs>
        <w:spacing w:line="240" w:lineRule="auto"/>
        <w:ind w:left="57" w:right="57" w:hanging="57"/>
        <w:rPr>
          <w:sz w:val="24"/>
          <w:szCs w:val="24"/>
        </w:rPr>
      </w:pPr>
      <w:r w:rsidRPr="00E26B69">
        <w:rPr>
          <w:sz w:val="24"/>
          <w:szCs w:val="24"/>
        </w:rPr>
        <w:t xml:space="preserve">Совет </w:t>
      </w:r>
      <w:r w:rsidR="00DC1B46" w:rsidRPr="00E26B69">
        <w:rPr>
          <w:sz w:val="24"/>
          <w:szCs w:val="24"/>
        </w:rPr>
        <w:t>д</w:t>
      </w:r>
      <w:r w:rsidRPr="00E26B69">
        <w:rPr>
          <w:sz w:val="24"/>
          <w:szCs w:val="24"/>
        </w:rPr>
        <w:t xml:space="preserve">иректоров </w:t>
      </w:r>
      <w:r w:rsidR="007A3728" w:rsidRPr="00E26B69">
        <w:rPr>
          <w:sz w:val="24"/>
          <w:szCs w:val="24"/>
        </w:rPr>
        <w:t>Общества в части управления закупочной деятельностью осуществляет утверждение годовых комплексных программ закупок</w:t>
      </w:r>
      <w:r w:rsidR="00772F28" w:rsidRPr="00E26B69">
        <w:rPr>
          <w:sz w:val="24"/>
          <w:szCs w:val="24"/>
        </w:rPr>
        <w:t xml:space="preserve">, </w:t>
      </w:r>
      <w:r w:rsidR="00DC1B46" w:rsidRPr="00E26B69">
        <w:rPr>
          <w:sz w:val="24"/>
          <w:szCs w:val="24"/>
        </w:rPr>
        <w:t>п</w:t>
      </w:r>
      <w:r w:rsidR="00772F28" w:rsidRPr="00E26B69">
        <w:rPr>
          <w:sz w:val="24"/>
          <w:szCs w:val="24"/>
        </w:rPr>
        <w:t>ланов закупок</w:t>
      </w:r>
      <w:r w:rsidR="000165E1" w:rsidRPr="00E26B69">
        <w:rPr>
          <w:sz w:val="24"/>
          <w:szCs w:val="24"/>
        </w:rPr>
        <w:t xml:space="preserve"> (далее также - ГКПЗ)</w:t>
      </w:r>
      <w:r w:rsidR="007A3728" w:rsidRPr="00E26B69">
        <w:rPr>
          <w:sz w:val="24"/>
          <w:szCs w:val="24"/>
        </w:rPr>
        <w:t xml:space="preserve">, а также иные функции, предусмотренные настоящим Положением. </w:t>
      </w:r>
    </w:p>
    <w:bookmarkEnd w:id="24"/>
    <w:p w:rsidR="00563279" w:rsidRPr="00124EFC" w:rsidRDefault="004359EB" w:rsidP="00D12A01">
      <w:pPr>
        <w:pStyle w:val="33"/>
        <w:numPr>
          <w:ilvl w:val="2"/>
          <w:numId w:val="6"/>
        </w:numPr>
        <w:tabs>
          <w:tab w:val="num" w:pos="-709"/>
          <w:tab w:val="left" w:pos="1843"/>
        </w:tabs>
        <w:spacing w:line="240" w:lineRule="auto"/>
        <w:ind w:left="57" w:right="57" w:hanging="57"/>
        <w:rPr>
          <w:sz w:val="24"/>
          <w:szCs w:val="24"/>
        </w:rPr>
      </w:pPr>
      <w:r w:rsidRPr="00E26B69">
        <w:rPr>
          <w:sz w:val="24"/>
          <w:szCs w:val="24"/>
        </w:rPr>
        <w:t>Формирование технических и иных требований к закупаемой продукции</w:t>
      </w:r>
      <w:r w:rsidR="00B5104C" w:rsidRPr="00E26B69">
        <w:rPr>
          <w:sz w:val="24"/>
          <w:szCs w:val="24"/>
        </w:rPr>
        <w:t xml:space="preserve">, требований к потенциальным участникам </w:t>
      </w:r>
      <w:r w:rsidR="008033EB" w:rsidRPr="00E26B69">
        <w:rPr>
          <w:sz w:val="24"/>
          <w:szCs w:val="24"/>
        </w:rPr>
        <w:t>закупки</w:t>
      </w:r>
      <w:r w:rsidRPr="00E26B69">
        <w:rPr>
          <w:sz w:val="24"/>
          <w:szCs w:val="24"/>
        </w:rPr>
        <w:t>, существенных условий договора</w:t>
      </w:r>
      <w:r w:rsidR="00563279" w:rsidRPr="00E26B69">
        <w:rPr>
          <w:sz w:val="24"/>
          <w:szCs w:val="24"/>
        </w:rPr>
        <w:t xml:space="preserve">, </w:t>
      </w:r>
      <w:r w:rsidR="000461F3" w:rsidRPr="00E26B69">
        <w:rPr>
          <w:sz w:val="24"/>
          <w:szCs w:val="24"/>
        </w:rPr>
        <w:t xml:space="preserve">проекта договора, </w:t>
      </w:r>
      <w:r w:rsidR="00563279" w:rsidRPr="00E26B69">
        <w:rPr>
          <w:sz w:val="24"/>
          <w:szCs w:val="24"/>
        </w:rPr>
        <w:t xml:space="preserve">а также иные функции, предусмотренные настоящим Положением, </w:t>
      </w:r>
      <w:r w:rsidR="00563279" w:rsidRPr="00124EFC">
        <w:rPr>
          <w:sz w:val="24"/>
          <w:szCs w:val="24"/>
        </w:rPr>
        <w:t>осуществля</w:t>
      </w:r>
      <w:r w:rsidR="00E707B3" w:rsidRPr="00124EFC">
        <w:rPr>
          <w:sz w:val="24"/>
          <w:szCs w:val="24"/>
        </w:rPr>
        <w:t>ет Инициатор</w:t>
      </w:r>
      <w:r w:rsidR="00563279" w:rsidRPr="00124EFC">
        <w:rPr>
          <w:sz w:val="24"/>
          <w:szCs w:val="24"/>
        </w:rPr>
        <w:t xml:space="preserve"> договора.</w:t>
      </w:r>
      <w:r w:rsidR="00EE1DC9" w:rsidRPr="00124EFC">
        <w:rPr>
          <w:sz w:val="24"/>
          <w:szCs w:val="24"/>
        </w:rPr>
        <w:t xml:space="preserve"> Инициатор договора определяется в соответствии с внутренними нормативными документами Общества.</w:t>
      </w:r>
    </w:p>
    <w:p w:rsidR="00C60B05" w:rsidRPr="007036FB" w:rsidRDefault="00C60B05" w:rsidP="00D12A01">
      <w:pPr>
        <w:pStyle w:val="33"/>
        <w:numPr>
          <w:ilvl w:val="2"/>
          <w:numId w:val="6"/>
        </w:numPr>
        <w:tabs>
          <w:tab w:val="num" w:pos="-709"/>
          <w:tab w:val="left" w:pos="1843"/>
        </w:tabs>
        <w:spacing w:line="240" w:lineRule="auto"/>
        <w:ind w:left="57" w:right="57" w:hanging="57"/>
        <w:rPr>
          <w:sz w:val="24"/>
          <w:szCs w:val="24"/>
        </w:rPr>
      </w:pPr>
      <w:r w:rsidRPr="007036FB">
        <w:rPr>
          <w:sz w:val="24"/>
          <w:szCs w:val="24"/>
        </w:rPr>
        <w:t xml:space="preserve">Выполнение функций по организации закупочной деятельности и контролю над проведением закупок в Обществе возлагается на </w:t>
      </w:r>
      <w:r w:rsidR="007036FB">
        <w:rPr>
          <w:sz w:val="24"/>
          <w:szCs w:val="24"/>
        </w:rPr>
        <w:t>С</w:t>
      </w:r>
      <w:r w:rsidR="00C640B2">
        <w:rPr>
          <w:sz w:val="24"/>
          <w:szCs w:val="24"/>
        </w:rPr>
        <w:t>лужбу закупок и обеспечения ресурсами</w:t>
      </w:r>
      <w:r w:rsidR="007036FB">
        <w:rPr>
          <w:sz w:val="24"/>
          <w:szCs w:val="24"/>
        </w:rPr>
        <w:t xml:space="preserve">. </w:t>
      </w:r>
    </w:p>
    <w:p w:rsidR="005D780F" w:rsidRPr="00E26B69" w:rsidRDefault="005D780F" w:rsidP="00D12A01">
      <w:pPr>
        <w:pStyle w:val="33"/>
        <w:numPr>
          <w:ilvl w:val="2"/>
          <w:numId w:val="6"/>
        </w:numPr>
        <w:tabs>
          <w:tab w:val="num" w:pos="-709"/>
          <w:tab w:val="left" w:pos="1843"/>
        </w:tabs>
        <w:spacing w:line="240" w:lineRule="auto"/>
        <w:ind w:left="57" w:right="57" w:hanging="57"/>
        <w:rPr>
          <w:sz w:val="24"/>
          <w:szCs w:val="24"/>
        </w:rPr>
      </w:pPr>
      <w:r w:rsidRPr="00E26B69">
        <w:rPr>
          <w:sz w:val="24"/>
          <w:szCs w:val="24"/>
        </w:rPr>
        <w:t xml:space="preserve">Генеральный директор вправе инициировать наказание  должностных лиц Общества, участвующих в процессе организации закупочной деятельности, при выявлении фактов включения в ГКПЗ закупок, имеющих сомнительную эффективность и необходимость; </w:t>
      </w:r>
      <w:proofErr w:type="gramStart"/>
      <w:r w:rsidRPr="00E26B69">
        <w:rPr>
          <w:sz w:val="24"/>
          <w:szCs w:val="24"/>
        </w:rPr>
        <w:t>обоснованность отнесения таких закупок на сметы объектов и себестоимость производства (в первую очередь управленческих, представительских и прочих расходов, выходящих за пределы первоочередной потребности при реализации проектов и в рамках производственного процесса), не имеющих обоснований стоимости или предполагающих</w:t>
      </w:r>
      <w:r w:rsidR="00D857A3" w:rsidRPr="00E26B69">
        <w:rPr>
          <w:sz w:val="24"/>
          <w:szCs w:val="24"/>
        </w:rPr>
        <w:t xml:space="preserve"> </w:t>
      </w:r>
      <w:r w:rsidR="006A5029" w:rsidRPr="00E26B69">
        <w:rPr>
          <w:sz w:val="24"/>
          <w:szCs w:val="24"/>
        </w:rPr>
        <w:t xml:space="preserve">проведение закупок способом, отличным от </w:t>
      </w:r>
      <w:r w:rsidR="00D857A3" w:rsidRPr="00E26B69">
        <w:rPr>
          <w:sz w:val="24"/>
          <w:szCs w:val="24"/>
        </w:rPr>
        <w:t xml:space="preserve">предусмотренных настоящим положением </w:t>
      </w:r>
      <w:r w:rsidRPr="00E26B69">
        <w:rPr>
          <w:sz w:val="24"/>
          <w:szCs w:val="24"/>
        </w:rPr>
        <w:t>без достаточных на то оснований</w:t>
      </w:r>
      <w:r w:rsidR="006A5029" w:rsidRPr="00E26B69">
        <w:rPr>
          <w:sz w:val="24"/>
          <w:szCs w:val="24"/>
        </w:rPr>
        <w:t>.</w:t>
      </w:r>
      <w:r w:rsidR="00A42CB6" w:rsidRPr="00E26B69">
        <w:rPr>
          <w:sz w:val="24"/>
          <w:szCs w:val="24"/>
        </w:rPr>
        <w:t xml:space="preserve"> </w:t>
      </w:r>
      <w:proofErr w:type="gramEnd"/>
    </w:p>
    <w:p w:rsidR="00964059" w:rsidRDefault="00964059" w:rsidP="00D12A01">
      <w:pPr>
        <w:pStyle w:val="33"/>
        <w:tabs>
          <w:tab w:val="clear" w:pos="1134"/>
          <w:tab w:val="num" w:pos="-709"/>
          <w:tab w:val="left" w:pos="1843"/>
        </w:tabs>
        <w:spacing w:line="240" w:lineRule="auto"/>
        <w:ind w:left="57" w:right="57" w:hanging="57"/>
        <w:rPr>
          <w:sz w:val="24"/>
          <w:szCs w:val="24"/>
        </w:rPr>
      </w:pPr>
    </w:p>
    <w:p w:rsidR="00E55F5F" w:rsidRPr="00E26B69" w:rsidRDefault="00E55F5F" w:rsidP="00052CBE">
      <w:pPr>
        <w:pStyle w:val="a1"/>
        <w:tabs>
          <w:tab w:val="clear" w:pos="851"/>
          <w:tab w:val="clear" w:pos="1134"/>
          <w:tab w:val="clear" w:pos="1844"/>
          <w:tab w:val="num" w:pos="-709"/>
          <w:tab w:val="left" w:pos="993"/>
        </w:tabs>
        <w:spacing w:line="240" w:lineRule="auto"/>
        <w:ind w:left="57" w:right="57" w:hanging="57"/>
        <w:rPr>
          <w:sz w:val="24"/>
          <w:szCs w:val="24"/>
        </w:rPr>
      </w:pPr>
      <w:bookmarkStart w:id="25" w:name="_Toc311197959"/>
      <w:bookmarkStart w:id="26" w:name="_Toc312698883"/>
      <w:r w:rsidRPr="00E26B69">
        <w:rPr>
          <w:sz w:val="24"/>
          <w:szCs w:val="24"/>
        </w:rPr>
        <w:t xml:space="preserve">Формирование </w:t>
      </w:r>
      <w:r w:rsidR="000A42FE">
        <w:rPr>
          <w:sz w:val="24"/>
          <w:szCs w:val="24"/>
        </w:rPr>
        <w:t xml:space="preserve"> </w:t>
      </w:r>
      <w:r w:rsidR="00927DB2">
        <w:rPr>
          <w:sz w:val="24"/>
          <w:szCs w:val="24"/>
        </w:rPr>
        <w:t>Закупочной</w:t>
      </w:r>
      <w:r w:rsidR="000A42FE">
        <w:rPr>
          <w:sz w:val="24"/>
          <w:szCs w:val="24"/>
        </w:rPr>
        <w:t xml:space="preserve"> </w:t>
      </w:r>
      <w:r w:rsidRPr="00E26B69">
        <w:rPr>
          <w:sz w:val="24"/>
          <w:szCs w:val="24"/>
        </w:rPr>
        <w:t xml:space="preserve"> комисси</w:t>
      </w:r>
      <w:bookmarkEnd w:id="25"/>
      <w:bookmarkEnd w:id="26"/>
      <w:r w:rsidR="000A42FE">
        <w:rPr>
          <w:sz w:val="24"/>
          <w:szCs w:val="24"/>
        </w:rPr>
        <w:t>и</w:t>
      </w:r>
    </w:p>
    <w:p w:rsidR="00E55F5F" w:rsidRPr="00E26B69" w:rsidRDefault="00E55F5F" w:rsidP="00D12A01">
      <w:pPr>
        <w:pStyle w:val="33"/>
        <w:numPr>
          <w:ilvl w:val="2"/>
          <w:numId w:val="6"/>
        </w:numPr>
        <w:tabs>
          <w:tab w:val="num" w:pos="0"/>
          <w:tab w:val="left" w:pos="1843"/>
        </w:tabs>
        <w:spacing w:line="240" w:lineRule="auto"/>
        <w:ind w:left="57" w:right="57" w:hanging="57"/>
        <w:rPr>
          <w:sz w:val="24"/>
          <w:szCs w:val="24"/>
        </w:rPr>
      </w:pPr>
      <w:r w:rsidRPr="00E26B69">
        <w:rPr>
          <w:sz w:val="24"/>
          <w:szCs w:val="24"/>
        </w:rPr>
        <w:t xml:space="preserve">При формировании </w:t>
      </w:r>
      <w:r w:rsidR="00927DB2">
        <w:rPr>
          <w:sz w:val="24"/>
          <w:szCs w:val="24"/>
        </w:rPr>
        <w:t>Закупочной</w:t>
      </w:r>
      <w:r w:rsidR="000A42FE">
        <w:rPr>
          <w:sz w:val="24"/>
          <w:szCs w:val="24"/>
        </w:rPr>
        <w:t xml:space="preserve"> </w:t>
      </w:r>
      <w:r w:rsidRPr="00E26B69">
        <w:rPr>
          <w:sz w:val="24"/>
          <w:szCs w:val="24"/>
        </w:rPr>
        <w:t xml:space="preserve"> комиссии в ее состав  включа</w:t>
      </w:r>
      <w:r w:rsidR="001A758E">
        <w:rPr>
          <w:sz w:val="24"/>
          <w:szCs w:val="24"/>
        </w:rPr>
        <w:t xml:space="preserve">ются </w:t>
      </w:r>
      <w:r w:rsidRPr="00E26B69">
        <w:rPr>
          <w:sz w:val="24"/>
          <w:szCs w:val="24"/>
        </w:rPr>
        <w:t xml:space="preserve"> работники Общества</w:t>
      </w:r>
      <w:r w:rsidR="00EE32CB">
        <w:rPr>
          <w:sz w:val="24"/>
          <w:szCs w:val="24"/>
        </w:rPr>
        <w:t>.</w:t>
      </w:r>
    </w:p>
    <w:p w:rsidR="009E0A0A" w:rsidRPr="00E26B69" w:rsidRDefault="009E0A0A" w:rsidP="00D12A01">
      <w:pPr>
        <w:pStyle w:val="33"/>
        <w:numPr>
          <w:ilvl w:val="2"/>
          <w:numId w:val="6"/>
        </w:numPr>
        <w:tabs>
          <w:tab w:val="num" w:pos="-709"/>
          <w:tab w:val="left" w:pos="1843"/>
        </w:tabs>
        <w:spacing w:line="240" w:lineRule="auto"/>
        <w:ind w:left="57" w:right="57" w:hanging="57"/>
        <w:rPr>
          <w:sz w:val="24"/>
          <w:szCs w:val="24"/>
        </w:rPr>
      </w:pPr>
      <w:r w:rsidRPr="00E26B69">
        <w:rPr>
          <w:sz w:val="24"/>
          <w:szCs w:val="24"/>
        </w:rPr>
        <w:lastRenderedPageBreak/>
        <w:t>В состав</w:t>
      </w:r>
      <w:r w:rsidR="000A42FE">
        <w:rPr>
          <w:sz w:val="24"/>
          <w:szCs w:val="24"/>
        </w:rPr>
        <w:t xml:space="preserve"> </w:t>
      </w:r>
      <w:r w:rsidR="00927DB2">
        <w:rPr>
          <w:sz w:val="24"/>
          <w:szCs w:val="24"/>
        </w:rPr>
        <w:t>Закупочной</w:t>
      </w:r>
      <w:r w:rsidRPr="00E26B69">
        <w:rPr>
          <w:sz w:val="24"/>
          <w:szCs w:val="24"/>
        </w:rPr>
        <w:t xml:space="preserve"> комиссии</w:t>
      </w:r>
      <w:r w:rsidR="00223932" w:rsidRPr="00E26B69">
        <w:rPr>
          <w:sz w:val="24"/>
          <w:szCs w:val="24"/>
        </w:rPr>
        <w:t xml:space="preserve"> </w:t>
      </w:r>
      <w:r w:rsidRPr="00E26B69">
        <w:rPr>
          <w:sz w:val="24"/>
          <w:szCs w:val="24"/>
        </w:rPr>
        <w:t>долж</w:t>
      </w:r>
      <w:r w:rsidR="00223932" w:rsidRPr="00E26B69">
        <w:rPr>
          <w:sz w:val="24"/>
          <w:szCs w:val="24"/>
        </w:rPr>
        <w:t>но включаться</w:t>
      </w:r>
      <w:r w:rsidR="00421A20" w:rsidRPr="00E26B69">
        <w:rPr>
          <w:sz w:val="24"/>
          <w:szCs w:val="24"/>
        </w:rPr>
        <w:t xml:space="preserve"> не менее чем одно лицо</w:t>
      </w:r>
      <w:r w:rsidR="00DD776D" w:rsidRPr="00E26B69">
        <w:rPr>
          <w:sz w:val="24"/>
          <w:szCs w:val="24"/>
        </w:rPr>
        <w:t>, прошедшее</w:t>
      </w:r>
      <w:r w:rsidR="00D1016C" w:rsidRPr="00E26B69">
        <w:rPr>
          <w:sz w:val="24"/>
          <w:szCs w:val="24"/>
        </w:rPr>
        <w:t xml:space="preserve"> программу обучения,</w:t>
      </w:r>
      <w:r w:rsidR="00DD776D" w:rsidRPr="00E26B69">
        <w:rPr>
          <w:sz w:val="24"/>
          <w:szCs w:val="24"/>
        </w:rPr>
        <w:t xml:space="preserve"> профессиональную подготовку или повышение квалификации в сфере осуществления закупочной деятельности.</w:t>
      </w:r>
      <w:r w:rsidRPr="00E26B69">
        <w:rPr>
          <w:sz w:val="24"/>
          <w:szCs w:val="24"/>
        </w:rPr>
        <w:t xml:space="preserve"> При этом такая программа может касаться как проведения закупок по правилам законодательства </w:t>
      </w:r>
      <w:r w:rsidR="0048282A" w:rsidRPr="00E26B69">
        <w:rPr>
          <w:sz w:val="24"/>
          <w:szCs w:val="24"/>
        </w:rPr>
        <w:t xml:space="preserve">Российской Федерации </w:t>
      </w:r>
      <w:r w:rsidRPr="00E26B69">
        <w:rPr>
          <w:sz w:val="24"/>
          <w:szCs w:val="24"/>
        </w:rPr>
        <w:t>относительно проведения закупок для государственных и муниципальных нужд, так и в любые иные программы, по результатам прохождения которых</w:t>
      </w:r>
      <w:r w:rsidR="00884F81">
        <w:rPr>
          <w:sz w:val="24"/>
          <w:szCs w:val="24"/>
        </w:rPr>
        <w:t>,</w:t>
      </w:r>
      <w:r w:rsidRPr="00E26B69">
        <w:rPr>
          <w:sz w:val="24"/>
          <w:szCs w:val="24"/>
        </w:rPr>
        <w:t xml:space="preserve"> выдается документ, подтверждающий факт прохождения </w:t>
      </w:r>
      <w:r w:rsidR="00D1016C" w:rsidRPr="00E26B69">
        <w:rPr>
          <w:sz w:val="24"/>
          <w:szCs w:val="24"/>
        </w:rPr>
        <w:t xml:space="preserve">обучения, </w:t>
      </w:r>
      <w:r w:rsidRPr="00E26B69">
        <w:rPr>
          <w:sz w:val="24"/>
          <w:szCs w:val="24"/>
        </w:rPr>
        <w:t>профессиональной подготовки</w:t>
      </w:r>
      <w:r w:rsidR="00D1016C" w:rsidRPr="00E26B69">
        <w:rPr>
          <w:sz w:val="24"/>
          <w:szCs w:val="24"/>
        </w:rPr>
        <w:t>, повышения квалификации</w:t>
      </w:r>
      <w:r w:rsidRPr="00E26B69">
        <w:rPr>
          <w:sz w:val="24"/>
          <w:szCs w:val="24"/>
        </w:rPr>
        <w:t>.</w:t>
      </w:r>
    </w:p>
    <w:p w:rsidR="00D1016C" w:rsidRDefault="00DD7556" w:rsidP="00052CBE">
      <w:pPr>
        <w:pStyle w:val="33"/>
        <w:tabs>
          <w:tab w:val="clear" w:pos="1134"/>
          <w:tab w:val="num" w:pos="-709"/>
          <w:tab w:val="left" w:pos="567"/>
        </w:tabs>
        <w:spacing w:line="240" w:lineRule="auto"/>
        <w:ind w:left="0" w:right="57" w:hanging="908"/>
        <w:rPr>
          <w:sz w:val="24"/>
          <w:szCs w:val="24"/>
        </w:rPr>
      </w:pPr>
      <w:r w:rsidRPr="00124EFC">
        <w:rPr>
          <w:sz w:val="24"/>
          <w:szCs w:val="24"/>
        </w:rPr>
        <w:t xml:space="preserve"> </w:t>
      </w:r>
      <w:r w:rsidR="008B2139" w:rsidRPr="00124EFC">
        <w:rPr>
          <w:sz w:val="24"/>
          <w:szCs w:val="24"/>
        </w:rPr>
        <w:t xml:space="preserve">               </w:t>
      </w:r>
      <w:r w:rsidRPr="00124EFC">
        <w:rPr>
          <w:sz w:val="24"/>
          <w:szCs w:val="24"/>
        </w:rPr>
        <w:t xml:space="preserve"> </w:t>
      </w:r>
      <w:r w:rsidR="008B2139" w:rsidRPr="00124EFC">
        <w:rPr>
          <w:sz w:val="24"/>
          <w:szCs w:val="24"/>
        </w:rPr>
        <w:t xml:space="preserve">               </w:t>
      </w:r>
      <w:r w:rsidR="00E55F5F" w:rsidRPr="00124EFC">
        <w:rPr>
          <w:sz w:val="24"/>
          <w:szCs w:val="24"/>
        </w:rPr>
        <w:t>Назначение, определение персонального состава</w:t>
      </w:r>
      <w:r w:rsidR="00927DB2" w:rsidRPr="00124EFC">
        <w:rPr>
          <w:sz w:val="24"/>
          <w:szCs w:val="24"/>
        </w:rPr>
        <w:t xml:space="preserve"> Закупочной</w:t>
      </w:r>
      <w:r w:rsidR="00E55F5F" w:rsidRPr="00124EFC">
        <w:rPr>
          <w:sz w:val="24"/>
          <w:szCs w:val="24"/>
        </w:rPr>
        <w:t xml:space="preserve"> </w:t>
      </w:r>
      <w:r w:rsidR="00833209" w:rsidRPr="00124EFC">
        <w:rPr>
          <w:sz w:val="24"/>
          <w:szCs w:val="24"/>
        </w:rPr>
        <w:t>комиссии</w:t>
      </w:r>
      <w:r w:rsidR="00E55F5F" w:rsidRPr="00124EFC">
        <w:rPr>
          <w:sz w:val="24"/>
          <w:szCs w:val="24"/>
        </w:rPr>
        <w:t xml:space="preserve"> осуществляет</w:t>
      </w:r>
      <w:r w:rsidR="00833209" w:rsidRPr="00124EFC">
        <w:rPr>
          <w:sz w:val="24"/>
          <w:szCs w:val="24"/>
        </w:rPr>
        <w:t>ся</w:t>
      </w:r>
      <w:r w:rsidR="00972133" w:rsidRPr="00124EFC">
        <w:rPr>
          <w:sz w:val="24"/>
          <w:szCs w:val="24"/>
        </w:rPr>
        <w:t xml:space="preserve"> </w:t>
      </w:r>
      <w:r w:rsidR="006A5029" w:rsidRPr="00124EFC">
        <w:rPr>
          <w:sz w:val="24"/>
          <w:szCs w:val="24"/>
        </w:rPr>
        <w:t>организационно-распорядительным документом</w:t>
      </w:r>
      <w:r w:rsidR="00972133" w:rsidRPr="00124EFC">
        <w:rPr>
          <w:sz w:val="24"/>
          <w:szCs w:val="24"/>
        </w:rPr>
        <w:t xml:space="preserve"> единоличного исполнительного органа Общества</w:t>
      </w:r>
      <w:r w:rsidR="00E55F5F" w:rsidRPr="00124EFC">
        <w:rPr>
          <w:sz w:val="24"/>
          <w:szCs w:val="24"/>
        </w:rPr>
        <w:t xml:space="preserve">. </w:t>
      </w:r>
      <w:r w:rsidR="00956F33" w:rsidRPr="00124EFC">
        <w:rPr>
          <w:sz w:val="24"/>
          <w:szCs w:val="24"/>
        </w:rPr>
        <w:t>Срок, на который создается</w:t>
      </w:r>
      <w:r w:rsidR="00927DB2" w:rsidRPr="00124EFC">
        <w:rPr>
          <w:sz w:val="24"/>
          <w:szCs w:val="24"/>
        </w:rPr>
        <w:t xml:space="preserve"> Закупочной</w:t>
      </w:r>
      <w:r w:rsidR="00956F33" w:rsidRPr="00124EFC">
        <w:rPr>
          <w:sz w:val="24"/>
          <w:szCs w:val="24"/>
        </w:rPr>
        <w:t xml:space="preserve"> комиссия, определяется при</w:t>
      </w:r>
      <w:r w:rsidR="00EE32CB" w:rsidRPr="00124EFC">
        <w:rPr>
          <w:sz w:val="24"/>
          <w:szCs w:val="24"/>
        </w:rPr>
        <w:t xml:space="preserve">казом по </w:t>
      </w:r>
      <w:r w:rsidR="00956F33" w:rsidRPr="00124EFC">
        <w:rPr>
          <w:sz w:val="24"/>
          <w:szCs w:val="24"/>
        </w:rPr>
        <w:t>Обществ</w:t>
      </w:r>
      <w:r w:rsidR="00EE32CB" w:rsidRPr="00124EFC">
        <w:rPr>
          <w:sz w:val="24"/>
          <w:szCs w:val="24"/>
        </w:rPr>
        <w:t>у.</w:t>
      </w:r>
      <w:r w:rsidR="00D1016C" w:rsidRPr="00124EFC">
        <w:rPr>
          <w:sz w:val="24"/>
          <w:szCs w:val="24"/>
        </w:rPr>
        <w:t xml:space="preserve"> </w:t>
      </w:r>
    </w:p>
    <w:p w:rsidR="00D12A01" w:rsidRPr="00124EFC" w:rsidRDefault="00D12A01" w:rsidP="008B2139">
      <w:pPr>
        <w:pStyle w:val="33"/>
        <w:tabs>
          <w:tab w:val="clear" w:pos="1134"/>
          <w:tab w:val="num" w:pos="-709"/>
          <w:tab w:val="left" w:pos="1843"/>
        </w:tabs>
        <w:spacing w:line="240" w:lineRule="auto"/>
        <w:ind w:left="0" w:right="57" w:hanging="908"/>
        <w:rPr>
          <w:sz w:val="24"/>
          <w:szCs w:val="24"/>
        </w:rPr>
      </w:pPr>
    </w:p>
    <w:p w:rsidR="002647C8" w:rsidRPr="00E26B69" w:rsidRDefault="002647C8"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27" w:name="_Toc311197960"/>
      <w:bookmarkStart w:id="28" w:name="_Toc312698884"/>
      <w:r w:rsidRPr="00E26B69">
        <w:rPr>
          <w:sz w:val="24"/>
          <w:szCs w:val="24"/>
        </w:rPr>
        <w:t>Контроль</w:t>
      </w:r>
      <w:bookmarkEnd w:id="27"/>
      <w:bookmarkEnd w:id="28"/>
    </w:p>
    <w:p w:rsidR="002647C8" w:rsidRPr="00E26B69" w:rsidRDefault="002647C8" w:rsidP="00992BC5">
      <w:pPr>
        <w:pStyle w:val="33"/>
        <w:numPr>
          <w:ilvl w:val="2"/>
          <w:numId w:val="6"/>
        </w:numPr>
        <w:tabs>
          <w:tab w:val="num" w:pos="0"/>
          <w:tab w:val="left" w:pos="1843"/>
        </w:tabs>
        <w:spacing w:line="240" w:lineRule="auto"/>
        <w:ind w:left="0" w:right="57" w:firstLine="0"/>
        <w:rPr>
          <w:sz w:val="24"/>
          <w:szCs w:val="24"/>
        </w:rPr>
      </w:pPr>
      <w:r w:rsidRPr="00E26B69">
        <w:rPr>
          <w:sz w:val="24"/>
          <w:szCs w:val="24"/>
        </w:rPr>
        <w:t>Контроль проведени</w:t>
      </w:r>
      <w:r w:rsidR="004E1384" w:rsidRPr="00E26B69">
        <w:rPr>
          <w:sz w:val="24"/>
          <w:szCs w:val="24"/>
        </w:rPr>
        <w:t>я</w:t>
      </w:r>
      <w:r w:rsidRPr="00E26B69">
        <w:rPr>
          <w:sz w:val="24"/>
          <w:szCs w:val="24"/>
        </w:rPr>
        <w:t xml:space="preserve"> закупок осуществляется на предмет: </w:t>
      </w:r>
    </w:p>
    <w:p w:rsidR="002647C8" w:rsidRPr="00E26B69" w:rsidRDefault="002647C8"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выполнения норм и правил, предусмотренных настоящим Положением</w:t>
      </w:r>
      <w:r w:rsidR="00460BA0" w:rsidRPr="00E26B69">
        <w:rPr>
          <w:sz w:val="24"/>
          <w:szCs w:val="24"/>
        </w:rPr>
        <w:t>, а также иными внутренними нормативными документами Общества, регламентирующими закупочную деятельность</w:t>
      </w:r>
      <w:r w:rsidRPr="00E26B69">
        <w:rPr>
          <w:sz w:val="24"/>
          <w:szCs w:val="24"/>
        </w:rPr>
        <w:t>;</w:t>
      </w:r>
    </w:p>
    <w:p w:rsidR="003D40AC" w:rsidRPr="00E26B69" w:rsidRDefault="003D40AC"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соответствия принимаемых решений в области закупок (в т.ч. решений о результатах закупок) интересам Общества;</w:t>
      </w:r>
    </w:p>
    <w:p w:rsidR="002647C8" w:rsidRPr="00E26B69" w:rsidRDefault="002647C8"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соответствия фактически проведенных процедур</w:t>
      </w:r>
      <w:r w:rsidR="00052CBE">
        <w:rPr>
          <w:sz w:val="24"/>
          <w:szCs w:val="24"/>
        </w:rPr>
        <w:t>,</w:t>
      </w:r>
      <w:r w:rsidRPr="00E26B69">
        <w:rPr>
          <w:sz w:val="24"/>
          <w:szCs w:val="24"/>
        </w:rPr>
        <w:t xml:space="preserve"> </w:t>
      </w:r>
      <w:proofErr w:type="gramStart"/>
      <w:r w:rsidR="00DE63A7" w:rsidRPr="00E26B69">
        <w:rPr>
          <w:sz w:val="24"/>
          <w:szCs w:val="24"/>
        </w:rPr>
        <w:t>утвержденной</w:t>
      </w:r>
      <w:proofErr w:type="gramEnd"/>
      <w:r w:rsidR="00DE63A7" w:rsidRPr="00E26B69">
        <w:rPr>
          <w:sz w:val="24"/>
          <w:szCs w:val="24"/>
        </w:rPr>
        <w:t xml:space="preserve"> </w:t>
      </w:r>
      <w:r w:rsidR="00E50C36" w:rsidRPr="00E26B69">
        <w:rPr>
          <w:sz w:val="24"/>
          <w:szCs w:val="24"/>
        </w:rPr>
        <w:t>ГКПЗ Общества</w:t>
      </w:r>
      <w:r w:rsidRPr="00E26B69">
        <w:rPr>
          <w:sz w:val="24"/>
          <w:szCs w:val="24"/>
        </w:rPr>
        <w:t>;</w:t>
      </w:r>
    </w:p>
    <w:p w:rsidR="002647C8" w:rsidRPr="00E26B69" w:rsidRDefault="002647C8"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выполнения ключевых показателей эффективности закупок, в случае их установления;</w:t>
      </w:r>
    </w:p>
    <w:p w:rsidR="002647C8" w:rsidRPr="00E26B69" w:rsidRDefault="002647C8"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своевременной и качественной отчетности по проведенным процедурам.</w:t>
      </w:r>
    </w:p>
    <w:p w:rsidR="004F685E" w:rsidRPr="00E26B69" w:rsidRDefault="006138A9"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w:t>
      </w:r>
      <w:r w:rsidR="00314702" w:rsidRPr="00E26B69">
        <w:rPr>
          <w:sz w:val="24"/>
          <w:szCs w:val="24"/>
        </w:rPr>
        <w:t>Обществ</w:t>
      </w:r>
      <w:r w:rsidRPr="00E26B69">
        <w:rPr>
          <w:sz w:val="24"/>
          <w:szCs w:val="24"/>
        </w:rPr>
        <w:t>е</w:t>
      </w:r>
      <w:r w:rsidR="00314702" w:rsidRPr="00E26B69">
        <w:rPr>
          <w:sz w:val="24"/>
          <w:szCs w:val="24"/>
        </w:rPr>
        <w:t xml:space="preserve"> е</w:t>
      </w:r>
      <w:r w:rsidR="00E44A87" w:rsidRPr="00E26B69">
        <w:rPr>
          <w:sz w:val="24"/>
          <w:szCs w:val="24"/>
        </w:rPr>
        <w:t>жегодно  должен проводиться</w:t>
      </w:r>
      <w:r w:rsidR="00A155B6" w:rsidRPr="00E26B69">
        <w:rPr>
          <w:sz w:val="24"/>
          <w:szCs w:val="24"/>
        </w:rPr>
        <w:t xml:space="preserve"> </w:t>
      </w:r>
      <w:r w:rsidR="004F685E" w:rsidRPr="00E26B69">
        <w:rPr>
          <w:sz w:val="24"/>
          <w:szCs w:val="24"/>
        </w:rPr>
        <w:t>комплексн</w:t>
      </w:r>
      <w:r w:rsidR="00E44A87" w:rsidRPr="00E26B69">
        <w:rPr>
          <w:sz w:val="24"/>
          <w:szCs w:val="24"/>
        </w:rPr>
        <w:t>ый</w:t>
      </w:r>
      <w:r w:rsidR="004F685E" w:rsidRPr="00E26B69">
        <w:rPr>
          <w:sz w:val="24"/>
          <w:szCs w:val="24"/>
        </w:rPr>
        <w:t xml:space="preserve"> </w:t>
      </w:r>
      <w:r w:rsidR="00E44A87" w:rsidRPr="00E26B69">
        <w:rPr>
          <w:sz w:val="24"/>
          <w:szCs w:val="24"/>
        </w:rPr>
        <w:t>анализ</w:t>
      </w:r>
      <w:r w:rsidR="00A155B6" w:rsidRPr="00E26B69">
        <w:rPr>
          <w:sz w:val="24"/>
          <w:szCs w:val="24"/>
        </w:rPr>
        <w:t xml:space="preserve"> закупочной деятельности</w:t>
      </w:r>
      <w:r w:rsidR="00833209">
        <w:rPr>
          <w:sz w:val="24"/>
          <w:szCs w:val="24"/>
        </w:rPr>
        <w:t>.</w:t>
      </w:r>
      <w:r w:rsidR="00A155B6" w:rsidRPr="00E26B69">
        <w:rPr>
          <w:sz w:val="24"/>
          <w:szCs w:val="24"/>
        </w:rPr>
        <w:t xml:space="preserve"> </w:t>
      </w:r>
      <w:r w:rsidR="00C20EE6" w:rsidRPr="00E26B69">
        <w:rPr>
          <w:sz w:val="24"/>
          <w:szCs w:val="24"/>
        </w:rPr>
        <w:t xml:space="preserve"> Указанный анализ закупочной деятельности </w:t>
      </w:r>
      <w:r w:rsidR="00443B45" w:rsidRPr="00E26B69">
        <w:rPr>
          <w:sz w:val="24"/>
          <w:szCs w:val="24"/>
        </w:rPr>
        <w:t xml:space="preserve">организуется </w:t>
      </w:r>
      <w:r w:rsidR="001A758E">
        <w:rPr>
          <w:sz w:val="24"/>
          <w:szCs w:val="24"/>
        </w:rPr>
        <w:t xml:space="preserve">начальником </w:t>
      </w:r>
      <w:r w:rsidR="00D12A01">
        <w:rPr>
          <w:sz w:val="24"/>
          <w:szCs w:val="24"/>
        </w:rPr>
        <w:t>Службы закупок и обеспечения ресурсами</w:t>
      </w:r>
      <w:r w:rsidR="001A758E">
        <w:rPr>
          <w:sz w:val="24"/>
          <w:szCs w:val="24"/>
        </w:rPr>
        <w:t>.</w:t>
      </w:r>
      <w:r w:rsidR="00C20EE6" w:rsidRPr="00E26B69">
        <w:rPr>
          <w:sz w:val="24"/>
          <w:szCs w:val="24"/>
        </w:rPr>
        <w:t xml:space="preserve"> Анализ проводится</w:t>
      </w:r>
      <w:r w:rsidR="004F685E" w:rsidRPr="00E26B69">
        <w:rPr>
          <w:sz w:val="24"/>
          <w:szCs w:val="24"/>
        </w:rPr>
        <w:t xml:space="preserve"> по следующим </w:t>
      </w:r>
      <w:r w:rsidR="00E44A87" w:rsidRPr="00E26B69">
        <w:rPr>
          <w:sz w:val="24"/>
          <w:szCs w:val="24"/>
        </w:rPr>
        <w:t xml:space="preserve">основным </w:t>
      </w:r>
      <w:r w:rsidR="004F685E" w:rsidRPr="00E26B69">
        <w:rPr>
          <w:sz w:val="24"/>
          <w:szCs w:val="24"/>
        </w:rPr>
        <w:t xml:space="preserve">направлениям: </w:t>
      </w:r>
    </w:p>
    <w:p w:rsidR="00C64DC1" w:rsidRPr="00E26B69" w:rsidRDefault="004E1384" w:rsidP="00992BC5">
      <w:pPr>
        <w:pStyle w:val="41"/>
        <w:numPr>
          <w:ilvl w:val="3"/>
          <w:numId w:val="6"/>
        </w:numPr>
        <w:tabs>
          <w:tab w:val="num" w:pos="0"/>
          <w:tab w:val="num" w:pos="1134"/>
        </w:tabs>
        <w:spacing w:line="240" w:lineRule="auto"/>
        <w:ind w:left="0" w:right="57" w:firstLine="0"/>
        <w:rPr>
          <w:sz w:val="24"/>
          <w:szCs w:val="24"/>
        </w:rPr>
      </w:pPr>
      <w:r w:rsidRPr="00E26B69">
        <w:rPr>
          <w:sz w:val="24"/>
          <w:szCs w:val="24"/>
        </w:rPr>
        <w:t xml:space="preserve">соответствие </w:t>
      </w:r>
      <w:r w:rsidR="004F685E" w:rsidRPr="00E26B69">
        <w:rPr>
          <w:sz w:val="24"/>
          <w:szCs w:val="24"/>
        </w:rPr>
        <w:t>проведенных закупок утвержденной ГКПЗ и решениям</w:t>
      </w:r>
      <w:r w:rsidR="00D117A2">
        <w:rPr>
          <w:sz w:val="24"/>
          <w:szCs w:val="24"/>
        </w:rPr>
        <w:t xml:space="preserve">и </w:t>
      </w:r>
      <w:r w:rsidR="00621F1F">
        <w:rPr>
          <w:sz w:val="24"/>
          <w:szCs w:val="24"/>
        </w:rPr>
        <w:t xml:space="preserve">Закупочной </w:t>
      </w:r>
      <w:r w:rsidR="00D117A2">
        <w:rPr>
          <w:sz w:val="24"/>
          <w:szCs w:val="24"/>
        </w:rPr>
        <w:t>комиссии</w:t>
      </w:r>
      <w:proofErr w:type="gramStart"/>
      <w:r w:rsidR="004F685E" w:rsidRPr="00E26B69">
        <w:rPr>
          <w:sz w:val="24"/>
          <w:szCs w:val="24"/>
        </w:rPr>
        <w:t xml:space="preserve"> ;</w:t>
      </w:r>
      <w:proofErr w:type="gramEnd"/>
    </w:p>
    <w:p w:rsidR="00C64DC1" w:rsidRPr="00E26B69" w:rsidRDefault="004E1384" w:rsidP="00992BC5">
      <w:pPr>
        <w:pStyle w:val="41"/>
        <w:numPr>
          <w:ilvl w:val="3"/>
          <w:numId w:val="6"/>
        </w:numPr>
        <w:tabs>
          <w:tab w:val="num" w:pos="1134"/>
        </w:tabs>
        <w:spacing w:line="240" w:lineRule="auto"/>
        <w:ind w:left="0" w:right="57" w:firstLine="0"/>
        <w:rPr>
          <w:sz w:val="24"/>
          <w:szCs w:val="24"/>
        </w:rPr>
      </w:pPr>
      <w:r w:rsidRPr="00E26B69">
        <w:rPr>
          <w:sz w:val="24"/>
          <w:szCs w:val="24"/>
        </w:rPr>
        <w:t>о</w:t>
      </w:r>
      <w:r w:rsidR="00F67167" w:rsidRPr="00E26B69">
        <w:rPr>
          <w:sz w:val="24"/>
          <w:szCs w:val="24"/>
        </w:rPr>
        <w:t xml:space="preserve">тклонение фактически проведенных закупок от </w:t>
      </w:r>
      <w:proofErr w:type="gramStart"/>
      <w:r w:rsidR="00F67167" w:rsidRPr="00E26B69">
        <w:rPr>
          <w:sz w:val="24"/>
          <w:szCs w:val="24"/>
        </w:rPr>
        <w:t>утвержденной</w:t>
      </w:r>
      <w:proofErr w:type="gramEnd"/>
      <w:r w:rsidR="00F67167" w:rsidRPr="00E26B69">
        <w:rPr>
          <w:sz w:val="24"/>
          <w:szCs w:val="24"/>
        </w:rPr>
        <w:t xml:space="preserve"> ГКПЗ</w:t>
      </w:r>
      <w:r w:rsidR="00443E2A" w:rsidRPr="00E26B69">
        <w:rPr>
          <w:sz w:val="24"/>
          <w:szCs w:val="24"/>
        </w:rPr>
        <w:t>, обоснованность таких отклонений</w:t>
      </w:r>
      <w:r w:rsidR="00F67167" w:rsidRPr="00E26B69">
        <w:rPr>
          <w:sz w:val="24"/>
          <w:szCs w:val="24"/>
        </w:rPr>
        <w:t>;</w:t>
      </w:r>
    </w:p>
    <w:p w:rsidR="00C64DC1" w:rsidRPr="00E26B69" w:rsidRDefault="004E1384" w:rsidP="00992BC5">
      <w:pPr>
        <w:pStyle w:val="41"/>
        <w:numPr>
          <w:ilvl w:val="3"/>
          <w:numId w:val="6"/>
        </w:numPr>
        <w:tabs>
          <w:tab w:val="num" w:pos="-709"/>
          <w:tab w:val="num" w:pos="1134"/>
        </w:tabs>
        <w:spacing w:line="240" w:lineRule="auto"/>
        <w:ind w:left="0" w:right="57" w:firstLine="0"/>
        <w:rPr>
          <w:sz w:val="24"/>
          <w:szCs w:val="24"/>
        </w:rPr>
      </w:pPr>
      <w:r w:rsidRPr="00E26B69">
        <w:rPr>
          <w:sz w:val="24"/>
          <w:szCs w:val="24"/>
        </w:rPr>
        <w:t>с</w:t>
      </w:r>
      <w:r w:rsidR="004F685E" w:rsidRPr="00E26B69">
        <w:rPr>
          <w:sz w:val="24"/>
          <w:szCs w:val="24"/>
        </w:rPr>
        <w:t>оответствие порядка проведения закупок настоящему Положению и иным внутренним нормативным документам</w:t>
      </w:r>
      <w:r w:rsidR="00E50C36" w:rsidRPr="00E26B69">
        <w:rPr>
          <w:sz w:val="24"/>
          <w:szCs w:val="24"/>
        </w:rPr>
        <w:t xml:space="preserve"> Общества</w:t>
      </w:r>
      <w:r w:rsidR="004F685E" w:rsidRPr="00E26B69">
        <w:rPr>
          <w:sz w:val="24"/>
          <w:szCs w:val="24"/>
        </w:rPr>
        <w:t>, регламентирующим закупочную деятельность;</w:t>
      </w:r>
    </w:p>
    <w:p w:rsidR="00C64DC1" w:rsidRPr="00E26B69" w:rsidRDefault="004E1384" w:rsidP="00992BC5">
      <w:pPr>
        <w:pStyle w:val="41"/>
        <w:numPr>
          <w:ilvl w:val="3"/>
          <w:numId w:val="6"/>
        </w:numPr>
        <w:tabs>
          <w:tab w:val="num" w:pos="-709"/>
          <w:tab w:val="num" w:pos="1134"/>
        </w:tabs>
        <w:spacing w:line="240" w:lineRule="auto"/>
        <w:ind w:left="0" w:right="57" w:firstLine="0"/>
        <w:rPr>
          <w:sz w:val="24"/>
          <w:szCs w:val="24"/>
        </w:rPr>
      </w:pPr>
      <w:r w:rsidRPr="00E26B69">
        <w:rPr>
          <w:sz w:val="24"/>
          <w:szCs w:val="24"/>
        </w:rPr>
        <w:t>с</w:t>
      </w:r>
      <w:r w:rsidR="004F685E" w:rsidRPr="00E26B69">
        <w:rPr>
          <w:sz w:val="24"/>
          <w:szCs w:val="24"/>
        </w:rPr>
        <w:t>лучаи (если таковые были) превышения в процессе исполнения договора цены, полученной по результатам закупочных процедур</w:t>
      </w:r>
      <w:r w:rsidR="00E44A87" w:rsidRPr="00E26B69">
        <w:rPr>
          <w:sz w:val="24"/>
          <w:szCs w:val="24"/>
        </w:rPr>
        <w:t>, а также изменений иных условий договора, не предусмотренных на этапе проведения закупки,</w:t>
      </w:r>
      <w:r w:rsidR="004F685E" w:rsidRPr="00E26B69">
        <w:rPr>
          <w:sz w:val="24"/>
          <w:szCs w:val="24"/>
        </w:rPr>
        <w:t xml:space="preserve"> и </w:t>
      </w:r>
      <w:r w:rsidR="00E44A87" w:rsidRPr="00E26B69">
        <w:rPr>
          <w:sz w:val="24"/>
          <w:szCs w:val="24"/>
        </w:rPr>
        <w:t>обоснованность</w:t>
      </w:r>
      <w:r w:rsidR="004F685E" w:rsidRPr="00E26B69">
        <w:rPr>
          <w:sz w:val="24"/>
          <w:szCs w:val="24"/>
        </w:rPr>
        <w:t xml:space="preserve"> подобных решений;</w:t>
      </w:r>
    </w:p>
    <w:p w:rsidR="00C64DC1" w:rsidRPr="00E26B69" w:rsidRDefault="004E1384" w:rsidP="00992BC5">
      <w:pPr>
        <w:pStyle w:val="41"/>
        <w:numPr>
          <w:ilvl w:val="3"/>
          <w:numId w:val="6"/>
        </w:numPr>
        <w:tabs>
          <w:tab w:val="num" w:pos="-709"/>
          <w:tab w:val="num" w:pos="1134"/>
        </w:tabs>
        <w:spacing w:line="240" w:lineRule="auto"/>
        <w:ind w:left="0" w:right="57" w:firstLine="0"/>
        <w:rPr>
          <w:sz w:val="24"/>
          <w:szCs w:val="24"/>
        </w:rPr>
      </w:pPr>
      <w:r w:rsidRPr="00E26B69">
        <w:rPr>
          <w:sz w:val="24"/>
          <w:szCs w:val="24"/>
        </w:rPr>
        <w:t>а</w:t>
      </w:r>
      <w:r w:rsidR="00823168" w:rsidRPr="00E26B69">
        <w:rPr>
          <w:sz w:val="24"/>
          <w:szCs w:val="24"/>
        </w:rPr>
        <w:t>нализ общей статистики проведенных закупок (доля открытых закупок, доля конкурсных закупок, доля закупок на электронных торговых площадках и т.п.);</w:t>
      </w:r>
    </w:p>
    <w:p w:rsidR="00A155B6" w:rsidRPr="00124EFC" w:rsidRDefault="00A155B6" w:rsidP="00992BC5">
      <w:pPr>
        <w:pStyle w:val="41"/>
        <w:numPr>
          <w:ilvl w:val="3"/>
          <w:numId w:val="6"/>
        </w:numPr>
        <w:tabs>
          <w:tab w:val="num" w:pos="-709"/>
          <w:tab w:val="num" w:pos="1134"/>
        </w:tabs>
        <w:spacing w:line="240" w:lineRule="auto"/>
        <w:ind w:left="0" w:right="57" w:firstLine="0"/>
        <w:rPr>
          <w:sz w:val="24"/>
          <w:szCs w:val="24"/>
        </w:rPr>
      </w:pPr>
      <w:r w:rsidRPr="00124EFC">
        <w:rPr>
          <w:sz w:val="24"/>
          <w:szCs w:val="24"/>
        </w:rPr>
        <w:t xml:space="preserve">Результаты </w:t>
      </w:r>
      <w:r w:rsidR="00823168" w:rsidRPr="00124EFC">
        <w:rPr>
          <w:sz w:val="24"/>
          <w:szCs w:val="24"/>
        </w:rPr>
        <w:t xml:space="preserve">проведенного </w:t>
      </w:r>
      <w:r w:rsidRPr="00124EFC">
        <w:rPr>
          <w:sz w:val="24"/>
          <w:szCs w:val="24"/>
        </w:rPr>
        <w:t>анализа</w:t>
      </w:r>
      <w:r w:rsidR="00823168" w:rsidRPr="00124EFC">
        <w:rPr>
          <w:sz w:val="24"/>
          <w:szCs w:val="24"/>
        </w:rPr>
        <w:t xml:space="preserve"> с выводами и предложениями</w:t>
      </w:r>
      <w:r w:rsidRPr="00124EFC">
        <w:rPr>
          <w:sz w:val="24"/>
          <w:szCs w:val="24"/>
        </w:rPr>
        <w:t xml:space="preserve"> докладываются </w:t>
      </w:r>
      <w:r w:rsidR="00C20EE6" w:rsidRPr="00124EFC">
        <w:rPr>
          <w:sz w:val="24"/>
          <w:szCs w:val="24"/>
        </w:rPr>
        <w:t xml:space="preserve">председателем </w:t>
      </w:r>
      <w:r w:rsidR="00621F1F" w:rsidRPr="00124EFC">
        <w:rPr>
          <w:sz w:val="24"/>
          <w:szCs w:val="24"/>
        </w:rPr>
        <w:t xml:space="preserve">Закупочной </w:t>
      </w:r>
      <w:r w:rsidR="00D117A2" w:rsidRPr="00124EFC">
        <w:rPr>
          <w:sz w:val="24"/>
          <w:szCs w:val="24"/>
        </w:rPr>
        <w:t>комиссии</w:t>
      </w:r>
      <w:r w:rsidR="00C20EE6" w:rsidRPr="00124EFC">
        <w:rPr>
          <w:sz w:val="24"/>
          <w:szCs w:val="24"/>
        </w:rPr>
        <w:t xml:space="preserve"> </w:t>
      </w:r>
      <w:r w:rsidR="00833209" w:rsidRPr="00124EFC">
        <w:rPr>
          <w:sz w:val="24"/>
          <w:szCs w:val="24"/>
        </w:rPr>
        <w:t>Генеральному директору</w:t>
      </w:r>
      <w:r w:rsidR="0044155C" w:rsidRPr="00124EFC">
        <w:rPr>
          <w:sz w:val="24"/>
          <w:szCs w:val="24"/>
        </w:rPr>
        <w:t xml:space="preserve"> </w:t>
      </w:r>
      <w:r w:rsidRPr="00124EFC">
        <w:rPr>
          <w:sz w:val="24"/>
          <w:szCs w:val="24"/>
        </w:rPr>
        <w:t>Общества</w:t>
      </w:r>
      <w:r w:rsidR="008B639B" w:rsidRPr="00124EFC">
        <w:rPr>
          <w:sz w:val="24"/>
          <w:szCs w:val="24"/>
        </w:rPr>
        <w:t xml:space="preserve"> в составе еже</w:t>
      </w:r>
      <w:r w:rsidR="00542835" w:rsidRPr="00124EFC">
        <w:rPr>
          <w:sz w:val="24"/>
          <w:szCs w:val="24"/>
        </w:rPr>
        <w:t>годн</w:t>
      </w:r>
      <w:r w:rsidR="008B639B" w:rsidRPr="00124EFC">
        <w:rPr>
          <w:sz w:val="24"/>
          <w:szCs w:val="24"/>
        </w:rPr>
        <w:t>ого отчета об исполнении ГКПЗ</w:t>
      </w:r>
      <w:r w:rsidR="00D117A2" w:rsidRPr="00124EFC">
        <w:rPr>
          <w:sz w:val="24"/>
          <w:szCs w:val="24"/>
        </w:rPr>
        <w:t>.</w:t>
      </w:r>
    </w:p>
    <w:p w:rsidR="007C117F" w:rsidRPr="00124EFC" w:rsidRDefault="003D40AC" w:rsidP="00992BC5">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Организацию контроля в закупочной деятельности осуществляет </w:t>
      </w:r>
      <w:r w:rsidR="001A758E" w:rsidRPr="00124EFC">
        <w:rPr>
          <w:sz w:val="24"/>
          <w:szCs w:val="24"/>
        </w:rPr>
        <w:t>единоличный исполнительный орган Общества</w:t>
      </w:r>
      <w:r w:rsidRPr="00124EFC">
        <w:rPr>
          <w:sz w:val="24"/>
          <w:szCs w:val="24"/>
        </w:rPr>
        <w:t xml:space="preserve">. </w:t>
      </w:r>
    </w:p>
    <w:p w:rsidR="00560D4D" w:rsidRDefault="00443E2A" w:rsidP="00992BC5">
      <w:pPr>
        <w:pStyle w:val="33"/>
        <w:numPr>
          <w:ilvl w:val="2"/>
          <w:numId w:val="6"/>
        </w:numPr>
        <w:tabs>
          <w:tab w:val="num" w:pos="0"/>
          <w:tab w:val="left" w:pos="1843"/>
        </w:tabs>
        <w:spacing w:line="240" w:lineRule="auto"/>
        <w:ind w:left="0" w:right="57" w:firstLine="0"/>
        <w:rPr>
          <w:sz w:val="24"/>
          <w:szCs w:val="24"/>
        </w:rPr>
      </w:pPr>
      <w:bookmarkStart w:id="29" w:name="_Ref301784041"/>
      <w:r w:rsidRPr="00124EFC">
        <w:rPr>
          <w:sz w:val="24"/>
          <w:szCs w:val="24"/>
        </w:rPr>
        <w:t xml:space="preserve"> </w:t>
      </w:r>
      <w:r w:rsidR="00B23F22" w:rsidRPr="00124EFC">
        <w:rPr>
          <w:sz w:val="24"/>
          <w:szCs w:val="24"/>
        </w:rPr>
        <w:t>Общество ведет</w:t>
      </w:r>
      <w:r w:rsidR="00823168" w:rsidRPr="00124EFC">
        <w:rPr>
          <w:sz w:val="24"/>
          <w:szCs w:val="24"/>
        </w:rPr>
        <w:t xml:space="preserve"> </w:t>
      </w:r>
      <w:r w:rsidR="00D31323" w:rsidRPr="00124EFC">
        <w:rPr>
          <w:sz w:val="24"/>
          <w:szCs w:val="24"/>
        </w:rPr>
        <w:t xml:space="preserve">список </w:t>
      </w:r>
      <w:r w:rsidR="00560D4D" w:rsidRPr="00124EFC">
        <w:rPr>
          <w:sz w:val="24"/>
          <w:szCs w:val="24"/>
        </w:rPr>
        <w:t>контрагентов, с которыми Общество</w:t>
      </w:r>
      <w:r w:rsidR="00D117A2" w:rsidRPr="00124EFC">
        <w:rPr>
          <w:sz w:val="24"/>
          <w:szCs w:val="24"/>
        </w:rPr>
        <w:t xml:space="preserve"> </w:t>
      </w:r>
      <w:r w:rsidR="00560D4D" w:rsidRPr="00124EFC">
        <w:rPr>
          <w:sz w:val="24"/>
          <w:szCs w:val="24"/>
        </w:rPr>
        <w:t>имел</w:t>
      </w:r>
      <w:r w:rsidR="00D117A2" w:rsidRPr="00124EFC">
        <w:rPr>
          <w:sz w:val="24"/>
          <w:szCs w:val="24"/>
        </w:rPr>
        <w:t>о</w:t>
      </w:r>
      <w:r w:rsidR="00560D4D" w:rsidRPr="00124EFC">
        <w:rPr>
          <w:sz w:val="24"/>
          <w:szCs w:val="24"/>
        </w:rPr>
        <w:t xml:space="preserve"> положительный и</w:t>
      </w:r>
      <w:r w:rsidRPr="00124EFC">
        <w:rPr>
          <w:sz w:val="24"/>
          <w:szCs w:val="24"/>
        </w:rPr>
        <w:t>/или</w:t>
      </w:r>
      <w:r w:rsidR="00560D4D" w:rsidRPr="00124EFC">
        <w:rPr>
          <w:sz w:val="24"/>
          <w:szCs w:val="24"/>
        </w:rPr>
        <w:t xml:space="preserve"> отрицательный опыт взаимоотношений по заключенным и исполненным и (или) исполняемым </w:t>
      </w:r>
      <w:r w:rsidR="00D579B7" w:rsidRPr="00124EFC">
        <w:rPr>
          <w:sz w:val="24"/>
          <w:szCs w:val="24"/>
        </w:rPr>
        <w:t>договорам</w:t>
      </w:r>
      <w:r w:rsidR="008D2586" w:rsidRPr="00124EFC">
        <w:rPr>
          <w:sz w:val="24"/>
          <w:szCs w:val="24"/>
        </w:rPr>
        <w:t xml:space="preserve"> (такой опыт должен быть подтвержден </w:t>
      </w:r>
      <w:r w:rsidR="00C20EE6" w:rsidRPr="00124EFC">
        <w:rPr>
          <w:sz w:val="24"/>
          <w:szCs w:val="24"/>
        </w:rPr>
        <w:t>соответствующими</w:t>
      </w:r>
      <w:r w:rsidR="00823168" w:rsidRPr="00124EFC">
        <w:rPr>
          <w:sz w:val="24"/>
          <w:szCs w:val="24"/>
        </w:rPr>
        <w:t xml:space="preserve"> документами</w:t>
      </w:r>
      <w:r w:rsidR="008D2586" w:rsidRPr="00124EFC">
        <w:rPr>
          <w:sz w:val="24"/>
          <w:szCs w:val="24"/>
        </w:rPr>
        <w:t>)</w:t>
      </w:r>
      <w:r w:rsidR="00560D4D" w:rsidRPr="00124EFC">
        <w:rPr>
          <w:sz w:val="24"/>
          <w:szCs w:val="24"/>
        </w:rPr>
        <w:t xml:space="preserve">. </w:t>
      </w:r>
      <w:r w:rsidRPr="00124EFC">
        <w:rPr>
          <w:sz w:val="24"/>
          <w:szCs w:val="24"/>
        </w:rPr>
        <w:t>При этом должна обеспечиваться</w:t>
      </w:r>
      <w:r w:rsidR="00560D4D" w:rsidRPr="00124EFC">
        <w:rPr>
          <w:sz w:val="24"/>
          <w:szCs w:val="24"/>
        </w:rPr>
        <w:t xml:space="preserve"> доступность </w:t>
      </w:r>
      <w:r w:rsidR="0066429C" w:rsidRPr="00124EFC">
        <w:rPr>
          <w:sz w:val="24"/>
          <w:szCs w:val="24"/>
        </w:rPr>
        <w:t xml:space="preserve">указанного </w:t>
      </w:r>
      <w:r w:rsidR="00D31323" w:rsidRPr="00124EFC">
        <w:rPr>
          <w:sz w:val="24"/>
          <w:szCs w:val="24"/>
        </w:rPr>
        <w:t xml:space="preserve">списка </w:t>
      </w:r>
      <w:r w:rsidR="00560D4D" w:rsidRPr="00124EFC">
        <w:rPr>
          <w:sz w:val="24"/>
          <w:szCs w:val="24"/>
        </w:rPr>
        <w:t>(в том числе через электронный ресурс) работникам Общества, участвующим в закупочной деятельности.</w:t>
      </w:r>
      <w:r w:rsidRPr="00124EFC">
        <w:rPr>
          <w:sz w:val="24"/>
          <w:szCs w:val="24"/>
        </w:rPr>
        <w:t xml:space="preserve"> Более подробно порядок ведения и </w:t>
      </w:r>
      <w:r w:rsidRPr="00124EFC">
        <w:rPr>
          <w:sz w:val="24"/>
          <w:szCs w:val="24"/>
        </w:rPr>
        <w:lastRenderedPageBreak/>
        <w:t xml:space="preserve">использования указанного </w:t>
      </w:r>
      <w:r w:rsidR="00D31323" w:rsidRPr="00124EFC">
        <w:rPr>
          <w:sz w:val="24"/>
          <w:szCs w:val="24"/>
        </w:rPr>
        <w:t xml:space="preserve">списка </w:t>
      </w:r>
      <w:r w:rsidRPr="00124EFC">
        <w:rPr>
          <w:sz w:val="24"/>
          <w:szCs w:val="24"/>
        </w:rPr>
        <w:t xml:space="preserve">может быть </w:t>
      </w:r>
      <w:r w:rsidR="00D31323" w:rsidRPr="00124EFC">
        <w:rPr>
          <w:sz w:val="24"/>
          <w:szCs w:val="24"/>
        </w:rPr>
        <w:t>определен</w:t>
      </w:r>
      <w:r w:rsidRPr="00124EFC">
        <w:rPr>
          <w:sz w:val="24"/>
          <w:szCs w:val="24"/>
        </w:rPr>
        <w:t xml:space="preserve"> приказом</w:t>
      </w:r>
      <w:r w:rsidR="005D6DB0" w:rsidRPr="00124EFC">
        <w:rPr>
          <w:sz w:val="24"/>
          <w:szCs w:val="24"/>
        </w:rPr>
        <w:t xml:space="preserve"> </w:t>
      </w:r>
      <w:r w:rsidR="00E50C36" w:rsidRPr="00124EFC">
        <w:rPr>
          <w:sz w:val="24"/>
          <w:szCs w:val="24"/>
        </w:rPr>
        <w:t>или иным распорядительным документо</w:t>
      </w:r>
      <w:r w:rsidR="008F528F" w:rsidRPr="00124EFC">
        <w:rPr>
          <w:sz w:val="24"/>
          <w:szCs w:val="24"/>
        </w:rPr>
        <w:t>м</w:t>
      </w:r>
      <w:r w:rsidR="00E50C36" w:rsidRPr="00124EFC">
        <w:rPr>
          <w:sz w:val="24"/>
          <w:szCs w:val="24"/>
        </w:rPr>
        <w:t xml:space="preserve"> единоличного исполнительного органа Общества.</w:t>
      </w:r>
      <w:bookmarkEnd w:id="29"/>
      <w:r w:rsidR="009F68FB" w:rsidRPr="00124EFC">
        <w:rPr>
          <w:sz w:val="24"/>
          <w:szCs w:val="24"/>
        </w:rPr>
        <w:t xml:space="preserve"> </w:t>
      </w:r>
    </w:p>
    <w:p w:rsidR="00C6051D" w:rsidRPr="00E26B69" w:rsidRDefault="00C6051D" w:rsidP="008B2139">
      <w:pPr>
        <w:pStyle w:val="33"/>
        <w:tabs>
          <w:tab w:val="clear" w:pos="1134"/>
          <w:tab w:val="num" w:pos="-709"/>
          <w:tab w:val="left" w:pos="1843"/>
        </w:tabs>
        <w:spacing w:line="240" w:lineRule="auto"/>
        <w:ind w:left="142" w:right="57" w:hanging="908"/>
        <w:rPr>
          <w:sz w:val="24"/>
          <w:szCs w:val="24"/>
        </w:rPr>
      </w:pPr>
    </w:p>
    <w:p w:rsidR="006F2EBB" w:rsidRPr="00E26B69" w:rsidRDefault="006F2EBB" w:rsidP="00992BC5">
      <w:pPr>
        <w:pStyle w:val="a1"/>
        <w:tabs>
          <w:tab w:val="clear" w:pos="851"/>
          <w:tab w:val="clear" w:pos="1134"/>
          <w:tab w:val="clear" w:pos="1844"/>
          <w:tab w:val="left" w:pos="993"/>
        </w:tabs>
        <w:spacing w:line="240" w:lineRule="auto"/>
        <w:ind w:left="0" w:right="57" w:firstLine="0"/>
        <w:rPr>
          <w:sz w:val="24"/>
          <w:szCs w:val="24"/>
        </w:rPr>
      </w:pPr>
      <w:bookmarkStart w:id="30" w:name="_Toc312698886"/>
      <w:bookmarkStart w:id="31" w:name="_Toc311197962"/>
      <w:r w:rsidRPr="00E26B69">
        <w:rPr>
          <w:sz w:val="24"/>
          <w:szCs w:val="24"/>
        </w:rPr>
        <w:t>Раздел «Закупки» на Интернет-сайте Общества</w:t>
      </w:r>
      <w:bookmarkEnd w:id="30"/>
      <w:r w:rsidR="002647C8" w:rsidRPr="00E26B69">
        <w:rPr>
          <w:sz w:val="24"/>
          <w:szCs w:val="24"/>
        </w:rPr>
        <w:t xml:space="preserve"> </w:t>
      </w:r>
      <w:bookmarkEnd w:id="31"/>
    </w:p>
    <w:p w:rsidR="002E7193" w:rsidRPr="00E26B69" w:rsidRDefault="002E7193" w:rsidP="00992BC5">
      <w:pPr>
        <w:pStyle w:val="33"/>
        <w:numPr>
          <w:ilvl w:val="2"/>
          <w:numId w:val="6"/>
        </w:numPr>
        <w:tabs>
          <w:tab w:val="num" w:pos="0"/>
          <w:tab w:val="left" w:pos="1843"/>
        </w:tabs>
        <w:spacing w:line="240" w:lineRule="auto"/>
        <w:ind w:left="0" w:right="57" w:firstLine="0"/>
        <w:rPr>
          <w:sz w:val="24"/>
          <w:szCs w:val="24"/>
        </w:rPr>
      </w:pPr>
      <w:r w:rsidRPr="00E26B69">
        <w:rPr>
          <w:sz w:val="24"/>
          <w:szCs w:val="24"/>
        </w:rPr>
        <w:t xml:space="preserve">С целью информирования общественности, а также </w:t>
      </w:r>
      <w:r w:rsidR="004E1384" w:rsidRPr="00E26B69">
        <w:rPr>
          <w:sz w:val="24"/>
          <w:szCs w:val="24"/>
        </w:rPr>
        <w:t>у</w:t>
      </w:r>
      <w:r w:rsidR="0049517E" w:rsidRPr="00E26B69">
        <w:rPr>
          <w:sz w:val="24"/>
          <w:szCs w:val="24"/>
        </w:rPr>
        <w:t>частник</w:t>
      </w:r>
      <w:r w:rsidRPr="00E26B69">
        <w:rPr>
          <w:sz w:val="24"/>
          <w:szCs w:val="24"/>
        </w:rPr>
        <w:t xml:space="preserve">ов закупочных процедур (в том числе потенциальных) о планируемых, </w:t>
      </w:r>
      <w:r w:rsidR="008873DF" w:rsidRPr="00E26B69">
        <w:rPr>
          <w:sz w:val="24"/>
          <w:szCs w:val="24"/>
        </w:rPr>
        <w:t>проводимых</w:t>
      </w:r>
      <w:r w:rsidRPr="00E26B69">
        <w:rPr>
          <w:sz w:val="24"/>
          <w:szCs w:val="24"/>
        </w:rPr>
        <w:t xml:space="preserve"> и проведенных Обществом закупках, </w:t>
      </w:r>
      <w:r w:rsidR="004616F1" w:rsidRPr="00E26B69">
        <w:rPr>
          <w:sz w:val="24"/>
          <w:szCs w:val="24"/>
        </w:rPr>
        <w:t xml:space="preserve">а также </w:t>
      </w:r>
      <w:r w:rsidR="007C117F" w:rsidRPr="00E26B69">
        <w:rPr>
          <w:sz w:val="24"/>
          <w:szCs w:val="24"/>
        </w:rPr>
        <w:t xml:space="preserve">о </w:t>
      </w:r>
      <w:r w:rsidRPr="00E26B69">
        <w:rPr>
          <w:sz w:val="24"/>
          <w:szCs w:val="24"/>
        </w:rPr>
        <w:t>регламентации закупок в Обществе</w:t>
      </w:r>
      <w:r w:rsidR="00A151A7" w:rsidRPr="00E26B69">
        <w:rPr>
          <w:sz w:val="24"/>
          <w:szCs w:val="24"/>
        </w:rPr>
        <w:t>,</w:t>
      </w:r>
      <w:r w:rsidRPr="00E26B69">
        <w:rPr>
          <w:sz w:val="24"/>
          <w:szCs w:val="24"/>
        </w:rPr>
        <w:t xml:space="preserve"> </w:t>
      </w:r>
      <w:r w:rsidR="00314702" w:rsidRPr="00E26B69">
        <w:rPr>
          <w:sz w:val="24"/>
          <w:szCs w:val="24"/>
        </w:rPr>
        <w:t xml:space="preserve">в информационно-телекоммуникационной сети «Интернет» </w:t>
      </w:r>
      <w:r w:rsidRPr="00E26B69">
        <w:rPr>
          <w:sz w:val="24"/>
          <w:szCs w:val="24"/>
        </w:rPr>
        <w:t>на сайте Общества должен иметься раздел «Закупки».</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Ссылка на раздел </w:t>
      </w:r>
      <w:r w:rsidR="006F2EBB" w:rsidRPr="00E26B69">
        <w:rPr>
          <w:sz w:val="24"/>
          <w:szCs w:val="24"/>
        </w:rPr>
        <w:t xml:space="preserve">«Закупки» </w:t>
      </w:r>
      <w:r w:rsidRPr="00E26B69">
        <w:rPr>
          <w:sz w:val="24"/>
          <w:szCs w:val="24"/>
        </w:rPr>
        <w:t>должна размещаться на главной странице</w:t>
      </w:r>
      <w:r w:rsidR="005050B6" w:rsidRPr="00E26B69">
        <w:rPr>
          <w:sz w:val="24"/>
          <w:szCs w:val="24"/>
        </w:rPr>
        <w:t xml:space="preserve"> сайта</w:t>
      </w:r>
      <w:r w:rsidRPr="00E26B69">
        <w:rPr>
          <w:sz w:val="24"/>
          <w:szCs w:val="24"/>
        </w:rPr>
        <w:t xml:space="preserve">, а также в главном меню сайта </w:t>
      </w:r>
      <w:r w:rsidR="004616F1" w:rsidRPr="00E26B69">
        <w:rPr>
          <w:sz w:val="24"/>
          <w:szCs w:val="24"/>
        </w:rPr>
        <w:t>(</w:t>
      </w:r>
      <w:r w:rsidRPr="00E26B69">
        <w:rPr>
          <w:sz w:val="24"/>
          <w:szCs w:val="24"/>
        </w:rPr>
        <w:t>при наличии такого меню</w:t>
      </w:r>
      <w:r w:rsidR="004616F1" w:rsidRPr="00E26B69">
        <w:rPr>
          <w:sz w:val="24"/>
          <w:szCs w:val="24"/>
        </w:rPr>
        <w:t>)</w:t>
      </w:r>
      <w:r w:rsidRPr="00E26B69">
        <w:rPr>
          <w:sz w:val="24"/>
          <w:szCs w:val="24"/>
        </w:rPr>
        <w:t xml:space="preserve">. </w:t>
      </w:r>
    </w:p>
    <w:p w:rsidR="00C313C8"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Раздел должен включать в себя следующие подразделы:</w:t>
      </w:r>
    </w:p>
    <w:p w:rsidR="005F4958" w:rsidRPr="00E26B69" w:rsidRDefault="00EF395E" w:rsidP="00992BC5">
      <w:pPr>
        <w:pStyle w:val="a3"/>
        <w:tabs>
          <w:tab w:val="num" w:pos="-709"/>
        </w:tabs>
        <w:spacing w:line="240" w:lineRule="auto"/>
        <w:ind w:left="0" w:right="57" w:firstLine="0"/>
        <w:rPr>
          <w:b w:val="0"/>
          <w:sz w:val="24"/>
          <w:szCs w:val="24"/>
        </w:rPr>
      </w:pPr>
      <w:r w:rsidRPr="00E26B69">
        <w:rPr>
          <w:b w:val="0"/>
          <w:sz w:val="24"/>
          <w:szCs w:val="24"/>
        </w:rPr>
        <w:t xml:space="preserve">подраздел </w:t>
      </w:r>
      <w:r w:rsidR="00102C65" w:rsidRPr="00E26B69">
        <w:rPr>
          <w:b w:val="0"/>
          <w:sz w:val="24"/>
          <w:szCs w:val="24"/>
        </w:rPr>
        <w:t xml:space="preserve">«Анонсирование закупок», </w:t>
      </w:r>
      <w:r w:rsidRPr="00E26B69">
        <w:rPr>
          <w:b w:val="0"/>
          <w:sz w:val="24"/>
          <w:szCs w:val="24"/>
        </w:rPr>
        <w:t>в котором публикуются годовые комплексные программы закупок Общества</w:t>
      </w:r>
      <w:r w:rsidR="00E45C1D" w:rsidRPr="00E26B69">
        <w:rPr>
          <w:b w:val="0"/>
          <w:sz w:val="24"/>
          <w:szCs w:val="24"/>
        </w:rPr>
        <w:t xml:space="preserve"> без указания потенциальных участников</w:t>
      </w:r>
      <w:r w:rsidR="00414A24" w:rsidRPr="00E26B69">
        <w:rPr>
          <w:b w:val="0"/>
          <w:sz w:val="24"/>
          <w:szCs w:val="24"/>
        </w:rPr>
        <w:t xml:space="preserve">, а также </w:t>
      </w:r>
      <w:r w:rsidR="001E2718" w:rsidRPr="00E26B69">
        <w:rPr>
          <w:b w:val="0"/>
          <w:sz w:val="24"/>
          <w:szCs w:val="24"/>
        </w:rPr>
        <w:t xml:space="preserve">анонсы, предусмотренные п.п. </w:t>
      </w:r>
      <w:fldSimple w:instr=" REF _Ref195010774 \r \h  \* MERGEFORMAT ">
        <w:r w:rsidR="00782302" w:rsidRPr="00782302">
          <w:rPr>
            <w:b w:val="0"/>
            <w:sz w:val="24"/>
            <w:szCs w:val="24"/>
          </w:rPr>
          <w:t>6.2.1</w:t>
        </w:r>
      </w:fldSimple>
      <w:r w:rsidR="001E2718" w:rsidRPr="00E26B69">
        <w:rPr>
          <w:b w:val="0"/>
          <w:sz w:val="24"/>
          <w:szCs w:val="24"/>
        </w:rPr>
        <w:t xml:space="preserve">, </w:t>
      </w:r>
      <w:fldSimple w:instr=" REF _Ref78890912 \r \h  \* MERGEFORMAT ">
        <w:r w:rsidR="00782302" w:rsidRPr="00782302">
          <w:rPr>
            <w:b w:val="0"/>
            <w:sz w:val="24"/>
            <w:szCs w:val="24"/>
          </w:rPr>
          <w:t>7.11.3.2</w:t>
        </w:r>
      </w:fldSimple>
      <w:r w:rsidR="0039760A" w:rsidRPr="00E26B69">
        <w:rPr>
          <w:sz w:val="24"/>
          <w:szCs w:val="24"/>
        </w:rPr>
        <w:t>,</w:t>
      </w:r>
      <w:r w:rsidRPr="00E26B69">
        <w:rPr>
          <w:b w:val="0"/>
          <w:sz w:val="24"/>
          <w:szCs w:val="24"/>
        </w:rPr>
        <w:t xml:space="preserve"> без указания в них информации о закупках,</w:t>
      </w:r>
      <w:r w:rsidR="00367823" w:rsidRPr="00E26B69">
        <w:rPr>
          <w:b w:val="0"/>
          <w:sz w:val="24"/>
          <w:szCs w:val="24"/>
        </w:rPr>
        <w:t xml:space="preserve"> предусмотренных в п.п.</w:t>
      </w:r>
      <w:r w:rsidR="008D10CA" w:rsidRPr="00E26B69">
        <w:rPr>
          <w:b w:val="0"/>
          <w:sz w:val="24"/>
          <w:szCs w:val="24"/>
        </w:rPr>
        <w:t> </w:t>
      </w:r>
      <w:fldSimple w:instr=" REF _Ref311027076 \r \h  \* MERGEFORMAT ">
        <w:r w:rsidR="00782302">
          <w:rPr>
            <w:b w:val="0"/>
            <w:sz w:val="24"/>
            <w:szCs w:val="24"/>
          </w:rPr>
          <w:t>2.6.7.1</w:t>
        </w:r>
      </w:fldSimple>
      <w:r w:rsidR="00D31323" w:rsidRPr="00E26B69">
        <w:rPr>
          <w:b w:val="0"/>
          <w:sz w:val="24"/>
          <w:szCs w:val="24"/>
        </w:rPr>
        <w:t xml:space="preserve">- </w:t>
      </w:r>
      <w:fldSimple w:instr=" REF _Ref311027079 \r \h  \* MERGEFORMAT ">
        <w:r w:rsidR="00782302">
          <w:rPr>
            <w:b w:val="0"/>
            <w:sz w:val="24"/>
            <w:szCs w:val="24"/>
          </w:rPr>
          <w:t>2.6.7.3</w:t>
        </w:r>
      </w:fldSimple>
      <w:r w:rsidR="00BA1B61" w:rsidRPr="00E26B69">
        <w:rPr>
          <w:b w:val="0"/>
          <w:sz w:val="24"/>
          <w:szCs w:val="24"/>
        </w:rPr>
        <w:t xml:space="preserve">, </w:t>
      </w:r>
      <w:r w:rsidR="005050B6" w:rsidRPr="00E26B69">
        <w:rPr>
          <w:b w:val="0"/>
          <w:sz w:val="24"/>
          <w:szCs w:val="24"/>
        </w:rPr>
        <w:t xml:space="preserve">а также </w:t>
      </w:r>
      <w:r w:rsidR="004E1384" w:rsidRPr="00E26B69">
        <w:rPr>
          <w:b w:val="0"/>
          <w:sz w:val="24"/>
          <w:szCs w:val="24"/>
        </w:rPr>
        <w:t>у</w:t>
      </w:r>
      <w:r w:rsidR="0049517E" w:rsidRPr="00E26B69">
        <w:rPr>
          <w:b w:val="0"/>
          <w:sz w:val="24"/>
          <w:szCs w:val="24"/>
        </w:rPr>
        <w:t>частник</w:t>
      </w:r>
      <w:r w:rsidR="005050B6" w:rsidRPr="00E26B69">
        <w:rPr>
          <w:b w:val="0"/>
          <w:sz w:val="24"/>
          <w:szCs w:val="24"/>
        </w:rPr>
        <w:t>ах закупочных процедур</w:t>
      </w:r>
      <w:r w:rsidR="009C5990" w:rsidRPr="00E26B69">
        <w:rPr>
          <w:b w:val="0"/>
          <w:sz w:val="24"/>
          <w:szCs w:val="24"/>
        </w:rPr>
        <w:t xml:space="preserve"> (в т.ч. предполагаемых</w:t>
      </w:r>
      <w:r w:rsidR="009C5990" w:rsidRPr="00124EFC">
        <w:rPr>
          <w:b w:val="0"/>
          <w:sz w:val="24"/>
          <w:szCs w:val="24"/>
        </w:rPr>
        <w:t>)</w:t>
      </w:r>
      <w:r w:rsidR="00F240DD" w:rsidRPr="00124EFC">
        <w:rPr>
          <w:b w:val="0"/>
          <w:sz w:val="24"/>
          <w:szCs w:val="24"/>
        </w:rPr>
        <w:t xml:space="preserve">. </w:t>
      </w:r>
      <w:proofErr w:type="gramStart"/>
      <w:r w:rsidR="00F240DD" w:rsidRPr="00124EFC">
        <w:rPr>
          <w:b w:val="0"/>
          <w:sz w:val="24"/>
          <w:szCs w:val="24"/>
        </w:rPr>
        <w:t>Планы закупок, ГКПЗ, в том числе их корректировки, хранятся</w:t>
      </w:r>
      <w:r w:rsidR="00F240DD" w:rsidRPr="00E26B69">
        <w:rPr>
          <w:b w:val="0"/>
          <w:sz w:val="24"/>
          <w:szCs w:val="24"/>
        </w:rPr>
        <w:t xml:space="preserve"> в архиве три года после окончания своего действия;</w:t>
      </w:r>
      <w:proofErr w:type="gramEnd"/>
    </w:p>
    <w:p w:rsidR="00EF395E" w:rsidRPr="00E26B69" w:rsidRDefault="00EF395E" w:rsidP="00992BC5">
      <w:pPr>
        <w:pStyle w:val="a3"/>
        <w:tabs>
          <w:tab w:val="num" w:pos="-709"/>
        </w:tabs>
        <w:spacing w:line="240" w:lineRule="auto"/>
        <w:ind w:left="0" w:right="57" w:firstLine="0"/>
        <w:rPr>
          <w:b w:val="0"/>
          <w:sz w:val="24"/>
          <w:szCs w:val="24"/>
        </w:rPr>
      </w:pPr>
      <w:bookmarkStart w:id="32" w:name="_Ref187841828"/>
      <w:r w:rsidRPr="00E26B69">
        <w:rPr>
          <w:b w:val="0"/>
          <w:sz w:val="24"/>
          <w:szCs w:val="24"/>
        </w:rPr>
        <w:t xml:space="preserve">подраздел </w:t>
      </w:r>
      <w:r w:rsidR="00102C65" w:rsidRPr="00E26B69">
        <w:rPr>
          <w:b w:val="0"/>
          <w:sz w:val="24"/>
          <w:szCs w:val="24"/>
        </w:rPr>
        <w:t>«</w:t>
      </w:r>
      <w:r w:rsidR="00053E9D" w:rsidRPr="00E26B69">
        <w:rPr>
          <w:b w:val="0"/>
          <w:sz w:val="24"/>
          <w:szCs w:val="24"/>
        </w:rPr>
        <w:t xml:space="preserve">Сведения </w:t>
      </w:r>
      <w:r w:rsidR="00102C65" w:rsidRPr="00E26B69">
        <w:rPr>
          <w:b w:val="0"/>
          <w:sz w:val="24"/>
          <w:szCs w:val="24"/>
        </w:rPr>
        <w:t>о закупках»,</w:t>
      </w:r>
      <w:r w:rsidRPr="00E26B69">
        <w:rPr>
          <w:b w:val="0"/>
          <w:sz w:val="24"/>
          <w:szCs w:val="24"/>
        </w:rPr>
        <w:t xml:space="preserve"> в котором размещаются </w:t>
      </w:r>
      <w:r w:rsidR="00450797" w:rsidRPr="00E26B69">
        <w:rPr>
          <w:b w:val="0"/>
          <w:sz w:val="24"/>
          <w:szCs w:val="24"/>
        </w:rPr>
        <w:t xml:space="preserve">актуальные </w:t>
      </w:r>
      <w:r w:rsidRPr="00E26B69">
        <w:rPr>
          <w:b w:val="0"/>
          <w:sz w:val="24"/>
          <w:szCs w:val="24"/>
        </w:rPr>
        <w:t xml:space="preserve">официальные публикации или копии </w:t>
      </w:r>
      <w:r w:rsidR="007A5C62" w:rsidRPr="00E26B69">
        <w:rPr>
          <w:b w:val="0"/>
          <w:sz w:val="24"/>
          <w:szCs w:val="24"/>
        </w:rPr>
        <w:t>извещений о закупках</w:t>
      </w:r>
      <w:r w:rsidR="00053E9D" w:rsidRPr="00E26B69">
        <w:rPr>
          <w:b w:val="0"/>
          <w:sz w:val="24"/>
          <w:szCs w:val="24"/>
        </w:rPr>
        <w:t xml:space="preserve">, </w:t>
      </w:r>
      <w:r w:rsidR="00646718" w:rsidRPr="00E26B69">
        <w:rPr>
          <w:b w:val="0"/>
          <w:sz w:val="24"/>
          <w:szCs w:val="24"/>
        </w:rPr>
        <w:t>д</w:t>
      </w:r>
      <w:r w:rsidR="00053E9D" w:rsidRPr="00E26B69">
        <w:rPr>
          <w:b w:val="0"/>
          <w:sz w:val="24"/>
          <w:szCs w:val="24"/>
        </w:rPr>
        <w:t>окументации о закупк</w:t>
      </w:r>
      <w:r w:rsidR="00D31323" w:rsidRPr="00E26B69">
        <w:rPr>
          <w:b w:val="0"/>
          <w:sz w:val="24"/>
          <w:szCs w:val="24"/>
        </w:rPr>
        <w:t>ах, сведения, предусмотренные п</w:t>
      </w:r>
      <w:r w:rsidR="00053E9D" w:rsidRPr="00E26B69">
        <w:rPr>
          <w:b w:val="0"/>
          <w:sz w:val="24"/>
          <w:szCs w:val="24"/>
        </w:rPr>
        <w:t>.</w:t>
      </w:r>
      <w:r w:rsidR="00BA1B61" w:rsidRPr="00E26B69">
        <w:rPr>
          <w:b w:val="0"/>
          <w:sz w:val="24"/>
          <w:szCs w:val="24"/>
        </w:rPr>
        <w:t> </w:t>
      </w:r>
      <w:fldSimple w:instr=" REF _Ref298273012 \r \h  \* MERGEFORMAT ">
        <w:r w:rsidR="00782302">
          <w:rPr>
            <w:b w:val="0"/>
            <w:sz w:val="24"/>
            <w:szCs w:val="24"/>
          </w:rPr>
          <w:t>2.6.2</w:t>
        </w:r>
      </w:fldSimple>
      <w:r w:rsidR="00053E9D" w:rsidRPr="00E26B69">
        <w:rPr>
          <w:b w:val="0"/>
          <w:sz w:val="24"/>
          <w:szCs w:val="24"/>
        </w:rPr>
        <w:t xml:space="preserve"> </w:t>
      </w:r>
      <w:r w:rsidR="00450797" w:rsidRPr="00E26B69">
        <w:rPr>
          <w:b w:val="0"/>
          <w:sz w:val="24"/>
          <w:szCs w:val="24"/>
        </w:rPr>
        <w:t xml:space="preserve">(после наступления даты окончания </w:t>
      </w:r>
      <w:r w:rsidR="00C313C8" w:rsidRPr="00E26B69">
        <w:rPr>
          <w:b w:val="0"/>
          <w:sz w:val="24"/>
          <w:szCs w:val="24"/>
        </w:rPr>
        <w:t xml:space="preserve">подачи </w:t>
      </w:r>
      <w:r w:rsidR="00D31323" w:rsidRPr="00E26B69">
        <w:rPr>
          <w:b w:val="0"/>
          <w:sz w:val="24"/>
          <w:szCs w:val="24"/>
        </w:rPr>
        <w:t>заявок</w:t>
      </w:r>
      <w:r w:rsidR="006A0E36" w:rsidRPr="00E26B69">
        <w:rPr>
          <w:b w:val="0"/>
          <w:sz w:val="24"/>
          <w:szCs w:val="24"/>
        </w:rPr>
        <w:t xml:space="preserve"> (предложений)</w:t>
      </w:r>
      <w:r w:rsidR="00D31323" w:rsidRPr="00E26B69">
        <w:rPr>
          <w:b w:val="0"/>
          <w:sz w:val="24"/>
          <w:szCs w:val="24"/>
        </w:rPr>
        <w:t xml:space="preserve"> </w:t>
      </w:r>
      <w:r w:rsidR="00450797" w:rsidRPr="00E26B69">
        <w:rPr>
          <w:b w:val="0"/>
          <w:sz w:val="24"/>
          <w:szCs w:val="24"/>
        </w:rPr>
        <w:t>указанные документы должны автоматически попадать в подраздел «Архив»)</w:t>
      </w:r>
      <w:r w:rsidR="00F240DD" w:rsidRPr="00E26B69">
        <w:rPr>
          <w:b w:val="0"/>
          <w:sz w:val="24"/>
          <w:szCs w:val="24"/>
        </w:rPr>
        <w:t xml:space="preserve">. </w:t>
      </w:r>
      <w:proofErr w:type="gramStart"/>
      <w:r w:rsidR="00F240DD" w:rsidRPr="00E26B69">
        <w:rPr>
          <w:b w:val="0"/>
          <w:sz w:val="24"/>
          <w:szCs w:val="24"/>
        </w:rPr>
        <w:t>Хранение информации в подразделе должно обеспечивать любому заинтересованному лицу доступ к этой информации, по крайней мере, за предыдущи</w:t>
      </w:r>
      <w:r w:rsidR="004E1384" w:rsidRPr="00E26B69">
        <w:rPr>
          <w:b w:val="0"/>
          <w:sz w:val="24"/>
          <w:szCs w:val="24"/>
        </w:rPr>
        <w:t>е</w:t>
      </w:r>
      <w:r w:rsidR="00F240DD" w:rsidRPr="00E26B69">
        <w:rPr>
          <w:b w:val="0"/>
          <w:sz w:val="24"/>
          <w:szCs w:val="24"/>
        </w:rPr>
        <w:t xml:space="preserve"> три календарных года</w:t>
      </w:r>
      <w:r w:rsidR="001E2718" w:rsidRPr="00E26B69">
        <w:rPr>
          <w:b w:val="0"/>
          <w:sz w:val="24"/>
          <w:szCs w:val="24"/>
        </w:rPr>
        <w:t>;</w:t>
      </w:r>
      <w:bookmarkEnd w:id="32"/>
      <w:proofErr w:type="gramEnd"/>
    </w:p>
    <w:p w:rsidR="00102C65" w:rsidRPr="00E26B69" w:rsidRDefault="001E2718" w:rsidP="00992BC5">
      <w:pPr>
        <w:pStyle w:val="a3"/>
        <w:tabs>
          <w:tab w:val="num" w:pos="-709"/>
        </w:tabs>
        <w:spacing w:line="240" w:lineRule="auto"/>
        <w:ind w:left="0" w:right="57" w:firstLine="0"/>
        <w:rPr>
          <w:b w:val="0"/>
          <w:sz w:val="24"/>
          <w:szCs w:val="24"/>
        </w:rPr>
      </w:pPr>
      <w:r w:rsidRPr="00E26B69">
        <w:rPr>
          <w:b w:val="0"/>
          <w:sz w:val="24"/>
          <w:szCs w:val="24"/>
        </w:rPr>
        <w:t xml:space="preserve">подраздел </w:t>
      </w:r>
      <w:r w:rsidR="00102C65" w:rsidRPr="00E26B69">
        <w:rPr>
          <w:b w:val="0"/>
          <w:sz w:val="24"/>
          <w:szCs w:val="24"/>
        </w:rPr>
        <w:t>«Управление закупочной деятельностью»</w:t>
      </w:r>
      <w:r w:rsidRPr="00E26B69">
        <w:rPr>
          <w:b w:val="0"/>
          <w:sz w:val="24"/>
          <w:szCs w:val="24"/>
        </w:rPr>
        <w:t>, в котором публику</w:t>
      </w:r>
      <w:r w:rsidR="00414A24" w:rsidRPr="00E26B69">
        <w:rPr>
          <w:b w:val="0"/>
          <w:sz w:val="24"/>
          <w:szCs w:val="24"/>
        </w:rPr>
        <w:t>е</w:t>
      </w:r>
      <w:r w:rsidRPr="00E26B69">
        <w:rPr>
          <w:b w:val="0"/>
          <w:sz w:val="24"/>
          <w:szCs w:val="24"/>
        </w:rPr>
        <w:t xml:space="preserve">тся </w:t>
      </w:r>
      <w:r w:rsidR="00414A24" w:rsidRPr="00E26B69">
        <w:rPr>
          <w:b w:val="0"/>
          <w:sz w:val="24"/>
          <w:szCs w:val="24"/>
        </w:rPr>
        <w:t>настоящее Положение</w:t>
      </w:r>
      <w:r w:rsidRPr="00E26B69">
        <w:rPr>
          <w:b w:val="0"/>
          <w:sz w:val="24"/>
          <w:szCs w:val="24"/>
        </w:rPr>
        <w:t>,</w:t>
      </w:r>
      <w:r w:rsidR="00BA2C69" w:rsidRPr="00E26B69">
        <w:rPr>
          <w:b w:val="0"/>
          <w:sz w:val="24"/>
          <w:szCs w:val="24"/>
        </w:rPr>
        <w:t xml:space="preserve"> все изменения к нему;</w:t>
      </w:r>
      <w:r w:rsidRPr="00E26B69">
        <w:rPr>
          <w:b w:val="0"/>
          <w:sz w:val="24"/>
          <w:szCs w:val="24"/>
        </w:rPr>
        <w:t xml:space="preserve"> размещается информация о едином классификаторе закупаемой продукции (если он используется Обществом)</w:t>
      </w:r>
      <w:r w:rsidR="00BA2C69" w:rsidRPr="00E26B69">
        <w:rPr>
          <w:b w:val="0"/>
          <w:sz w:val="24"/>
          <w:szCs w:val="24"/>
        </w:rPr>
        <w:t>; иные документы, которые Общество посчитает необходимым разместить на сайте Общества</w:t>
      </w:r>
      <w:r w:rsidR="004E1384" w:rsidRPr="00E26B69">
        <w:rPr>
          <w:b w:val="0"/>
          <w:sz w:val="24"/>
          <w:szCs w:val="24"/>
        </w:rPr>
        <w:t>;</w:t>
      </w:r>
    </w:p>
    <w:p w:rsidR="00BA2C69" w:rsidRPr="00E26B69" w:rsidRDefault="00BA2C69" w:rsidP="00992BC5">
      <w:pPr>
        <w:pStyle w:val="a3"/>
        <w:tabs>
          <w:tab w:val="num" w:pos="-709"/>
        </w:tabs>
        <w:spacing w:line="240" w:lineRule="auto"/>
        <w:ind w:left="0" w:right="57" w:firstLine="0"/>
        <w:rPr>
          <w:b w:val="0"/>
          <w:sz w:val="24"/>
          <w:szCs w:val="24"/>
        </w:rPr>
      </w:pPr>
      <w:r w:rsidRPr="00E26B69">
        <w:rPr>
          <w:b w:val="0"/>
          <w:sz w:val="24"/>
          <w:szCs w:val="24"/>
        </w:rPr>
        <w:t xml:space="preserve">подраздел «Сведения о заключенных договорах, изменениях заключенных договоров», в </w:t>
      </w:r>
      <w:proofErr w:type="gramStart"/>
      <w:r w:rsidRPr="00E26B69">
        <w:rPr>
          <w:b w:val="0"/>
          <w:sz w:val="24"/>
          <w:szCs w:val="24"/>
        </w:rPr>
        <w:t>котором</w:t>
      </w:r>
      <w:proofErr w:type="gramEnd"/>
      <w:r w:rsidRPr="00E26B69">
        <w:rPr>
          <w:b w:val="0"/>
          <w:sz w:val="24"/>
          <w:szCs w:val="24"/>
        </w:rPr>
        <w:t xml:space="preserve"> размещаются </w:t>
      </w:r>
      <w:r w:rsidR="00983031" w:rsidRPr="00E26B69">
        <w:rPr>
          <w:b w:val="0"/>
          <w:sz w:val="24"/>
          <w:szCs w:val="24"/>
        </w:rPr>
        <w:t xml:space="preserve">следующие </w:t>
      </w:r>
      <w:r w:rsidRPr="00E26B69">
        <w:rPr>
          <w:b w:val="0"/>
          <w:sz w:val="24"/>
          <w:szCs w:val="24"/>
        </w:rPr>
        <w:t>сведения</w:t>
      </w:r>
      <w:r w:rsidR="00983031" w:rsidRPr="00E26B69">
        <w:rPr>
          <w:b w:val="0"/>
          <w:sz w:val="24"/>
          <w:szCs w:val="24"/>
        </w:rPr>
        <w:t>:</w:t>
      </w:r>
    </w:p>
    <w:p w:rsidR="00BA2C69" w:rsidRPr="00E26B69" w:rsidRDefault="00BA2C69"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об изменении объема, цены приобретаемой продукции, срок</w:t>
      </w:r>
      <w:r w:rsidR="004E1384" w:rsidRPr="00E26B69">
        <w:rPr>
          <w:sz w:val="24"/>
          <w:szCs w:val="24"/>
        </w:rPr>
        <w:t>ов</w:t>
      </w:r>
      <w:r w:rsidRPr="00E26B69">
        <w:rPr>
          <w:sz w:val="24"/>
          <w:szCs w:val="24"/>
        </w:rPr>
        <w:t xml:space="preserve"> исполнения договора относительно информации, содержащейся в протоколе, составленном по итогам проведения закупки;</w:t>
      </w:r>
    </w:p>
    <w:p w:rsidR="00BA2C69" w:rsidRPr="00E26B69" w:rsidRDefault="00BA2C69"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 количестве и общей стоимости договоров, заключенных по результатам закупки продукции;</w:t>
      </w:r>
    </w:p>
    <w:p w:rsidR="00BA2C69" w:rsidRPr="00E26B69" w:rsidRDefault="00BA2C69"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 количестве и общей стоимости договоров, заключенных Заказчиком по результатам закупки у единственного поставщика (исполнителя, подрядчика)</w:t>
      </w:r>
      <w:r w:rsidR="004E1384" w:rsidRPr="00E26B69">
        <w:rPr>
          <w:sz w:val="24"/>
          <w:szCs w:val="24"/>
        </w:rPr>
        <w:t>;</w:t>
      </w:r>
    </w:p>
    <w:p w:rsidR="00BA2C69" w:rsidRPr="00E26B69" w:rsidRDefault="00BA2C69"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 количестве и общей стоимости договоров, заключенных Заказчиком по результатам закупки, сведения о которой составляют государственную тайну или относительно которых принято соответствующее решение Правительства Российской Федерации о </w:t>
      </w:r>
      <w:proofErr w:type="spellStart"/>
      <w:r w:rsidRPr="00E26B69">
        <w:rPr>
          <w:sz w:val="24"/>
          <w:szCs w:val="24"/>
        </w:rPr>
        <w:t>неразмещении</w:t>
      </w:r>
      <w:proofErr w:type="spellEnd"/>
      <w:r w:rsidRPr="00E26B69">
        <w:rPr>
          <w:sz w:val="24"/>
          <w:szCs w:val="24"/>
        </w:rPr>
        <w:t xml:space="preserve"> информации</w:t>
      </w:r>
      <w:r w:rsidR="004E1384" w:rsidRPr="00E26B69">
        <w:rPr>
          <w:sz w:val="24"/>
          <w:szCs w:val="24"/>
        </w:rPr>
        <w:t>;</w:t>
      </w:r>
    </w:p>
    <w:p w:rsidR="00BA2C69" w:rsidRPr="00E26B69" w:rsidRDefault="004E1384" w:rsidP="00992BC5">
      <w:pPr>
        <w:pStyle w:val="a3"/>
        <w:tabs>
          <w:tab w:val="num" w:pos="-709"/>
        </w:tabs>
        <w:spacing w:line="240" w:lineRule="auto"/>
        <w:ind w:left="0" w:right="57" w:firstLine="0"/>
        <w:rPr>
          <w:b w:val="0"/>
          <w:sz w:val="24"/>
          <w:szCs w:val="24"/>
        </w:rPr>
      </w:pPr>
      <w:r w:rsidRPr="00E26B69">
        <w:rPr>
          <w:b w:val="0"/>
          <w:sz w:val="24"/>
          <w:szCs w:val="24"/>
        </w:rPr>
        <w:t>п</w:t>
      </w:r>
      <w:r w:rsidR="00BA2C69" w:rsidRPr="00E26B69">
        <w:rPr>
          <w:b w:val="0"/>
          <w:sz w:val="24"/>
          <w:szCs w:val="24"/>
        </w:rPr>
        <w:t>одраздел «Электронные торговые площадки», в котором размещается информация о</w:t>
      </w:r>
      <w:r w:rsidRPr="00E26B69">
        <w:rPr>
          <w:b w:val="0"/>
          <w:sz w:val="24"/>
          <w:szCs w:val="24"/>
        </w:rPr>
        <w:t>б э</w:t>
      </w:r>
      <w:r w:rsidR="00B07046" w:rsidRPr="00E26B69">
        <w:rPr>
          <w:b w:val="0"/>
          <w:sz w:val="24"/>
          <w:szCs w:val="24"/>
        </w:rPr>
        <w:t>лектронных торговых</w:t>
      </w:r>
      <w:r w:rsidR="00BA2C69" w:rsidRPr="00E26B69">
        <w:rPr>
          <w:b w:val="0"/>
          <w:sz w:val="24"/>
          <w:szCs w:val="24"/>
        </w:rPr>
        <w:t xml:space="preserve"> площадках, на которых проводятся закупки Общества в электронной форме, в том числе контактная информация о таких площадках; ссылка для перехода с сайта Общества на торговые площадки</w:t>
      </w:r>
      <w:r w:rsidR="009F72D3" w:rsidRPr="00E26B69">
        <w:rPr>
          <w:b w:val="0"/>
          <w:sz w:val="24"/>
          <w:szCs w:val="24"/>
        </w:rPr>
        <w:t>;</w:t>
      </w:r>
    </w:p>
    <w:p w:rsidR="00450797" w:rsidRPr="00E26B69" w:rsidRDefault="00450797" w:rsidP="00992BC5">
      <w:pPr>
        <w:pStyle w:val="a3"/>
        <w:tabs>
          <w:tab w:val="num" w:pos="-709"/>
        </w:tabs>
        <w:spacing w:line="240" w:lineRule="auto"/>
        <w:ind w:left="0" w:right="57" w:firstLine="0"/>
        <w:rPr>
          <w:b w:val="0"/>
          <w:sz w:val="24"/>
          <w:szCs w:val="24"/>
        </w:rPr>
      </w:pPr>
      <w:r w:rsidRPr="00E26B69">
        <w:rPr>
          <w:b w:val="0"/>
          <w:sz w:val="24"/>
          <w:szCs w:val="24"/>
        </w:rPr>
        <w:t>подраздел «Архив», содержащий архив опубликованной информации о проводившихся закупках.</w:t>
      </w:r>
      <w:r w:rsidR="00F240DD" w:rsidRPr="00E26B69">
        <w:rPr>
          <w:b w:val="0"/>
          <w:sz w:val="24"/>
          <w:szCs w:val="24"/>
        </w:rPr>
        <w:t xml:space="preserve"> Хранение информации в подразделе «Архив» должно обеспечивать любому заинтересованному лицу доступ к хранящейся в нем информации за 3 предыдущих года.</w:t>
      </w:r>
    </w:p>
    <w:p w:rsidR="00414A24" w:rsidRPr="00E26B69" w:rsidRDefault="00414A24"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Раздел </w:t>
      </w:r>
      <w:r w:rsidR="00B75048" w:rsidRPr="00E26B69">
        <w:rPr>
          <w:sz w:val="24"/>
          <w:szCs w:val="24"/>
        </w:rPr>
        <w:t xml:space="preserve">«Закупки» </w:t>
      </w:r>
      <w:r w:rsidRPr="00E26B69">
        <w:rPr>
          <w:sz w:val="24"/>
          <w:szCs w:val="24"/>
        </w:rPr>
        <w:t>должен также предусматривать подсистему поиска информации и подсистему подписки.</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Подсистема поиска информации должна обеспечивать удобный поиск информации по ее виду, дате или диапазону дат, кодам Единого классификатора (если он используется), ключевым словам и подстроке с возможностью использовать подстановочные знаки. Подсистема поиска должна учитывать морфологию русского языка. Должны быть предусмотрены возможности сортировки результатов поиска по дате, виду информации, степени релевантности запросу.</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Подсистема подписки должна предусматривать возможность подписки на определенные виды информации по электронной почте, а также базовые возможности управления подпиской.</w:t>
      </w:r>
    </w:p>
    <w:p w:rsidR="00B15110" w:rsidRDefault="00B15110" w:rsidP="008B2139">
      <w:pPr>
        <w:pStyle w:val="a2"/>
        <w:numPr>
          <w:ilvl w:val="0"/>
          <w:numId w:val="0"/>
        </w:numPr>
        <w:tabs>
          <w:tab w:val="num" w:pos="-709"/>
        </w:tabs>
        <w:spacing w:line="240" w:lineRule="auto"/>
        <w:ind w:left="57" w:right="57" w:hanging="908"/>
        <w:rPr>
          <w:sz w:val="24"/>
          <w:szCs w:val="24"/>
        </w:rPr>
      </w:pPr>
    </w:p>
    <w:p w:rsidR="00102C65" w:rsidRPr="00E26B69" w:rsidRDefault="00CB66FC"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33" w:name="_Toc311197963"/>
      <w:bookmarkStart w:id="34" w:name="_Toc312698887"/>
      <w:r w:rsidRPr="00E26B69">
        <w:rPr>
          <w:sz w:val="24"/>
          <w:szCs w:val="24"/>
        </w:rPr>
        <w:t>Закупки в электронной форме</w:t>
      </w:r>
      <w:bookmarkEnd w:id="33"/>
      <w:bookmarkEnd w:id="34"/>
      <w:r w:rsidRPr="00E26B69">
        <w:rPr>
          <w:sz w:val="24"/>
          <w:szCs w:val="24"/>
        </w:rPr>
        <w:t xml:space="preserve"> </w:t>
      </w:r>
    </w:p>
    <w:p w:rsidR="004B666E" w:rsidRPr="00E26B69" w:rsidRDefault="004B666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Закупки могут проводиться с использованием (полностью или на отдельных стадиях проведения закупки) виртуальных электронных торговых площадок в </w:t>
      </w:r>
      <w:r w:rsidR="00053E9D" w:rsidRPr="00E26B69">
        <w:rPr>
          <w:sz w:val="24"/>
          <w:szCs w:val="24"/>
        </w:rPr>
        <w:t xml:space="preserve">информационно-телекоммуникационной </w:t>
      </w:r>
      <w:r w:rsidRPr="00E26B69">
        <w:rPr>
          <w:sz w:val="24"/>
          <w:szCs w:val="24"/>
        </w:rPr>
        <w:t xml:space="preserve">сети </w:t>
      </w:r>
      <w:r w:rsidR="00053E9D" w:rsidRPr="00E26B69">
        <w:rPr>
          <w:sz w:val="24"/>
          <w:szCs w:val="24"/>
        </w:rPr>
        <w:t>«</w:t>
      </w:r>
      <w:r w:rsidRPr="00E26B69">
        <w:rPr>
          <w:sz w:val="24"/>
          <w:szCs w:val="24"/>
        </w:rPr>
        <w:t>Интернет</w:t>
      </w:r>
      <w:r w:rsidR="00053E9D" w:rsidRPr="00E26B69">
        <w:rPr>
          <w:sz w:val="24"/>
          <w:szCs w:val="24"/>
        </w:rPr>
        <w:t>»</w:t>
      </w:r>
      <w:r w:rsidR="00F240DD" w:rsidRPr="00E26B69">
        <w:rPr>
          <w:sz w:val="24"/>
          <w:szCs w:val="24"/>
        </w:rPr>
        <w:t>, применение которых должно быть одобрено Советом директоров Общества</w:t>
      </w:r>
      <w:r w:rsidRPr="00E26B69">
        <w:rPr>
          <w:sz w:val="24"/>
          <w:szCs w:val="24"/>
        </w:rPr>
        <w:t xml:space="preserve">. </w:t>
      </w:r>
    </w:p>
    <w:p w:rsidR="00A82ED4" w:rsidRPr="00E26B69" w:rsidRDefault="004B666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Необходимость использования виртуальных электронных торговых площадок в отношении каждой конкретной закупки, а также наименование виртуальной электронной торговой площадки, которая должна быть использована, определяется </w:t>
      </w:r>
      <w:r w:rsidR="00B07046" w:rsidRPr="00E26B69">
        <w:rPr>
          <w:sz w:val="24"/>
          <w:szCs w:val="24"/>
        </w:rPr>
        <w:t>ГКПЗ</w:t>
      </w:r>
      <w:r w:rsidRPr="00E26B69">
        <w:rPr>
          <w:sz w:val="24"/>
          <w:szCs w:val="24"/>
        </w:rPr>
        <w:t xml:space="preserve">. </w:t>
      </w:r>
    </w:p>
    <w:p w:rsidR="004B666E" w:rsidRPr="00E26B69" w:rsidRDefault="004B666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При выборе виртуальной электронной торговой площадки необходимо руководствоваться требованиями, предусмотренными настоящим Положением.</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Виртуальные электронные торговые площадки должны предусматривать развитые возможности для проведения процедур закупок, обмена документами и архивного хранения документов, поиска информации и подписки на информацию.</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Виртуальные электронные торговые площадки должны предусматривать проведение процедур</w:t>
      </w:r>
      <w:r w:rsidR="009C7F2A" w:rsidRPr="00E26B69">
        <w:rPr>
          <w:sz w:val="24"/>
          <w:szCs w:val="24"/>
        </w:rPr>
        <w:t>,</w:t>
      </w:r>
      <w:r w:rsidRPr="00E26B69">
        <w:rPr>
          <w:sz w:val="24"/>
          <w:szCs w:val="24"/>
        </w:rPr>
        <w:t xml:space="preserve"> соответствующих нормам настоящего Положения. Как минимум, должна быть предусмотрена возможность проведения открытых и закрытых одноэтапных конкурсов, </w:t>
      </w:r>
      <w:r w:rsidR="00DE071B" w:rsidRPr="00E26B69">
        <w:rPr>
          <w:sz w:val="24"/>
          <w:szCs w:val="24"/>
        </w:rPr>
        <w:t xml:space="preserve">открытых и закрытых аукционов, </w:t>
      </w:r>
      <w:r w:rsidRPr="00E26B69">
        <w:rPr>
          <w:sz w:val="24"/>
          <w:szCs w:val="24"/>
        </w:rPr>
        <w:t>открытых и закрытых одноэтапных запросов предложений, открытых и закрытых запросов цен. Должна иметься возможность проведения переторжки.</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Виртуальные электронные торговые площадки должны предусматривать широкие возможности по обмену документами, созданию документов в автоматическом или полуавтоматическом режиме из шаблонов, хранению документов, поиску информации в документах. Виртуальные электронные торговые площадки должны предусматривать возможность использования электронной подписи для важнейших документов (извещение, конкурсная документация, конкурсная заявка</w:t>
      </w:r>
      <w:r w:rsidR="008B44B6" w:rsidRPr="00E26B69">
        <w:rPr>
          <w:sz w:val="24"/>
          <w:szCs w:val="24"/>
        </w:rPr>
        <w:t xml:space="preserve"> </w:t>
      </w:r>
      <w:r w:rsidRPr="00E26B69">
        <w:rPr>
          <w:sz w:val="24"/>
          <w:szCs w:val="24"/>
        </w:rPr>
        <w:t>и аналогичные документы для иных процедур).</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Желательно, чтобы виртуальные электронные торговые площадки могли использовать в своей работе Единый классификатор закупаемой продукции.</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Виртуальные электронные торговые площадки должны иметь развитые возможности для поиска информации по ее виду, </w:t>
      </w:r>
      <w:r w:rsidR="0049517E" w:rsidRPr="00E26B69">
        <w:rPr>
          <w:sz w:val="24"/>
          <w:szCs w:val="24"/>
        </w:rPr>
        <w:t>Заказчик</w:t>
      </w:r>
      <w:r w:rsidRPr="00E26B69">
        <w:rPr>
          <w:sz w:val="24"/>
          <w:szCs w:val="24"/>
        </w:rPr>
        <w:t>у или региону, дате или диапазону дат, кодам Единого классификатора (если используется), ключевым словам и подстроке с возможностью использовать подстановочные знаки. Подсистема поиска должна учитывать морфологию русского языка. Должны быть предусмотрены возможности сортировки результатов поиска по дате, виду информации, степени релевантности запросу. Должна быть возможность поиска в результатах поиска.</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Желательно, чтобы виртуальные электронные торговые площадки имели развитую систему авторизации пользователей и разграничения прав доступа, которая бы предусматривала возможность регистрации и работы нескольких пользователей от имени одного </w:t>
      </w:r>
      <w:proofErr w:type="gramStart"/>
      <w:r w:rsidR="0049517E" w:rsidRPr="00E26B69">
        <w:rPr>
          <w:sz w:val="24"/>
          <w:szCs w:val="24"/>
        </w:rPr>
        <w:t>Заказчик</w:t>
      </w:r>
      <w:r w:rsidRPr="00E26B69">
        <w:rPr>
          <w:sz w:val="24"/>
          <w:szCs w:val="24"/>
        </w:rPr>
        <w:t xml:space="preserve">а / </w:t>
      </w:r>
      <w:r w:rsidR="0049517E" w:rsidRPr="00E26B69">
        <w:rPr>
          <w:sz w:val="24"/>
          <w:szCs w:val="24"/>
        </w:rPr>
        <w:t>Организатор</w:t>
      </w:r>
      <w:r w:rsidRPr="00E26B69">
        <w:rPr>
          <w:sz w:val="24"/>
          <w:szCs w:val="24"/>
        </w:rPr>
        <w:t xml:space="preserve">а закупки/ </w:t>
      </w:r>
      <w:r w:rsidR="0049517E" w:rsidRPr="00E26B69">
        <w:rPr>
          <w:sz w:val="24"/>
          <w:szCs w:val="24"/>
        </w:rPr>
        <w:t>Участник</w:t>
      </w:r>
      <w:r w:rsidR="00A93F76" w:rsidRPr="00E26B69">
        <w:rPr>
          <w:sz w:val="24"/>
          <w:szCs w:val="24"/>
        </w:rPr>
        <w:t>а закупки</w:t>
      </w:r>
      <w:proofErr w:type="gramEnd"/>
      <w:r w:rsidR="00A93F76" w:rsidRPr="00E26B69">
        <w:rPr>
          <w:sz w:val="24"/>
          <w:szCs w:val="24"/>
        </w:rPr>
        <w:t xml:space="preserve"> </w:t>
      </w:r>
      <w:r w:rsidRPr="00E26B69">
        <w:rPr>
          <w:sz w:val="24"/>
          <w:szCs w:val="24"/>
        </w:rPr>
        <w:t>с наделением их разными правами доступа (просмотр / создание / редактирование / удаление) к разной информации.</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Виртуальные электронные торговые площадки должны работать на основе договора с </w:t>
      </w:r>
      <w:r w:rsidR="0049517E" w:rsidRPr="00E26B69">
        <w:rPr>
          <w:sz w:val="24"/>
          <w:szCs w:val="24"/>
        </w:rPr>
        <w:t>Заказчик</w:t>
      </w:r>
      <w:r w:rsidRPr="00E26B69">
        <w:rPr>
          <w:sz w:val="24"/>
          <w:szCs w:val="24"/>
        </w:rPr>
        <w:t xml:space="preserve">ами, </w:t>
      </w:r>
      <w:r w:rsidR="0049517E" w:rsidRPr="00E26B69">
        <w:rPr>
          <w:sz w:val="24"/>
          <w:szCs w:val="24"/>
        </w:rPr>
        <w:t>Организатор</w:t>
      </w:r>
      <w:r w:rsidRPr="00E26B69">
        <w:rPr>
          <w:sz w:val="24"/>
          <w:szCs w:val="24"/>
        </w:rPr>
        <w:t xml:space="preserve">ами закупок и </w:t>
      </w:r>
      <w:r w:rsidR="00A93F76" w:rsidRPr="00E26B69">
        <w:rPr>
          <w:sz w:val="24"/>
          <w:szCs w:val="24"/>
        </w:rPr>
        <w:t xml:space="preserve">потенциальными </w:t>
      </w:r>
      <w:r w:rsidR="0049517E" w:rsidRPr="00E26B69">
        <w:rPr>
          <w:sz w:val="24"/>
          <w:szCs w:val="24"/>
        </w:rPr>
        <w:t>Участник</w:t>
      </w:r>
      <w:r w:rsidR="00A93F76" w:rsidRPr="00E26B69">
        <w:rPr>
          <w:sz w:val="24"/>
          <w:szCs w:val="24"/>
        </w:rPr>
        <w:t xml:space="preserve">ами </w:t>
      </w:r>
      <w:r w:rsidR="00A93F76" w:rsidRPr="00E26B69">
        <w:rPr>
          <w:sz w:val="24"/>
          <w:szCs w:val="24"/>
        </w:rPr>
        <w:lastRenderedPageBreak/>
        <w:t>закупок</w:t>
      </w:r>
      <w:r w:rsidRPr="00E26B69">
        <w:rPr>
          <w:sz w:val="24"/>
          <w:szCs w:val="24"/>
        </w:rPr>
        <w:t>. Договоры должны предусматривать ответственность сторон за принятые решения и направленные друг другу сведения и документы.</w:t>
      </w:r>
    </w:p>
    <w:p w:rsidR="00DC20A9" w:rsidRPr="00E26B69" w:rsidRDefault="00DC20A9"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При закупках на электронных торговых площадках допускаются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rsidR="00DC20A9" w:rsidRPr="00E26B69" w:rsidRDefault="00DC20A9" w:rsidP="00992BC5">
      <w:pPr>
        <w:pStyle w:val="5ABCD"/>
        <w:numPr>
          <w:ilvl w:val="4"/>
          <w:numId w:val="6"/>
        </w:numPr>
        <w:tabs>
          <w:tab w:val="clear" w:pos="1008"/>
          <w:tab w:val="num" w:pos="-709"/>
          <w:tab w:val="num" w:pos="993"/>
        </w:tabs>
        <w:spacing w:line="240" w:lineRule="auto"/>
        <w:ind w:left="0" w:right="57" w:firstLine="0"/>
        <w:rPr>
          <w:sz w:val="24"/>
          <w:szCs w:val="24"/>
        </w:rPr>
      </w:pPr>
      <w:r w:rsidRPr="00E26B69">
        <w:rPr>
          <w:sz w:val="24"/>
          <w:szCs w:val="24"/>
        </w:rPr>
        <w:t xml:space="preserve">обеспечивать соблюдение норм законодательства </w:t>
      </w:r>
      <w:r w:rsidR="00572F69" w:rsidRPr="00E26B69">
        <w:rPr>
          <w:sz w:val="24"/>
          <w:szCs w:val="24"/>
        </w:rPr>
        <w:t xml:space="preserve">Российской Федерации </w:t>
      </w:r>
      <w:r w:rsidRPr="00E26B69">
        <w:rPr>
          <w:sz w:val="24"/>
          <w:szCs w:val="24"/>
        </w:rPr>
        <w:t xml:space="preserve">и целей, изложенных в разделе </w:t>
      </w:r>
      <w:fldSimple w:instr=" REF _Ref195011755 \r \h  \* MERGEFORMAT ">
        <w:r w:rsidR="00782302">
          <w:rPr>
            <w:sz w:val="24"/>
            <w:szCs w:val="24"/>
          </w:rPr>
          <w:t>1.2</w:t>
        </w:r>
      </w:fldSimple>
      <w:r w:rsidR="00B75048" w:rsidRPr="00E26B69">
        <w:rPr>
          <w:sz w:val="24"/>
          <w:szCs w:val="24"/>
        </w:rPr>
        <w:t xml:space="preserve"> настоящего Положения</w:t>
      </w:r>
      <w:r w:rsidRPr="00E26B69">
        <w:rPr>
          <w:sz w:val="24"/>
          <w:szCs w:val="24"/>
        </w:rPr>
        <w:t>;</w:t>
      </w:r>
    </w:p>
    <w:p w:rsidR="00DC20A9" w:rsidRPr="00E26B69" w:rsidRDefault="00DC20A9" w:rsidP="00992BC5">
      <w:pPr>
        <w:pStyle w:val="5ABCD"/>
        <w:numPr>
          <w:ilvl w:val="4"/>
          <w:numId w:val="6"/>
        </w:numPr>
        <w:tabs>
          <w:tab w:val="clear" w:pos="1008"/>
          <w:tab w:val="num" w:pos="-709"/>
          <w:tab w:val="num" w:pos="993"/>
        </w:tabs>
        <w:spacing w:line="240" w:lineRule="auto"/>
        <w:ind w:left="0" w:right="57" w:firstLine="0"/>
        <w:rPr>
          <w:sz w:val="24"/>
          <w:szCs w:val="24"/>
        </w:rPr>
      </w:pPr>
      <w:r w:rsidRPr="00E26B69">
        <w:rPr>
          <w:sz w:val="24"/>
          <w:szCs w:val="24"/>
        </w:rPr>
        <w:t>проходить на основании правил и регламентов, действующих на данных площадках.</w:t>
      </w:r>
    </w:p>
    <w:p w:rsidR="00CB66FC" w:rsidRPr="00E26B69" w:rsidRDefault="00CB66FC"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Правительство Российской Федерации вправе установить перечень товаров, работ, услуг, закупка которых осуществляется в электронной форме. Если указанный перечень установлен, решение о необходимости использования виртуальных электронных торговых площадок в отношении каждой конкретной закупки принимается с учетом такого перечня.</w:t>
      </w:r>
    </w:p>
    <w:p w:rsidR="00BA4CB5" w:rsidRPr="00E26B69" w:rsidRDefault="00BA4CB5" w:rsidP="00992BC5">
      <w:pPr>
        <w:pStyle w:val="a2"/>
        <w:numPr>
          <w:ilvl w:val="0"/>
          <w:numId w:val="0"/>
        </w:numPr>
        <w:tabs>
          <w:tab w:val="clear" w:pos="1844"/>
          <w:tab w:val="num" w:pos="-709"/>
          <w:tab w:val="left" w:pos="1843"/>
        </w:tabs>
        <w:spacing w:line="240" w:lineRule="auto"/>
        <w:ind w:right="57"/>
        <w:rPr>
          <w:sz w:val="24"/>
          <w:szCs w:val="24"/>
        </w:rPr>
      </w:pPr>
    </w:p>
    <w:p w:rsidR="00BF2220" w:rsidRPr="00E26B69" w:rsidRDefault="00BF2220"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35" w:name="_Toc311197964"/>
      <w:bookmarkStart w:id="36" w:name="_Toc312698888"/>
      <w:r w:rsidRPr="00E26B69">
        <w:rPr>
          <w:sz w:val="24"/>
          <w:szCs w:val="24"/>
        </w:rPr>
        <w:t>Информационное обеспечение закупки</w:t>
      </w:r>
      <w:bookmarkEnd w:id="35"/>
      <w:bookmarkEnd w:id="36"/>
      <w:r w:rsidRPr="00E26B69">
        <w:rPr>
          <w:sz w:val="24"/>
          <w:szCs w:val="24"/>
        </w:rPr>
        <w:t xml:space="preserve"> </w:t>
      </w:r>
    </w:p>
    <w:p w:rsidR="00514938" w:rsidRPr="00384CD1" w:rsidRDefault="00514938" w:rsidP="00992BC5">
      <w:pPr>
        <w:pStyle w:val="33"/>
        <w:numPr>
          <w:ilvl w:val="2"/>
          <w:numId w:val="6"/>
        </w:numPr>
        <w:tabs>
          <w:tab w:val="num" w:pos="-709"/>
          <w:tab w:val="left" w:pos="1843"/>
        </w:tabs>
        <w:spacing w:line="240" w:lineRule="auto"/>
        <w:ind w:left="0" w:right="57" w:firstLine="0"/>
        <w:rPr>
          <w:color w:val="FF0000"/>
          <w:sz w:val="24"/>
          <w:szCs w:val="24"/>
        </w:rPr>
      </w:pPr>
      <w:bookmarkStart w:id="37" w:name="_Ref301522727"/>
      <w:r w:rsidRPr="00E26B69">
        <w:rPr>
          <w:sz w:val="24"/>
          <w:szCs w:val="24"/>
        </w:rPr>
        <w:t>Официальным сайтом в информационно-</w:t>
      </w:r>
      <w:r w:rsidR="00F710B9" w:rsidRPr="00E26B69">
        <w:rPr>
          <w:sz w:val="24"/>
          <w:szCs w:val="24"/>
        </w:rPr>
        <w:t>теле</w:t>
      </w:r>
      <w:r w:rsidRPr="00E26B69">
        <w:rPr>
          <w:sz w:val="24"/>
          <w:szCs w:val="24"/>
        </w:rPr>
        <w:t xml:space="preserve">коммуникационной сети </w:t>
      </w:r>
      <w:r w:rsidR="00F710B9" w:rsidRPr="00E26B69">
        <w:rPr>
          <w:sz w:val="24"/>
          <w:szCs w:val="24"/>
        </w:rPr>
        <w:t>«</w:t>
      </w:r>
      <w:r w:rsidRPr="00E26B69">
        <w:rPr>
          <w:sz w:val="24"/>
          <w:szCs w:val="24"/>
        </w:rPr>
        <w:t>Интернет</w:t>
      </w:r>
      <w:r w:rsidR="00F710B9" w:rsidRPr="00E26B69">
        <w:rPr>
          <w:sz w:val="24"/>
          <w:szCs w:val="24"/>
        </w:rPr>
        <w:t>»</w:t>
      </w:r>
      <w:r w:rsidRPr="00E26B69">
        <w:rPr>
          <w:sz w:val="24"/>
          <w:szCs w:val="24"/>
        </w:rPr>
        <w:t xml:space="preserve">, на котором размещается информация о закупочной деятельности Заказчика, является сайт </w:t>
      </w:r>
      <w:hyperlink r:id="rId16" w:history="1">
        <w:r w:rsidRPr="00E26B69">
          <w:rPr>
            <w:sz w:val="24"/>
            <w:szCs w:val="24"/>
          </w:rPr>
          <w:t>www.zakupki.gov.ru</w:t>
        </w:r>
      </w:hyperlink>
      <w:r w:rsidRPr="00E26B69">
        <w:rPr>
          <w:sz w:val="24"/>
          <w:szCs w:val="24"/>
        </w:rPr>
        <w:t xml:space="preserve"> (далее по тексту – Официальный сайт). </w:t>
      </w:r>
      <w:bookmarkEnd w:id="37"/>
    </w:p>
    <w:p w:rsidR="00514938" w:rsidRPr="00E26B69" w:rsidRDefault="00514938" w:rsidP="00992BC5">
      <w:pPr>
        <w:pStyle w:val="33"/>
        <w:numPr>
          <w:ilvl w:val="2"/>
          <w:numId w:val="6"/>
        </w:numPr>
        <w:tabs>
          <w:tab w:val="num" w:pos="-709"/>
          <w:tab w:val="left" w:pos="1843"/>
        </w:tabs>
        <w:spacing w:line="240" w:lineRule="auto"/>
        <w:ind w:left="0" w:right="57" w:firstLine="0"/>
        <w:rPr>
          <w:sz w:val="24"/>
          <w:szCs w:val="24"/>
        </w:rPr>
      </w:pPr>
      <w:bookmarkStart w:id="38" w:name="_Ref298273012"/>
      <w:r w:rsidRPr="00E26B69">
        <w:rPr>
          <w:sz w:val="24"/>
          <w:szCs w:val="24"/>
        </w:rPr>
        <w:t xml:space="preserve">На </w:t>
      </w:r>
      <w:r w:rsidR="007B67F9" w:rsidRPr="00E26B69">
        <w:rPr>
          <w:sz w:val="24"/>
          <w:szCs w:val="24"/>
        </w:rPr>
        <w:t>О</w:t>
      </w:r>
      <w:r w:rsidRPr="00E26B69">
        <w:rPr>
          <w:sz w:val="24"/>
          <w:szCs w:val="24"/>
        </w:rPr>
        <w:t>фициальном сайте размещаются следующие информация и материалы:</w:t>
      </w:r>
      <w:bookmarkEnd w:id="38"/>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39" w:name="_Ref298315454"/>
      <w:r w:rsidRPr="00E26B69">
        <w:rPr>
          <w:b w:val="0"/>
          <w:sz w:val="24"/>
          <w:szCs w:val="24"/>
        </w:rPr>
        <w:t>настоящее Положение, а также изменения, вносимые в настоящее Положение – в течение 15</w:t>
      </w:r>
      <w:r w:rsidR="009F72D3" w:rsidRPr="00E26B69">
        <w:rPr>
          <w:b w:val="0"/>
          <w:sz w:val="24"/>
          <w:szCs w:val="24"/>
        </w:rPr>
        <w:t>-ти</w:t>
      </w:r>
      <w:r w:rsidRPr="00E26B69">
        <w:rPr>
          <w:b w:val="0"/>
          <w:sz w:val="24"/>
          <w:szCs w:val="24"/>
        </w:rPr>
        <w:t xml:space="preserve"> дней со дня его утверждения или утверждения изменений соответственно;</w:t>
      </w:r>
      <w:bookmarkEnd w:id="39"/>
    </w:p>
    <w:p w:rsidR="00514938" w:rsidRPr="00E26B69" w:rsidRDefault="007B67F9"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r w:rsidRPr="00E26B69">
        <w:rPr>
          <w:b w:val="0"/>
          <w:sz w:val="24"/>
          <w:szCs w:val="24"/>
        </w:rPr>
        <w:t>ГКПЗ (далее также - план закупок)</w:t>
      </w:r>
      <w:r w:rsidR="00514938" w:rsidRPr="00E26B69">
        <w:rPr>
          <w:b w:val="0"/>
          <w:sz w:val="24"/>
          <w:szCs w:val="24"/>
        </w:rPr>
        <w:t xml:space="preserve">, </w:t>
      </w:r>
      <w:proofErr w:type="gramStart"/>
      <w:r w:rsidRPr="00E26B69">
        <w:rPr>
          <w:b w:val="0"/>
          <w:sz w:val="24"/>
          <w:szCs w:val="24"/>
        </w:rPr>
        <w:t>формиру</w:t>
      </w:r>
      <w:r w:rsidR="00514938" w:rsidRPr="00E26B69">
        <w:rPr>
          <w:b w:val="0"/>
          <w:sz w:val="24"/>
          <w:szCs w:val="24"/>
        </w:rPr>
        <w:t>ем</w:t>
      </w:r>
      <w:r w:rsidRPr="00E26B69">
        <w:rPr>
          <w:b w:val="0"/>
          <w:sz w:val="24"/>
          <w:szCs w:val="24"/>
        </w:rPr>
        <w:t>ая</w:t>
      </w:r>
      <w:proofErr w:type="gramEnd"/>
      <w:r w:rsidR="00514938" w:rsidRPr="00E26B69">
        <w:rPr>
          <w:b w:val="0"/>
          <w:sz w:val="24"/>
          <w:szCs w:val="24"/>
        </w:rPr>
        <w:t xml:space="preserve"> на один календарный год – в течение </w:t>
      </w:r>
      <w:r w:rsidR="00511B49" w:rsidRPr="00E26B69">
        <w:rPr>
          <w:b w:val="0"/>
          <w:sz w:val="24"/>
          <w:szCs w:val="24"/>
        </w:rPr>
        <w:t>недели</w:t>
      </w:r>
      <w:r w:rsidR="00514938" w:rsidRPr="00E26B69">
        <w:rPr>
          <w:b w:val="0"/>
          <w:sz w:val="24"/>
          <w:szCs w:val="24"/>
        </w:rPr>
        <w:t xml:space="preserve"> со дня </w:t>
      </w:r>
      <w:r w:rsidR="00511B49" w:rsidRPr="00E26B69">
        <w:rPr>
          <w:b w:val="0"/>
          <w:sz w:val="24"/>
          <w:szCs w:val="24"/>
        </w:rPr>
        <w:t xml:space="preserve">ее </w:t>
      </w:r>
      <w:r w:rsidR="00514938" w:rsidRPr="00E26B69">
        <w:rPr>
          <w:b w:val="0"/>
          <w:sz w:val="24"/>
          <w:szCs w:val="24"/>
        </w:rPr>
        <w:t>утверждения;</w:t>
      </w:r>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r w:rsidRPr="00E26B69">
        <w:rPr>
          <w:b w:val="0"/>
          <w:sz w:val="24"/>
          <w:szCs w:val="24"/>
        </w:rPr>
        <w:t>извещение о закупк</w:t>
      </w:r>
      <w:r w:rsidR="005173F7" w:rsidRPr="00E26B69">
        <w:rPr>
          <w:b w:val="0"/>
          <w:sz w:val="24"/>
          <w:szCs w:val="24"/>
        </w:rPr>
        <w:t>е</w:t>
      </w:r>
      <w:r w:rsidRPr="00E26B69">
        <w:rPr>
          <w:b w:val="0"/>
          <w:sz w:val="24"/>
          <w:szCs w:val="24"/>
        </w:rPr>
        <w:t>, документация</w:t>
      </w:r>
      <w:r w:rsidR="00DE071B" w:rsidRPr="00E26B69">
        <w:rPr>
          <w:b w:val="0"/>
          <w:sz w:val="24"/>
          <w:szCs w:val="24"/>
        </w:rPr>
        <w:t xml:space="preserve"> о закупке</w:t>
      </w:r>
      <w:r w:rsidRPr="00E26B69">
        <w:rPr>
          <w:b w:val="0"/>
          <w:sz w:val="24"/>
          <w:szCs w:val="24"/>
        </w:rPr>
        <w:t>, проект договора как неотъемлемая часть документации</w:t>
      </w:r>
      <w:r w:rsidR="00DE071B" w:rsidRPr="00E26B69">
        <w:rPr>
          <w:b w:val="0"/>
          <w:sz w:val="24"/>
          <w:szCs w:val="24"/>
        </w:rPr>
        <w:t xml:space="preserve"> о закупке</w:t>
      </w:r>
      <w:r w:rsidRPr="00E26B69">
        <w:rPr>
          <w:b w:val="0"/>
          <w:sz w:val="24"/>
          <w:szCs w:val="24"/>
        </w:rPr>
        <w:t xml:space="preserve"> – </w:t>
      </w:r>
      <w:r w:rsidR="00412F10" w:rsidRPr="00E26B69">
        <w:rPr>
          <w:b w:val="0"/>
          <w:sz w:val="24"/>
          <w:szCs w:val="24"/>
        </w:rPr>
        <w:t>в момент объявления закупки</w:t>
      </w:r>
      <w:r w:rsidR="00D668DA" w:rsidRPr="00E26B69">
        <w:rPr>
          <w:b w:val="0"/>
          <w:sz w:val="24"/>
          <w:szCs w:val="24"/>
        </w:rPr>
        <w:t>;</w:t>
      </w:r>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0" w:name="_Ref299010761"/>
      <w:r w:rsidRPr="00E26B69">
        <w:rPr>
          <w:b w:val="0"/>
          <w:sz w:val="24"/>
          <w:szCs w:val="24"/>
        </w:rPr>
        <w:t>изменения, вносимые в извещение о закупк</w:t>
      </w:r>
      <w:r w:rsidR="005173F7" w:rsidRPr="00E26B69">
        <w:rPr>
          <w:b w:val="0"/>
          <w:sz w:val="24"/>
          <w:szCs w:val="24"/>
        </w:rPr>
        <w:t>е</w:t>
      </w:r>
      <w:r w:rsidRPr="00E26B69">
        <w:rPr>
          <w:b w:val="0"/>
          <w:sz w:val="24"/>
          <w:szCs w:val="24"/>
        </w:rPr>
        <w:t>, в документацию о закупке</w:t>
      </w:r>
      <w:r w:rsidR="00412F10" w:rsidRPr="00E26B69">
        <w:rPr>
          <w:b w:val="0"/>
          <w:sz w:val="24"/>
          <w:szCs w:val="24"/>
        </w:rPr>
        <w:t>, информация об отказе от проведения закупки</w:t>
      </w:r>
      <w:r w:rsidRPr="00E26B69">
        <w:rPr>
          <w:b w:val="0"/>
          <w:sz w:val="24"/>
          <w:szCs w:val="24"/>
        </w:rPr>
        <w:t xml:space="preserve"> – не позднее 3</w:t>
      </w:r>
      <w:r w:rsidR="00972133" w:rsidRPr="00E26B69">
        <w:rPr>
          <w:b w:val="0"/>
          <w:sz w:val="24"/>
          <w:szCs w:val="24"/>
        </w:rPr>
        <w:t>-х</w:t>
      </w:r>
      <w:r w:rsidRPr="00E26B69">
        <w:rPr>
          <w:b w:val="0"/>
          <w:sz w:val="24"/>
          <w:szCs w:val="24"/>
        </w:rPr>
        <w:t xml:space="preserve"> дней со дня принятия решения о внесении таких изменений;</w:t>
      </w:r>
      <w:bookmarkEnd w:id="40"/>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1" w:name="_Ref298426102"/>
      <w:r w:rsidRPr="00E26B69">
        <w:rPr>
          <w:b w:val="0"/>
          <w:sz w:val="24"/>
          <w:szCs w:val="24"/>
        </w:rPr>
        <w:t>разъяснения документации о закупке</w:t>
      </w:r>
      <w:r w:rsidR="00412F10" w:rsidRPr="00E26B69">
        <w:rPr>
          <w:b w:val="0"/>
          <w:sz w:val="24"/>
          <w:szCs w:val="24"/>
        </w:rPr>
        <w:t xml:space="preserve"> </w:t>
      </w:r>
      <w:r w:rsidRPr="00E26B69">
        <w:rPr>
          <w:b w:val="0"/>
          <w:sz w:val="24"/>
          <w:szCs w:val="24"/>
        </w:rPr>
        <w:t>– не позднее 3</w:t>
      </w:r>
      <w:r w:rsidR="009F72D3" w:rsidRPr="00E26B69">
        <w:rPr>
          <w:b w:val="0"/>
          <w:sz w:val="24"/>
          <w:szCs w:val="24"/>
        </w:rPr>
        <w:t>-х</w:t>
      </w:r>
      <w:r w:rsidRPr="00E26B69">
        <w:rPr>
          <w:b w:val="0"/>
          <w:sz w:val="24"/>
          <w:szCs w:val="24"/>
        </w:rPr>
        <w:t xml:space="preserve"> дней со дня принятия решения о предоставлении разъяснений;</w:t>
      </w:r>
      <w:bookmarkEnd w:id="41"/>
    </w:p>
    <w:p w:rsidR="00DE071B" w:rsidRPr="00E26B69" w:rsidRDefault="00DE071B"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2" w:name="_Ref300254034"/>
      <w:r w:rsidRPr="00E26B69">
        <w:rPr>
          <w:b w:val="0"/>
          <w:sz w:val="24"/>
          <w:szCs w:val="24"/>
        </w:rPr>
        <w:t>уведомление о продлении срока подачи заявок</w:t>
      </w:r>
      <w:r w:rsidR="006A0E36" w:rsidRPr="00E26B69">
        <w:rPr>
          <w:b w:val="0"/>
          <w:sz w:val="24"/>
          <w:szCs w:val="24"/>
        </w:rPr>
        <w:t xml:space="preserve"> (предложений)</w:t>
      </w:r>
      <w:r w:rsidRPr="00E26B69">
        <w:rPr>
          <w:b w:val="0"/>
          <w:sz w:val="24"/>
          <w:szCs w:val="24"/>
        </w:rPr>
        <w:t xml:space="preserve"> – не позднее 1</w:t>
      </w:r>
      <w:r w:rsidR="009F72D3" w:rsidRPr="00E26B69">
        <w:rPr>
          <w:b w:val="0"/>
          <w:sz w:val="24"/>
          <w:szCs w:val="24"/>
        </w:rPr>
        <w:t>-го</w:t>
      </w:r>
      <w:r w:rsidRPr="00E26B69">
        <w:rPr>
          <w:b w:val="0"/>
          <w:sz w:val="24"/>
          <w:szCs w:val="24"/>
        </w:rPr>
        <w:t xml:space="preserve"> дня со дня принятия решения о таком продлении;</w:t>
      </w:r>
      <w:bookmarkEnd w:id="42"/>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3" w:name="_Ref298428973"/>
      <w:proofErr w:type="gramStart"/>
      <w:r w:rsidRPr="00E26B69">
        <w:rPr>
          <w:b w:val="0"/>
          <w:sz w:val="24"/>
          <w:szCs w:val="24"/>
        </w:rPr>
        <w:t xml:space="preserve">протоколы, составляемые в </w:t>
      </w:r>
      <w:r w:rsidR="002F5C46" w:rsidRPr="00E26B69">
        <w:rPr>
          <w:b w:val="0"/>
          <w:sz w:val="24"/>
          <w:szCs w:val="24"/>
        </w:rPr>
        <w:t>ходе</w:t>
      </w:r>
      <w:r w:rsidRPr="00E26B69">
        <w:rPr>
          <w:b w:val="0"/>
          <w:sz w:val="24"/>
          <w:szCs w:val="24"/>
        </w:rPr>
        <w:t xml:space="preserve"> закупки</w:t>
      </w:r>
      <w:r w:rsidR="00DE071B" w:rsidRPr="00E26B69">
        <w:rPr>
          <w:b w:val="0"/>
          <w:sz w:val="24"/>
          <w:szCs w:val="24"/>
        </w:rPr>
        <w:t xml:space="preserve"> </w:t>
      </w:r>
      <w:r w:rsidR="00FA3195" w:rsidRPr="00E26B69">
        <w:rPr>
          <w:b w:val="0"/>
          <w:sz w:val="24"/>
          <w:szCs w:val="24"/>
        </w:rPr>
        <w:t>(в том числе протоколы вскрытия конвертов с заявками</w:t>
      </w:r>
      <w:r w:rsidR="007B1818" w:rsidRPr="00E26B69">
        <w:rPr>
          <w:b w:val="0"/>
          <w:sz w:val="24"/>
          <w:szCs w:val="24"/>
        </w:rPr>
        <w:t xml:space="preserve"> (предложениями)</w:t>
      </w:r>
      <w:r w:rsidR="00FA3195" w:rsidRPr="00E26B69">
        <w:rPr>
          <w:b w:val="0"/>
          <w:sz w:val="24"/>
          <w:szCs w:val="24"/>
        </w:rPr>
        <w:t xml:space="preserve"> с указанием в них перечней организаций, направивших заявки</w:t>
      </w:r>
      <w:r w:rsidR="007B1818" w:rsidRPr="00E26B69">
        <w:rPr>
          <w:b w:val="0"/>
          <w:sz w:val="24"/>
          <w:szCs w:val="24"/>
        </w:rPr>
        <w:t xml:space="preserve"> (предложения)</w:t>
      </w:r>
      <w:r w:rsidR="00FA3195" w:rsidRPr="00E26B69">
        <w:rPr>
          <w:b w:val="0"/>
          <w:sz w:val="24"/>
          <w:szCs w:val="24"/>
        </w:rPr>
        <w:t xml:space="preserve">, принявших участие и выигравших в закупке) </w:t>
      </w:r>
      <w:r w:rsidRPr="00E26B69">
        <w:rPr>
          <w:b w:val="0"/>
          <w:sz w:val="24"/>
          <w:szCs w:val="24"/>
        </w:rPr>
        <w:t xml:space="preserve">– не позднее </w:t>
      </w:r>
      <w:r w:rsidR="002B39A9" w:rsidRPr="00E26B69">
        <w:rPr>
          <w:b w:val="0"/>
          <w:sz w:val="24"/>
          <w:szCs w:val="24"/>
        </w:rPr>
        <w:t>3</w:t>
      </w:r>
      <w:r w:rsidR="00901E48" w:rsidRPr="00E26B69">
        <w:rPr>
          <w:b w:val="0"/>
          <w:sz w:val="24"/>
          <w:szCs w:val="24"/>
        </w:rPr>
        <w:t xml:space="preserve"> </w:t>
      </w:r>
      <w:r w:rsidRPr="00E26B69">
        <w:rPr>
          <w:b w:val="0"/>
          <w:sz w:val="24"/>
          <w:szCs w:val="24"/>
        </w:rPr>
        <w:t>дней со дня подписания таких протоколов</w:t>
      </w:r>
      <w:r w:rsidR="003D0AE2" w:rsidRPr="00E26B69">
        <w:rPr>
          <w:b w:val="0"/>
          <w:sz w:val="24"/>
          <w:szCs w:val="24"/>
        </w:rPr>
        <w:t xml:space="preserve"> (датой подписания протокола о выборе победителя </w:t>
      </w:r>
      <w:r w:rsidR="00DE071B" w:rsidRPr="00E26B69">
        <w:rPr>
          <w:b w:val="0"/>
          <w:sz w:val="24"/>
          <w:szCs w:val="24"/>
        </w:rPr>
        <w:t xml:space="preserve">торгов </w:t>
      </w:r>
      <w:r w:rsidR="003D0AE2" w:rsidRPr="00E26B69">
        <w:rPr>
          <w:b w:val="0"/>
          <w:sz w:val="24"/>
          <w:szCs w:val="24"/>
        </w:rPr>
        <w:t xml:space="preserve">является дата вступления </w:t>
      </w:r>
      <w:r w:rsidR="00CC7AFD" w:rsidRPr="00E26B69">
        <w:rPr>
          <w:b w:val="0"/>
          <w:sz w:val="24"/>
          <w:szCs w:val="24"/>
        </w:rPr>
        <w:t xml:space="preserve">решения </w:t>
      </w:r>
      <w:r w:rsidR="002F5C46" w:rsidRPr="00E26B69">
        <w:rPr>
          <w:b w:val="0"/>
          <w:sz w:val="24"/>
          <w:szCs w:val="24"/>
        </w:rPr>
        <w:t xml:space="preserve">закупочной </w:t>
      </w:r>
      <w:r w:rsidR="00CC7AFD" w:rsidRPr="00E26B69">
        <w:rPr>
          <w:b w:val="0"/>
          <w:sz w:val="24"/>
          <w:szCs w:val="24"/>
        </w:rPr>
        <w:t>комиссии в силу в соответствии с пункт</w:t>
      </w:r>
      <w:r w:rsidR="00024FEF" w:rsidRPr="00E26B69">
        <w:rPr>
          <w:b w:val="0"/>
          <w:sz w:val="24"/>
          <w:szCs w:val="24"/>
        </w:rPr>
        <w:t>о</w:t>
      </w:r>
      <w:r w:rsidR="00CC7AFD" w:rsidRPr="00E26B69">
        <w:rPr>
          <w:b w:val="0"/>
          <w:sz w:val="24"/>
          <w:szCs w:val="24"/>
        </w:rPr>
        <w:t xml:space="preserve">м </w:t>
      </w:r>
      <w:fldSimple w:instr=" REF _Ref78704350 \r \h  \* MERGEFORMAT ">
        <w:r w:rsidR="00782302" w:rsidRPr="00782302">
          <w:rPr>
            <w:b w:val="0"/>
            <w:sz w:val="24"/>
            <w:szCs w:val="24"/>
          </w:rPr>
          <w:t>7.2.8.6</w:t>
        </w:r>
      </w:fldSimple>
      <w:r w:rsidR="00CC7AFD" w:rsidRPr="00E26B69">
        <w:rPr>
          <w:b w:val="0"/>
          <w:sz w:val="24"/>
          <w:szCs w:val="24"/>
        </w:rPr>
        <w:t>)</w:t>
      </w:r>
      <w:r w:rsidRPr="00E26B69">
        <w:rPr>
          <w:b w:val="0"/>
          <w:sz w:val="24"/>
          <w:szCs w:val="24"/>
        </w:rPr>
        <w:t>;</w:t>
      </w:r>
      <w:bookmarkEnd w:id="43"/>
      <w:proofErr w:type="gramEnd"/>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4" w:name="_Ref300228950"/>
      <w:r w:rsidRPr="00E26B69">
        <w:rPr>
          <w:b w:val="0"/>
          <w:sz w:val="24"/>
          <w:szCs w:val="24"/>
        </w:rPr>
        <w:t>сведения об изменении объема, цен</w:t>
      </w:r>
      <w:r w:rsidR="0053629F" w:rsidRPr="00E26B69">
        <w:rPr>
          <w:b w:val="0"/>
          <w:sz w:val="24"/>
          <w:szCs w:val="24"/>
        </w:rPr>
        <w:t>ы приобретаемой продукции, сроках</w:t>
      </w:r>
      <w:r w:rsidRPr="00E26B69">
        <w:rPr>
          <w:b w:val="0"/>
          <w:sz w:val="24"/>
          <w:szCs w:val="24"/>
        </w:rPr>
        <w:t xml:space="preserve"> исполнения договора относительно информации, содержащейся в протоколе, составленном по итогам проведения закупки </w:t>
      </w:r>
      <w:r w:rsidR="00CC7AFD" w:rsidRPr="00E26B69">
        <w:rPr>
          <w:b w:val="0"/>
          <w:sz w:val="24"/>
          <w:szCs w:val="24"/>
        </w:rPr>
        <w:t xml:space="preserve">(с указанием измененных условий) </w:t>
      </w:r>
      <w:r w:rsidRPr="00E26B69">
        <w:rPr>
          <w:b w:val="0"/>
          <w:sz w:val="24"/>
          <w:szCs w:val="24"/>
        </w:rPr>
        <w:t xml:space="preserve">– не позднее </w:t>
      </w:r>
      <w:r w:rsidR="002B39A9" w:rsidRPr="00E26B69">
        <w:rPr>
          <w:b w:val="0"/>
          <w:sz w:val="24"/>
          <w:szCs w:val="24"/>
        </w:rPr>
        <w:t>10</w:t>
      </w:r>
      <w:r w:rsidR="009F72D3" w:rsidRPr="00E26B69">
        <w:rPr>
          <w:b w:val="0"/>
          <w:sz w:val="24"/>
          <w:szCs w:val="24"/>
        </w:rPr>
        <w:t>-ти</w:t>
      </w:r>
      <w:r w:rsidR="002B39A9" w:rsidRPr="00E26B69">
        <w:rPr>
          <w:b w:val="0"/>
          <w:sz w:val="24"/>
          <w:szCs w:val="24"/>
        </w:rPr>
        <w:t xml:space="preserve"> </w:t>
      </w:r>
      <w:r w:rsidRPr="00E26B69">
        <w:rPr>
          <w:b w:val="0"/>
          <w:sz w:val="24"/>
          <w:szCs w:val="24"/>
        </w:rPr>
        <w:t>дней со дня внесения соответствующих изменений в договор;</w:t>
      </w:r>
      <w:bookmarkEnd w:id="44"/>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5" w:name="_Ref300228969"/>
      <w:r w:rsidRPr="00E26B69">
        <w:rPr>
          <w:b w:val="0"/>
          <w:sz w:val="24"/>
          <w:szCs w:val="24"/>
        </w:rPr>
        <w:t>сведения о количестве и об общей стоимости договоров, заключенных по результатам закупки продукции – ежемесячно, не позднее 10</w:t>
      </w:r>
      <w:r w:rsidR="009F72D3" w:rsidRPr="00E26B69">
        <w:rPr>
          <w:b w:val="0"/>
          <w:sz w:val="24"/>
          <w:szCs w:val="24"/>
        </w:rPr>
        <w:t>-го</w:t>
      </w:r>
      <w:r w:rsidRPr="00E26B69">
        <w:rPr>
          <w:b w:val="0"/>
          <w:sz w:val="24"/>
          <w:szCs w:val="24"/>
        </w:rPr>
        <w:t xml:space="preserve"> числа месяца, следующего за отчетным месяцем;</w:t>
      </w:r>
      <w:bookmarkEnd w:id="45"/>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r w:rsidRPr="00E26B69">
        <w:rPr>
          <w:b w:val="0"/>
          <w:sz w:val="24"/>
          <w:szCs w:val="24"/>
        </w:rPr>
        <w:t xml:space="preserve">сведения о количестве и об общей стоимости договоров, заключенных заказчиком по результатам закупки </w:t>
      </w:r>
      <w:r w:rsidR="00ED4D5F" w:rsidRPr="00E26B69">
        <w:rPr>
          <w:b w:val="0"/>
          <w:sz w:val="24"/>
          <w:szCs w:val="24"/>
        </w:rPr>
        <w:t>способом «</w:t>
      </w:r>
      <w:r w:rsidRPr="00E26B69">
        <w:rPr>
          <w:b w:val="0"/>
          <w:sz w:val="24"/>
          <w:szCs w:val="24"/>
        </w:rPr>
        <w:t xml:space="preserve">у единственного </w:t>
      </w:r>
      <w:r w:rsidR="002B39A9" w:rsidRPr="00E26B69">
        <w:rPr>
          <w:b w:val="0"/>
          <w:sz w:val="24"/>
          <w:szCs w:val="24"/>
        </w:rPr>
        <w:t>поставщика (исполнителя, подрядчика)</w:t>
      </w:r>
      <w:r w:rsidR="00ED4D5F" w:rsidRPr="00E26B69">
        <w:rPr>
          <w:b w:val="0"/>
          <w:sz w:val="24"/>
          <w:szCs w:val="24"/>
        </w:rPr>
        <w:t>»</w:t>
      </w:r>
      <w:r w:rsidRPr="00E26B69">
        <w:rPr>
          <w:b w:val="0"/>
          <w:sz w:val="24"/>
          <w:szCs w:val="24"/>
        </w:rPr>
        <w:t xml:space="preserve"> - ежемесячно, не позднее 10</w:t>
      </w:r>
      <w:r w:rsidR="009F72D3" w:rsidRPr="00E26B69">
        <w:rPr>
          <w:b w:val="0"/>
          <w:sz w:val="24"/>
          <w:szCs w:val="24"/>
        </w:rPr>
        <w:t>-го</w:t>
      </w:r>
      <w:r w:rsidRPr="00E26B69">
        <w:rPr>
          <w:b w:val="0"/>
          <w:sz w:val="24"/>
          <w:szCs w:val="24"/>
        </w:rPr>
        <w:t xml:space="preserve"> числа месяца, следующего за отчетным месяцем;</w:t>
      </w:r>
    </w:p>
    <w:p w:rsidR="00514938" w:rsidRPr="00E26B69"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bookmarkStart w:id="46" w:name="_Ref298315461"/>
      <w:r w:rsidRPr="00E26B69">
        <w:rPr>
          <w:b w:val="0"/>
          <w:sz w:val="24"/>
          <w:szCs w:val="24"/>
        </w:rPr>
        <w:t xml:space="preserve">сведения о количестве и общей стоимости договоров, заключенных заказчиком по результатам закупки, сведения о которой составляют государственную тайну или </w:t>
      </w:r>
      <w:r w:rsidRPr="00E26B69">
        <w:rPr>
          <w:b w:val="0"/>
          <w:sz w:val="24"/>
          <w:szCs w:val="24"/>
        </w:rPr>
        <w:lastRenderedPageBreak/>
        <w:t xml:space="preserve">относительно которых принято </w:t>
      </w:r>
      <w:r w:rsidR="008945EB" w:rsidRPr="00E26B69">
        <w:rPr>
          <w:b w:val="0"/>
          <w:sz w:val="24"/>
          <w:szCs w:val="24"/>
        </w:rPr>
        <w:t xml:space="preserve">соответствующее </w:t>
      </w:r>
      <w:r w:rsidRPr="00E26B69">
        <w:rPr>
          <w:b w:val="0"/>
          <w:sz w:val="24"/>
          <w:szCs w:val="24"/>
        </w:rPr>
        <w:t>решение Правительства</w:t>
      </w:r>
      <w:r w:rsidR="008945EB" w:rsidRPr="00E26B69">
        <w:rPr>
          <w:b w:val="0"/>
          <w:sz w:val="24"/>
          <w:szCs w:val="24"/>
        </w:rPr>
        <w:t xml:space="preserve"> Российской Федерации</w:t>
      </w:r>
      <w:r w:rsidRPr="00E26B69">
        <w:rPr>
          <w:b w:val="0"/>
          <w:sz w:val="24"/>
          <w:szCs w:val="24"/>
        </w:rPr>
        <w:t xml:space="preserve">, </w:t>
      </w:r>
      <w:r w:rsidR="00D579B7" w:rsidRPr="00E26B69">
        <w:rPr>
          <w:b w:val="0"/>
          <w:sz w:val="24"/>
          <w:szCs w:val="24"/>
        </w:rPr>
        <w:t>(</w:t>
      </w:r>
      <w:r w:rsidRPr="00E26B69">
        <w:rPr>
          <w:b w:val="0"/>
          <w:sz w:val="24"/>
          <w:szCs w:val="24"/>
        </w:rPr>
        <w:t>п.п.</w:t>
      </w:r>
      <w:r w:rsidR="008945EB" w:rsidRPr="00E26B69">
        <w:rPr>
          <w:b w:val="0"/>
          <w:sz w:val="24"/>
          <w:szCs w:val="24"/>
        </w:rPr>
        <w:t> </w:t>
      </w:r>
      <w:fldSimple w:instr=" REF _Ref298274626 \r \h  \* MERGEFORMAT ">
        <w:r w:rsidR="00782302" w:rsidRPr="00782302">
          <w:rPr>
            <w:b w:val="0"/>
            <w:sz w:val="24"/>
            <w:szCs w:val="24"/>
          </w:rPr>
          <w:t>2.6.7.2</w:t>
        </w:r>
      </w:fldSimple>
      <w:r w:rsidR="00ED4D5F" w:rsidRPr="00E26B69">
        <w:rPr>
          <w:b w:val="0"/>
          <w:sz w:val="24"/>
          <w:szCs w:val="24"/>
        </w:rPr>
        <w:t xml:space="preserve">, </w:t>
      </w:r>
      <w:fldSimple w:instr=" REF _Ref298274629 \r \h  \* MERGEFORMAT ">
        <w:r w:rsidR="00782302" w:rsidRPr="00782302">
          <w:rPr>
            <w:b w:val="0"/>
            <w:sz w:val="24"/>
            <w:szCs w:val="24"/>
          </w:rPr>
          <w:t>2.6.7.3</w:t>
        </w:r>
      </w:fldSimple>
      <w:r w:rsidRPr="00E26B69">
        <w:rPr>
          <w:b w:val="0"/>
          <w:sz w:val="24"/>
          <w:szCs w:val="24"/>
        </w:rPr>
        <w:t xml:space="preserve"> настоящего Положения</w:t>
      </w:r>
      <w:r w:rsidR="008945EB" w:rsidRPr="00E26B69">
        <w:rPr>
          <w:b w:val="0"/>
          <w:sz w:val="24"/>
          <w:szCs w:val="24"/>
        </w:rPr>
        <w:t>)</w:t>
      </w:r>
      <w:r w:rsidR="0053629F" w:rsidRPr="00E26B69">
        <w:rPr>
          <w:b w:val="0"/>
          <w:sz w:val="24"/>
          <w:szCs w:val="24"/>
        </w:rPr>
        <w:t xml:space="preserve"> - ежемесячно, не позднее 10</w:t>
      </w:r>
      <w:r w:rsidR="009F72D3" w:rsidRPr="00E26B69">
        <w:rPr>
          <w:b w:val="0"/>
          <w:sz w:val="24"/>
          <w:szCs w:val="24"/>
        </w:rPr>
        <w:t>-го</w:t>
      </w:r>
      <w:r w:rsidR="0053629F" w:rsidRPr="00E26B69">
        <w:rPr>
          <w:b w:val="0"/>
          <w:sz w:val="24"/>
          <w:szCs w:val="24"/>
        </w:rPr>
        <w:t xml:space="preserve"> числа месяца, следующего за отчетным месяцем</w:t>
      </w:r>
      <w:r w:rsidRPr="00E26B69">
        <w:rPr>
          <w:b w:val="0"/>
          <w:sz w:val="24"/>
          <w:szCs w:val="24"/>
        </w:rPr>
        <w:t>.</w:t>
      </w:r>
      <w:bookmarkEnd w:id="46"/>
    </w:p>
    <w:p w:rsidR="00514938" w:rsidRDefault="00514938" w:rsidP="00992BC5">
      <w:pPr>
        <w:pStyle w:val="a3"/>
        <w:tabs>
          <w:tab w:val="clear" w:pos="1134"/>
          <w:tab w:val="clear" w:pos="1418"/>
          <w:tab w:val="clear" w:pos="1844"/>
          <w:tab w:val="num" w:pos="-709"/>
          <w:tab w:val="num" w:pos="851"/>
          <w:tab w:val="left" w:pos="2127"/>
        </w:tabs>
        <w:spacing w:line="240" w:lineRule="auto"/>
        <w:ind w:left="0" w:right="57" w:firstLine="0"/>
        <w:rPr>
          <w:b w:val="0"/>
          <w:sz w:val="24"/>
          <w:szCs w:val="24"/>
        </w:rPr>
      </w:pPr>
      <w:r w:rsidRPr="00E26B69">
        <w:rPr>
          <w:b w:val="0"/>
          <w:sz w:val="24"/>
          <w:szCs w:val="24"/>
        </w:rPr>
        <w:t xml:space="preserve">иная информация, которую </w:t>
      </w:r>
      <w:r w:rsidR="00ED4D5F" w:rsidRPr="00E26B69">
        <w:rPr>
          <w:b w:val="0"/>
          <w:sz w:val="24"/>
          <w:szCs w:val="24"/>
        </w:rPr>
        <w:t>З</w:t>
      </w:r>
      <w:r w:rsidRPr="00E26B69">
        <w:rPr>
          <w:b w:val="0"/>
          <w:sz w:val="24"/>
          <w:szCs w:val="24"/>
        </w:rPr>
        <w:t xml:space="preserve">аказчик посчитает необходимой разместить на </w:t>
      </w:r>
      <w:r w:rsidR="00ED4D5F" w:rsidRPr="00E26B69">
        <w:rPr>
          <w:b w:val="0"/>
          <w:sz w:val="24"/>
          <w:szCs w:val="24"/>
        </w:rPr>
        <w:t>О</w:t>
      </w:r>
      <w:r w:rsidRPr="00E26B69">
        <w:rPr>
          <w:b w:val="0"/>
          <w:sz w:val="24"/>
          <w:szCs w:val="24"/>
        </w:rPr>
        <w:t>фициальном сайте при условии технической возможности такого размещения</w:t>
      </w:r>
      <w:r w:rsidR="00892920">
        <w:rPr>
          <w:b w:val="0"/>
          <w:sz w:val="24"/>
          <w:szCs w:val="24"/>
        </w:rPr>
        <w:t>;</w:t>
      </w:r>
    </w:p>
    <w:p w:rsidR="00892920" w:rsidRPr="00C640B2" w:rsidRDefault="00892920" w:rsidP="00992BC5">
      <w:pPr>
        <w:pStyle w:val="a3"/>
        <w:tabs>
          <w:tab w:val="clear" w:pos="1134"/>
          <w:tab w:val="clear" w:pos="1418"/>
          <w:tab w:val="num" w:pos="-851"/>
          <w:tab w:val="left" w:pos="567"/>
          <w:tab w:val="left" w:pos="851"/>
        </w:tabs>
        <w:spacing w:line="240" w:lineRule="auto"/>
        <w:ind w:left="0" w:firstLine="0"/>
        <w:rPr>
          <w:b w:val="0"/>
          <w:sz w:val="24"/>
          <w:szCs w:val="24"/>
        </w:rPr>
      </w:pPr>
      <w:r w:rsidRPr="00C640B2">
        <w:rPr>
          <w:b w:val="0"/>
          <w:sz w:val="24"/>
          <w:szCs w:val="24"/>
        </w:rPr>
        <w:t xml:space="preserve">сведения о количестве и об общей стоимости договоров, заключенных заказчиком по результатам закупки у субъектов малого и среднего предпринимательства – ежемесячно, не позднее 10 числа месяца, следующего за отчетным месяцем; </w:t>
      </w:r>
    </w:p>
    <w:p w:rsidR="00892920" w:rsidRPr="00C640B2" w:rsidRDefault="00892920" w:rsidP="00992BC5">
      <w:pPr>
        <w:pStyle w:val="a3"/>
        <w:tabs>
          <w:tab w:val="clear" w:pos="1134"/>
          <w:tab w:val="left" w:pos="851"/>
        </w:tabs>
        <w:spacing w:line="240" w:lineRule="auto"/>
        <w:ind w:left="0" w:firstLine="0"/>
        <w:rPr>
          <w:b w:val="0"/>
          <w:sz w:val="24"/>
          <w:szCs w:val="24"/>
        </w:rPr>
      </w:pPr>
      <w:proofErr w:type="gramStart"/>
      <w:r w:rsidRPr="00C640B2">
        <w:rPr>
          <w:b w:val="0"/>
          <w:sz w:val="24"/>
          <w:szCs w:val="24"/>
        </w:rPr>
        <w:t>для проведения торгов, иных способов закупки, предусмотренных Положением о закупке, в соответствии с  Постановлением Правительства РФ № 1352 от 11.12.2014г. «Об особенностях участия субъектов малого и среднего предпринимательства в закупках товаров, работ, услуг отдельными видами юридических лиц», утвержденный перечень товаров, работ, услуг, закупки которых осуществляются у субъектов малого и среднего предпринимательства (далее – Перечень), а также на сайте заказчика в информационно-телекоммуникационной</w:t>
      </w:r>
      <w:proofErr w:type="gramEnd"/>
      <w:r w:rsidRPr="00C640B2">
        <w:rPr>
          <w:b w:val="0"/>
          <w:sz w:val="24"/>
          <w:szCs w:val="24"/>
        </w:rPr>
        <w:t xml:space="preserve"> сети «Интернет».</w:t>
      </w:r>
    </w:p>
    <w:p w:rsidR="00514938" w:rsidRPr="00E26B69" w:rsidRDefault="00514938"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Извещение о закупк</w:t>
      </w:r>
      <w:r w:rsidR="00ED4D5F" w:rsidRPr="00E26B69">
        <w:rPr>
          <w:sz w:val="24"/>
          <w:szCs w:val="24"/>
        </w:rPr>
        <w:t>е</w:t>
      </w:r>
      <w:r w:rsidRPr="00E26B69">
        <w:rPr>
          <w:sz w:val="24"/>
          <w:szCs w:val="24"/>
        </w:rPr>
        <w:t xml:space="preserve"> размещается одновременно с размещением документаци</w:t>
      </w:r>
      <w:r w:rsidR="00ED4D5F" w:rsidRPr="00E26B69">
        <w:rPr>
          <w:sz w:val="24"/>
          <w:szCs w:val="24"/>
        </w:rPr>
        <w:t>и</w:t>
      </w:r>
      <w:r w:rsidR="00DE071B" w:rsidRPr="00E26B69">
        <w:rPr>
          <w:sz w:val="24"/>
          <w:szCs w:val="24"/>
        </w:rPr>
        <w:t xml:space="preserve"> о закупке</w:t>
      </w:r>
      <w:r w:rsidRPr="00E26B69">
        <w:rPr>
          <w:sz w:val="24"/>
          <w:szCs w:val="24"/>
        </w:rPr>
        <w:t>.</w:t>
      </w:r>
    </w:p>
    <w:p w:rsidR="00514938" w:rsidRPr="00E26B69" w:rsidRDefault="00514938" w:rsidP="00992BC5">
      <w:pPr>
        <w:pStyle w:val="33"/>
        <w:numPr>
          <w:ilvl w:val="2"/>
          <w:numId w:val="6"/>
        </w:numPr>
        <w:tabs>
          <w:tab w:val="num" w:pos="-709"/>
          <w:tab w:val="left" w:pos="1843"/>
        </w:tabs>
        <w:spacing w:line="240" w:lineRule="auto"/>
        <w:ind w:left="0" w:right="57" w:firstLine="0"/>
        <w:rPr>
          <w:sz w:val="24"/>
          <w:szCs w:val="24"/>
        </w:rPr>
      </w:pPr>
      <w:bookmarkStart w:id="47" w:name="_Ref301518712"/>
      <w:r w:rsidRPr="00E26B69">
        <w:rPr>
          <w:sz w:val="24"/>
          <w:szCs w:val="24"/>
        </w:rPr>
        <w:t>Информация и сведения, подлежащие размещению в соответствии с п.</w:t>
      </w:r>
      <w:r w:rsidR="008945EB" w:rsidRPr="00E26B69">
        <w:rPr>
          <w:sz w:val="24"/>
          <w:szCs w:val="24"/>
        </w:rPr>
        <w:t> </w:t>
      </w:r>
      <w:fldSimple w:instr=" REF _Ref298273012 \r \h  \* MERGEFORMAT ">
        <w:r w:rsidR="00782302">
          <w:rPr>
            <w:sz w:val="24"/>
            <w:szCs w:val="24"/>
          </w:rPr>
          <w:t>2.6.2</w:t>
        </w:r>
      </w:fldSimple>
      <w:r w:rsidRPr="00E26B69">
        <w:rPr>
          <w:sz w:val="24"/>
          <w:szCs w:val="24"/>
        </w:rPr>
        <w:t xml:space="preserve">. на </w:t>
      </w:r>
      <w:r w:rsidR="00ED4D5F" w:rsidRPr="00E26B69">
        <w:rPr>
          <w:sz w:val="24"/>
          <w:szCs w:val="24"/>
        </w:rPr>
        <w:t>О</w:t>
      </w:r>
      <w:r w:rsidRPr="00E26B69">
        <w:rPr>
          <w:sz w:val="24"/>
          <w:szCs w:val="24"/>
        </w:rPr>
        <w:t xml:space="preserve">фициальном сайте, дополнительно могут быть размещены на </w:t>
      </w:r>
      <w:r w:rsidR="009F72D3" w:rsidRPr="00E26B69">
        <w:rPr>
          <w:sz w:val="24"/>
          <w:szCs w:val="24"/>
        </w:rPr>
        <w:t>и</w:t>
      </w:r>
      <w:r w:rsidRPr="00E26B69">
        <w:rPr>
          <w:sz w:val="24"/>
          <w:szCs w:val="24"/>
        </w:rPr>
        <w:t xml:space="preserve">нтернет-сайте </w:t>
      </w:r>
      <w:r w:rsidR="00ED4D5F" w:rsidRPr="00E26B69">
        <w:rPr>
          <w:sz w:val="24"/>
          <w:szCs w:val="24"/>
        </w:rPr>
        <w:t>Общества</w:t>
      </w:r>
      <w:r w:rsidR="0095530B" w:rsidRPr="00E26B69">
        <w:rPr>
          <w:sz w:val="24"/>
          <w:szCs w:val="24"/>
        </w:rPr>
        <w:t>,</w:t>
      </w:r>
      <w:bookmarkEnd w:id="47"/>
      <w:r w:rsidR="0095530B" w:rsidRPr="00E26B69">
        <w:rPr>
          <w:sz w:val="24"/>
          <w:szCs w:val="24"/>
        </w:rPr>
        <w:t xml:space="preserve"> а в случае привлечения</w:t>
      </w:r>
      <w:r w:rsidR="002F5C46" w:rsidRPr="00E26B69">
        <w:rPr>
          <w:sz w:val="24"/>
          <w:szCs w:val="24"/>
        </w:rPr>
        <w:t xml:space="preserve"> стороннего О</w:t>
      </w:r>
      <w:r w:rsidR="0095530B" w:rsidRPr="00E26B69">
        <w:rPr>
          <w:sz w:val="24"/>
          <w:szCs w:val="24"/>
        </w:rPr>
        <w:t>рганиза</w:t>
      </w:r>
      <w:r w:rsidR="002F5C46" w:rsidRPr="00E26B69">
        <w:rPr>
          <w:sz w:val="24"/>
          <w:szCs w:val="24"/>
        </w:rPr>
        <w:t>тора</w:t>
      </w:r>
      <w:r w:rsidR="0095530B" w:rsidRPr="00E26B69">
        <w:rPr>
          <w:sz w:val="24"/>
          <w:szCs w:val="24"/>
        </w:rPr>
        <w:t xml:space="preserve"> к проведению закупок (Организатора) – на сайте Организатора</w:t>
      </w:r>
      <w:r w:rsidR="008945EB" w:rsidRPr="00E26B69">
        <w:rPr>
          <w:sz w:val="24"/>
          <w:szCs w:val="24"/>
        </w:rPr>
        <w:t>,</w:t>
      </w:r>
      <w:r w:rsidR="0095530B" w:rsidRPr="00E26B69">
        <w:rPr>
          <w:sz w:val="24"/>
          <w:szCs w:val="24"/>
        </w:rPr>
        <w:t xml:space="preserve"> в соответствующие сроки, указанные в настоящем разделе Положения.</w:t>
      </w:r>
    </w:p>
    <w:p w:rsidR="00514938" w:rsidRPr="00E26B69" w:rsidRDefault="00514938" w:rsidP="00992BC5">
      <w:pPr>
        <w:pStyle w:val="33"/>
        <w:numPr>
          <w:ilvl w:val="2"/>
          <w:numId w:val="6"/>
        </w:numPr>
        <w:tabs>
          <w:tab w:val="num" w:pos="-709"/>
          <w:tab w:val="left" w:pos="1843"/>
        </w:tabs>
        <w:spacing w:line="240" w:lineRule="auto"/>
        <w:ind w:left="0" w:right="57" w:firstLine="0"/>
        <w:rPr>
          <w:sz w:val="24"/>
          <w:szCs w:val="24"/>
        </w:rPr>
      </w:pPr>
      <w:bookmarkStart w:id="48" w:name="_Ref310875590"/>
      <w:proofErr w:type="gramStart"/>
      <w:r w:rsidRPr="00E26B69">
        <w:rPr>
          <w:sz w:val="24"/>
          <w:szCs w:val="24"/>
        </w:rPr>
        <w:t xml:space="preserve">В случае возникновения технических или иных неполадок, возникающих при ведении </w:t>
      </w:r>
      <w:r w:rsidR="008945EB" w:rsidRPr="00E26B69">
        <w:rPr>
          <w:sz w:val="24"/>
          <w:szCs w:val="24"/>
        </w:rPr>
        <w:t>О</w:t>
      </w:r>
      <w:r w:rsidRPr="00E26B69">
        <w:rPr>
          <w:sz w:val="24"/>
          <w:szCs w:val="24"/>
        </w:rPr>
        <w:t xml:space="preserve">фициального сайта уполномоченным лицом и блокирующих доступ к </w:t>
      </w:r>
      <w:r w:rsidR="008945EB" w:rsidRPr="00E26B69">
        <w:rPr>
          <w:sz w:val="24"/>
          <w:szCs w:val="24"/>
        </w:rPr>
        <w:t>О</w:t>
      </w:r>
      <w:r w:rsidRPr="00E26B69">
        <w:rPr>
          <w:sz w:val="24"/>
          <w:szCs w:val="24"/>
        </w:rPr>
        <w:t xml:space="preserve">фициальному сайту в течение более чем одного рабочего дня, информация, подлежащая размещению на </w:t>
      </w:r>
      <w:r w:rsidR="008945EB" w:rsidRPr="00E26B69">
        <w:rPr>
          <w:sz w:val="24"/>
          <w:szCs w:val="24"/>
        </w:rPr>
        <w:t>О</w:t>
      </w:r>
      <w:r w:rsidRPr="00E26B69">
        <w:rPr>
          <w:sz w:val="24"/>
          <w:szCs w:val="24"/>
        </w:rPr>
        <w:t xml:space="preserve">фициальном сайте в соответствии с п. </w:t>
      </w:r>
      <w:fldSimple w:instr=" REF _Ref298273012 \r \h  \* MERGEFORMAT ">
        <w:r w:rsidR="00782302">
          <w:rPr>
            <w:sz w:val="24"/>
            <w:szCs w:val="24"/>
          </w:rPr>
          <w:t>2.6.2</w:t>
        </w:r>
      </w:fldSimple>
      <w:r w:rsidRPr="00E26B69">
        <w:rPr>
          <w:sz w:val="24"/>
          <w:szCs w:val="24"/>
        </w:rPr>
        <w:t xml:space="preserve">, размещается Заказчиком на собственном </w:t>
      </w:r>
      <w:r w:rsidR="008945EB" w:rsidRPr="00E26B69">
        <w:rPr>
          <w:sz w:val="24"/>
          <w:szCs w:val="24"/>
        </w:rPr>
        <w:t>Интернет-</w:t>
      </w:r>
      <w:r w:rsidRPr="00E26B69">
        <w:rPr>
          <w:sz w:val="24"/>
          <w:szCs w:val="24"/>
        </w:rPr>
        <w:t xml:space="preserve">сайте с последующим размещением ее на </w:t>
      </w:r>
      <w:r w:rsidR="008945EB" w:rsidRPr="00E26B69">
        <w:rPr>
          <w:sz w:val="24"/>
          <w:szCs w:val="24"/>
        </w:rPr>
        <w:t>О</w:t>
      </w:r>
      <w:r w:rsidRPr="00E26B69">
        <w:rPr>
          <w:sz w:val="24"/>
          <w:szCs w:val="24"/>
        </w:rPr>
        <w:t>фициальном сайте в течение одного рабочего дня со дня устранения технических или</w:t>
      </w:r>
      <w:proofErr w:type="gramEnd"/>
      <w:r w:rsidRPr="00E26B69">
        <w:rPr>
          <w:sz w:val="24"/>
          <w:szCs w:val="24"/>
        </w:rPr>
        <w:t xml:space="preserve"> иных неполадок, блокирующих доступ к </w:t>
      </w:r>
      <w:r w:rsidR="008945EB" w:rsidRPr="00E26B69">
        <w:rPr>
          <w:sz w:val="24"/>
          <w:szCs w:val="24"/>
        </w:rPr>
        <w:t>О</w:t>
      </w:r>
      <w:r w:rsidRPr="00E26B69">
        <w:rPr>
          <w:sz w:val="24"/>
          <w:szCs w:val="24"/>
        </w:rPr>
        <w:t>фициальному сайту.</w:t>
      </w:r>
      <w:bookmarkEnd w:id="48"/>
    </w:p>
    <w:p w:rsidR="00514938" w:rsidRPr="00E26B69" w:rsidRDefault="00514938"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Размещенная в соответствии с п. </w:t>
      </w:r>
      <w:fldSimple w:instr=" REF _Ref298273012 \r \h  \* MERGEFORMAT ">
        <w:r w:rsidR="00782302">
          <w:rPr>
            <w:sz w:val="24"/>
            <w:szCs w:val="24"/>
          </w:rPr>
          <w:t>2.6.2</w:t>
        </w:r>
      </w:fldSimple>
      <w:r w:rsidRPr="00E26B69">
        <w:rPr>
          <w:sz w:val="24"/>
          <w:szCs w:val="24"/>
        </w:rPr>
        <w:t xml:space="preserve"> информация и материалы на </w:t>
      </w:r>
      <w:r w:rsidR="0053629F" w:rsidRPr="00E26B69">
        <w:rPr>
          <w:sz w:val="24"/>
          <w:szCs w:val="24"/>
        </w:rPr>
        <w:t xml:space="preserve">Официальном сайте и </w:t>
      </w:r>
      <w:r w:rsidRPr="00E26B69">
        <w:rPr>
          <w:sz w:val="24"/>
          <w:szCs w:val="24"/>
        </w:rPr>
        <w:t>сайте Заказчика должны быть доступны для любого лица без взимания платы.</w:t>
      </w:r>
    </w:p>
    <w:p w:rsidR="00514938" w:rsidRPr="00E26B69" w:rsidRDefault="00514938" w:rsidP="00992BC5">
      <w:pPr>
        <w:pStyle w:val="33"/>
        <w:numPr>
          <w:ilvl w:val="2"/>
          <w:numId w:val="6"/>
        </w:numPr>
        <w:tabs>
          <w:tab w:val="num" w:pos="-709"/>
          <w:tab w:val="left" w:pos="1843"/>
        </w:tabs>
        <w:spacing w:line="240" w:lineRule="auto"/>
        <w:ind w:left="0" w:right="57" w:firstLine="0"/>
        <w:rPr>
          <w:sz w:val="24"/>
          <w:szCs w:val="24"/>
        </w:rPr>
      </w:pPr>
      <w:bookmarkStart w:id="49" w:name="_Ref298316387"/>
      <w:r w:rsidRPr="00E26B69">
        <w:rPr>
          <w:sz w:val="24"/>
          <w:szCs w:val="24"/>
        </w:rPr>
        <w:t xml:space="preserve">Не подлежат размещению на </w:t>
      </w:r>
      <w:r w:rsidR="00ED4D5F" w:rsidRPr="00E26B69">
        <w:rPr>
          <w:sz w:val="24"/>
          <w:szCs w:val="24"/>
        </w:rPr>
        <w:t>О</w:t>
      </w:r>
      <w:r w:rsidRPr="00E26B69">
        <w:rPr>
          <w:sz w:val="24"/>
          <w:szCs w:val="24"/>
        </w:rPr>
        <w:t xml:space="preserve">фициальном сайте, на </w:t>
      </w:r>
      <w:r w:rsidR="009F72D3" w:rsidRPr="00E26B69">
        <w:rPr>
          <w:sz w:val="24"/>
          <w:szCs w:val="24"/>
        </w:rPr>
        <w:t>и</w:t>
      </w:r>
      <w:r w:rsidR="00ED4D5F" w:rsidRPr="00E26B69">
        <w:rPr>
          <w:sz w:val="24"/>
          <w:szCs w:val="24"/>
        </w:rPr>
        <w:t>нтернет-</w:t>
      </w:r>
      <w:r w:rsidRPr="00E26B69">
        <w:rPr>
          <w:sz w:val="24"/>
          <w:szCs w:val="24"/>
        </w:rPr>
        <w:t xml:space="preserve">сайте </w:t>
      </w:r>
      <w:r w:rsidR="00ED4D5F" w:rsidRPr="00E26B69">
        <w:rPr>
          <w:sz w:val="24"/>
          <w:szCs w:val="24"/>
        </w:rPr>
        <w:t>Общества</w:t>
      </w:r>
      <w:r w:rsidRPr="00E26B69">
        <w:rPr>
          <w:sz w:val="24"/>
          <w:szCs w:val="24"/>
        </w:rPr>
        <w:t>:</w:t>
      </w:r>
      <w:bookmarkEnd w:id="49"/>
    </w:p>
    <w:p w:rsidR="00514938" w:rsidRPr="00E26B69" w:rsidRDefault="00514938" w:rsidP="00992BC5">
      <w:pPr>
        <w:pStyle w:val="a3"/>
        <w:tabs>
          <w:tab w:val="clear" w:pos="1134"/>
          <w:tab w:val="num" w:pos="-709"/>
          <w:tab w:val="left" w:pos="851"/>
        </w:tabs>
        <w:spacing w:line="240" w:lineRule="auto"/>
        <w:ind w:left="0" w:right="57" w:firstLine="0"/>
        <w:rPr>
          <w:b w:val="0"/>
          <w:sz w:val="24"/>
          <w:szCs w:val="24"/>
        </w:rPr>
      </w:pPr>
      <w:bookmarkStart w:id="50" w:name="_Ref311027076"/>
      <w:r w:rsidRPr="00E26B69">
        <w:rPr>
          <w:b w:val="0"/>
          <w:sz w:val="24"/>
          <w:szCs w:val="24"/>
        </w:rPr>
        <w:t>сведения о закупке, составляющие государственную тайну при условии, что такие сведения содержатся в извещении о закупк</w:t>
      </w:r>
      <w:r w:rsidR="005173F7" w:rsidRPr="00E26B69">
        <w:rPr>
          <w:b w:val="0"/>
          <w:sz w:val="24"/>
          <w:szCs w:val="24"/>
        </w:rPr>
        <w:t>е</w:t>
      </w:r>
      <w:r w:rsidR="00E965B2" w:rsidRPr="00E26B69">
        <w:rPr>
          <w:b w:val="0"/>
          <w:sz w:val="24"/>
          <w:szCs w:val="24"/>
        </w:rPr>
        <w:t xml:space="preserve">, в документации о </w:t>
      </w:r>
      <w:r w:rsidRPr="00E26B69">
        <w:rPr>
          <w:b w:val="0"/>
          <w:sz w:val="24"/>
          <w:szCs w:val="24"/>
        </w:rPr>
        <w:t>закупк</w:t>
      </w:r>
      <w:r w:rsidR="00901E48" w:rsidRPr="00E26B69">
        <w:rPr>
          <w:b w:val="0"/>
          <w:sz w:val="24"/>
          <w:szCs w:val="24"/>
        </w:rPr>
        <w:t>е</w:t>
      </w:r>
      <w:r w:rsidRPr="00E26B69">
        <w:rPr>
          <w:b w:val="0"/>
          <w:sz w:val="24"/>
          <w:szCs w:val="24"/>
        </w:rPr>
        <w:t>;</w:t>
      </w:r>
      <w:bookmarkEnd w:id="50"/>
    </w:p>
    <w:p w:rsidR="00514938" w:rsidRPr="00E26B69" w:rsidRDefault="00514938" w:rsidP="00992BC5">
      <w:pPr>
        <w:pStyle w:val="a3"/>
        <w:tabs>
          <w:tab w:val="clear" w:pos="1134"/>
          <w:tab w:val="num" w:pos="-709"/>
          <w:tab w:val="left" w:pos="851"/>
        </w:tabs>
        <w:spacing w:line="240" w:lineRule="auto"/>
        <w:ind w:left="0" w:right="57" w:firstLine="0"/>
        <w:rPr>
          <w:b w:val="0"/>
          <w:sz w:val="24"/>
          <w:szCs w:val="24"/>
        </w:rPr>
      </w:pPr>
      <w:bookmarkStart w:id="51" w:name="_Ref298274626"/>
      <w:r w:rsidRPr="00E26B69">
        <w:rPr>
          <w:b w:val="0"/>
          <w:sz w:val="24"/>
          <w:szCs w:val="24"/>
        </w:rPr>
        <w:t xml:space="preserve">сведения о закупке, которые не составляют государственную тайну, но относительно которой Правительством Российской Федерации принято соответствующее решение о </w:t>
      </w:r>
      <w:proofErr w:type="spellStart"/>
      <w:r w:rsidRPr="00E26B69">
        <w:rPr>
          <w:b w:val="0"/>
          <w:sz w:val="24"/>
          <w:szCs w:val="24"/>
        </w:rPr>
        <w:t>неразмещении</w:t>
      </w:r>
      <w:proofErr w:type="spellEnd"/>
      <w:r w:rsidRPr="00E26B69">
        <w:rPr>
          <w:b w:val="0"/>
          <w:sz w:val="24"/>
          <w:szCs w:val="24"/>
        </w:rPr>
        <w:t xml:space="preserve"> информации;</w:t>
      </w:r>
      <w:bookmarkEnd w:id="51"/>
    </w:p>
    <w:p w:rsidR="00514938" w:rsidRPr="00E26B69" w:rsidRDefault="00514938" w:rsidP="00992BC5">
      <w:pPr>
        <w:pStyle w:val="a3"/>
        <w:tabs>
          <w:tab w:val="clear" w:pos="1134"/>
          <w:tab w:val="num" w:pos="-709"/>
          <w:tab w:val="left" w:pos="851"/>
        </w:tabs>
        <w:spacing w:line="240" w:lineRule="auto"/>
        <w:ind w:left="0" w:right="57" w:firstLine="0"/>
        <w:rPr>
          <w:b w:val="0"/>
          <w:sz w:val="24"/>
          <w:szCs w:val="24"/>
        </w:rPr>
      </w:pPr>
      <w:bookmarkStart w:id="52" w:name="_Ref298274629"/>
      <w:bookmarkStart w:id="53" w:name="_Ref311027079"/>
      <w:r w:rsidRPr="00E26B69">
        <w:rPr>
          <w:b w:val="0"/>
          <w:sz w:val="24"/>
          <w:szCs w:val="24"/>
        </w:rPr>
        <w:t xml:space="preserve">сведения о закупке, которые не составляют государственную тайну, но при этом закупаются товары, работы или услуги, относящиеся к перечню и (или) группе товаров, работ, услуг относительно которой Правительством Российской Федерации принято соответствующее решение о </w:t>
      </w:r>
      <w:proofErr w:type="spellStart"/>
      <w:r w:rsidRPr="00E26B69">
        <w:rPr>
          <w:b w:val="0"/>
          <w:sz w:val="24"/>
          <w:szCs w:val="24"/>
        </w:rPr>
        <w:t>неразмещении</w:t>
      </w:r>
      <w:proofErr w:type="spellEnd"/>
      <w:r w:rsidRPr="00E26B69">
        <w:rPr>
          <w:b w:val="0"/>
          <w:sz w:val="24"/>
          <w:szCs w:val="24"/>
        </w:rPr>
        <w:t xml:space="preserve"> информации</w:t>
      </w:r>
      <w:bookmarkEnd w:id="52"/>
      <w:r w:rsidR="00ED4D5F" w:rsidRPr="00E26B69">
        <w:rPr>
          <w:b w:val="0"/>
          <w:sz w:val="24"/>
          <w:szCs w:val="24"/>
        </w:rPr>
        <w:t>;</w:t>
      </w:r>
      <w:bookmarkEnd w:id="53"/>
    </w:p>
    <w:p w:rsidR="00ED4D5F" w:rsidRDefault="00130D7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Могут не размещаться на Официальном сайте, на </w:t>
      </w:r>
      <w:r w:rsidR="009F72D3" w:rsidRPr="00E26B69">
        <w:rPr>
          <w:sz w:val="24"/>
          <w:szCs w:val="24"/>
        </w:rPr>
        <w:t>и</w:t>
      </w:r>
      <w:r w:rsidRPr="00E26B69">
        <w:rPr>
          <w:sz w:val="24"/>
          <w:szCs w:val="24"/>
        </w:rPr>
        <w:t xml:space="preserve">нтернет-сайте Общества </w:t>
      </w:r>
      <w:r w:rsidR="00ED4D5F" w:rsidRPr="00E26B69">
        <w:rPr>
          <w:sz w:val="24"/>
          <w:szCs w:val="24"/>
        </w:rPr>
        <w:t>сведения</w:t>
      </w:r>
      <w:r w:rsidR="008945EB" w:rsidRPr="00E26B69">
        <w:rPr>
          <w:sz w:val="24"/>
          <w:szCs w:val="24"/>
        </w:rPr>
        <w:t xml:space="preserve"> о закупках</w:t>
      </w:r>
      <w:r w:rsidRPr="00E26B69">
        <w:rPr>
          <w:sz w:val="24"/>
          <w:szCs w:val="24"/>
        </w:rPr>
        <w:t>, указанн</w:t>
      </w:r>
      <w:r w:rsidR="008945EB" w:rsidRPr="00E26B69">
        <w:rPr>
          <w:sz w:val="24"/>
          <w:szCs w:val="24"/>
        </w:rPr>
        <w:t>ых</w:t>
      </w:r>
      <w:r w:rsidRPr="00E26B69">
        <w:rPr>
          <w:sz w:val="24"/>
          <w:szCs w:val="24"/>
        </w:rPr>
        <w:t xml:space="preserve"> в п. </w:t>
      </w:r>
      <w:fldSimple w:instr=" REF _Ref311023800 \r \h  \* MERGEFORMAT ">
        <w:r w:rsidR="00782302">
          <w:rPr>
            <w:sz w:val="24"/>
            <w:szCs w:val="24"/>
          </w:rPr>
          <w:t>1.1.2</w:t>
        </w:r>
      </w:fldSimple>
      <w:r w:rsidR="0053629F" w:rsidRPr="00E26B69">
        <w:rPr>
          <w:sz w:val="24"/>
          <w:szCs w:val="24"/>
        </w:rPr>
        <w:t>.</w:t>
      </w:r>
    </w:p>
    <w:p w:rsidR="00B23F22" w:rsidRPr="00E26B69" w:rsidRDefault="00B23F22" w:rsidP="00B23F22">
      <w:pPr>
        <w:pStyle w:val="33"/>
        <w:tabs>
          <w:tab w:val="clear" w:pos="1134"/>
          <w:tab w:val="num" w:pos="851"/>
          <w:tab w:val="left" w:pos="1843"/>
        </w:tabs>
        <w:spacing w:line="240" w:lineRule="auto"/>
        <w:ind w:left="0" w:right="57" w:firstLine="0"/>
        <w:rPr>
          <w:sz w:val="24"/>
          <w:szCs w:val="24"/>
        </w:rPr>
      </w:pPr>
    </w:p>
    <w:p w:rsidR="00102C65" w:rsidRPr="00E26B69" w:rsidRDefault="00102C65" w:rsidP="008B2139">
      <w:pPr>
        <w:pStyle w:val="10"/>
        <w:tabs>
          <w:tab w:val="num" w:pos="-709"/>
        </w:tabs>
        <w:spacing w:before="0" w:line="240" w:lineRule="auto"/>
        <w:ind w:left="57" w:right="57" w:hanging="908"/>
        <w:rPr>
          <w:rFonts w:ascii="Times New Roman" w:hAnsi="Times New Roman"/>
          <w:sz w:val="24"/>
          <w:szCs w:val="24"/>
        </w:rPr>
      </w:pPr>
      <w:bookmarkStart w:id="54" w:name="_Toc311197965"/>
      <w:bookmarkStart w:id="55" w:name="_Toc312698889"/>
      <w:r w:rsidRPr="00E26B69">
        <w:rPr>
          <w:rFonts w:ascii="Times New Roman" w:hAnsi="Times New Roman"/>
          <w:sz w:val="24"/>
          <w:szCs w:val="24"/>
        </w:rPr>
        <w:t>Права</w:t>
      </w:r>
      <w:r w:rsidR="00EC5FEC" w:rsidRPr="00E26B69">
        <w:rPr>
          <w:rFonts w:ascii="Times New Roman" w:hAnsi="Times New Roman"/>
          <w:sz w:val="24"/>
          <w:szCs w:val="24"/>
        </w:rPr>
        <w:t>,</w:t>
      </w:r>
      <w:r w:rsidRPr="00E26B69">
        <w:rPr>
          <w:rFonts w:ascii="Times New Roman" w:hAnsi="Times New Roman"/>
          <w:sz w:val="24"/>
          <w:szCs w:val="24"/>
        </w:rPr>
        <w:t xml:space="preserve"> обязанности </w:t>
      </w:r>
      <w:r w:rsidR="00EC5FEC" w:rsidRPr="00E26B69">
        <w:rPr>
          <w:rFonts w:ascii="Times New Roman" w:hAnsi="Times New Roman"/>
          <w:sz w:val="24"/>
          <w:szCs w:val="24"/>
        </w:rPr>
        <w:t>и ответственность в закупочной деятельности</w:t>
      </w:r>
      <w:bookmarkEnd w:id="54"/>
      <w:bookmarkEnd w:id="55"/>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56" w:name="_Ref94246265"/>
      <w:bookmarkStart w:id="57" w:name="_Toc311197966"/>
      <w:bookmarkStart w:id="58" w:name="_Toc312698890"/>
      <w:r w:rsidRPr="00E26B69">
        <w:rPr>
          <w:sz w:val="24"/>
          <w:szCs w:val="24"/>
        </w:rPr>
        <w:t xml:space="preserve">Права и обязанности </w:t>
      </w:r>
      <w:r w:rsidR="0049517E" w:rsidRPr="00E26B69">
        <w:rPr>
          <w:sz w:val="24"/>
          <w:szCs w:val="24"/>
        </w:rPr>
        <w:t>Организатор</w:t>
      </w:r>
      <w:r w:rsidRPr="00E26B69">
        <w:rPr>
          <w:sz w:val="24"/>
          <w:szCs w:val="24"/>
        </w:rPr>
        <w:t>а закупки</w:t>
      </w:r>
      <w:bookmarkEnd w:id="56"/>
      <w:bookmarkEnd w:id="57"/>
      <w:bookmarkEnd w:id="58"/>
    </w:p>
    <w:p w:rsidR="00102C65" w:rsidRPr="00E26B69" w:rsidRDefault="0049517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обязан обеспечить </w:t>
      </w:r>
      <w:r w:rsidRPr="00E26B69">
        <w:rPr>
          <w:sz w:val="24"/>
          <w:szCs w:val="24"/>
        </w:rPr>
        <w:t>Участник</w:t>
      </w:r>
      <w:r w:rsidR="00102C65" w:rsidRPr="00E26B69">
        <w:rPr>
          <w:sz w:val="24"/>
          <w:szCs w:val="24"/>
        </w:rPr>
        <w:t>ам возможность реализации их прав, предусмотренных действующим законодательством Российской Федерации</w:t>
      </w:r>
      <w:r w:rsidR="005430CE" w:rsidRPr="00E26B69">
        <w:rPr>
          <w:sz w:val="24"/>
          <w:szCs w:val="24"/>
        </w:rPr>
        <w:t>,</w:t>
      </w:r>
      <w:r w:rsidR="009C5990" w:rsidRPr="00E26B69">
        <w:rPr>
          <w:sz w:val="24"/>
          <w:szCs w:val="24"/>
        </w:rPr>
        <w:t xml:space="preserve"> </w:t>
      </w:r>
      <w:r w:rsidR="00102C65" w:rsidRPr="00E26B69">
        <w:rPr>
          <w:sz w:val="24"/>
          <w:szCs w:val="24"/>
        </w:rPr>
        <w:t>настоящим Положением</w:t>
      </w:r>
      <w:r w:rsidR="005430CE" w:rsidRPr="00E26B69">
        <w:rPr>
          <w:sz w:val="24"/>
          <w:szCs w:val="24"/>
        </w:rPr>
        <w:t xml:space="preserve"> и документацией</w:t>
      </w:r>
      <w:r w:rsidR="0095530B" w:rsidRPr="00E26B69">
        <w:rPr>
          <w:sz w:val="24"/>
          <w:szCs w:val="24"/>
        </w:rPr>
        <w:t xml:space="preserve"> о закупке</w:t>
      </w:r>
      <w:r w:rsidR="008945EB" w:rsidRPr="00E26B69">
        <w:rPr>
          <w:sz w:val="24"/>
          <w:szCs w:val="24"/>
        </w:rPr>
        <w:t xml:space="preserve"> при их участии в закупке</w:t>
      </w:r>
      <w:r w:rsidR="00102C65" w:rsidRPr="00E26B69">
        <w:rPr>
          <w:sz w:val="24"/>
          <w:szCs w:val="24"/>
        </w:rPr>
        <w:t>.</w:t>
      </w:r>
    </w:p>
    <w:p w:rsidR="00FF4408" w:rsidRPr="00E26B69" w:rsidRDefault="0049517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w:t>
      </w:r>
      <w:r w:rsidR="005430CE" w:rsidRPr="00E26B69">
        <w:rPr>
          <w:sz w:val="24"/>
          <w:szCs w:val="24"/>
        </w:rPr>
        <w:t xml:space="preserve">в соответствии с настоящим Положением </w:t>
      </w:r>
      <w:r w:rsidR="00102C65" w:rsidRPr="00E26B69">
        <w:rPr>
          <w:sz w:val="24"/>
          <w:szCs w:val="24"/>
        </w:rPr>
        <w:t xml:space="preserve">вправе устанавливать требования к </w:t>
      </w:r>
      <w:r w:rsidR="005430CE" w:rsidRPr="00E26B69">
        <w:rPr>
          <w:sz w:val="24"/>
          <w:szCs w:val="24"/>
        </w:rPr>
        <w:t xml:space="preserve">процедуре закупки, </w:t>
      </w:r>
      <w:r w:rsidRPr="00E26B69">
        <w:rPr>
          <w:sz w:val="24"/>
          <w:szCs w:val="24"/>
        </w:rPr>
        <w:t>Участник</w:t>
      </w:r>
      <w:r w:rsidR="00102C65" w:rsidRPr="00E26B69">
        <w:rPr>
          <w:sz w:val="24"/>
          <w:szCs w:val="24"/>
        </w:rPr>
        <w:t xml:space="preserve">ам процедур закупки, закупаемой </w:t>
      </w:r>
      <w:r w:rsidR="00102C65" w:rsidRPr="00E26B69">
        <w:rPr>
          <w:sz w:val="24"/>
          <w:szCs w:val="24"/>
        </w:rPr>
        <w:lastRenderedPageBreak/>
        <w:t>продукции, условиям ее поставки и определить необходимые документы, подтверждающие (декларирующие) соответствие этим требованиям.</w:t>
      </w:r>
    </w:p>
    <w:p w:rsidR="008C30AF" w:rsidRPr="00E26B69" w:rsidRDefault="0049517E" w:rsidP="00992BC5">
      <w:pPr>
        <w:pStyle w:val="33"/>
        <w:numPr>
          <w:ilvl w:val="2"/>
          <w:numId w:val="6"/>
        </w:numPr>
        <w:tabs>
          <w:tab w:val="num" w:pos="-709"/>
          <w:tab w:val="left" w:pos="1843"/>
        </w:tabs>
        <w:spacing w:line="240" w:lineRule="auto"/>
        <w:ind w:left="0" w:right="57" w:firstLine="0"/>
        <w:rPr>
          <w:sz w:val="24"/>
          <w:szCs w:val="24"/>
        </w:rPr>
      </w:pPr>
      <w:bookmarkStart w:id="59" w:name="_Ref195012592"/>
      <w:r w:rsidRPr="00E26B69">
        <w:rPr>
          <w:sz w:val="24"/>
          <w:szCs w:val="24"/>
        </w:rPr>
        <w:t>Организатор</w:t>
      </w:r>
      <w:r w:rsidR="007949DB" w:rsidRPr="00E26B69">
        <w:rPr>
          <w:sz w:val="24"/>
          <w:szCs w:val="24"/>
        </w:rPr>
        <w:t xml:space="preserve"> закупки (в лице </w:t>
      </w:r>
      <w:r w:rsidR="00621F1F">
        <w:rPr>
          <w:sz w:val="24"/>
          <w:szCs w:val="24"/>
        </w:rPr>
        <w:t>Закупочной</w:t>
      </w:r>
      <w:r w:rsidR="00621F1F" w:rsidRPr="00E26B69">
        <w:rPr>
          <w:sz w:val="24"/>
          <w:szCs w:val="24"/>
        </w:rPr>
        <w:t xml:space="preserve"> </w:t>
      </w:r>
      <w:r w:rsidR="00621F1F">
        <w:rPr>
          <w:sz w:val="24"/>
          <w:szCs w:val="24"/>
        </w:rPr>
        <w:t>к</w:t>
      </w:r>
      <w:r w:rsidR="007949DB" w:rsidRPr="00E26B69">
        <w:rPr>
          <w:sz w:val="24"/>
          <w:szCs w:val="24"/>
        </w:rPr>
        <w:t xml:space="preserve">омиссии) определяет порядок оценки и ранжирования заявок </w:t>
      </w:r>
      <w:r w:rsidR="006A0E36" w:rsidRPr="00E26B69">
        <w:rPr>
          <w:sz w:val="24"/>
          <w:szCs w:val="24"/>
        </w:rPr>
        <w:t xml:space="preserve">(предложений) </w:t>
      </w:r>
      <w:r w:rsidR="007949DB" w:rsidRPr="00E26B69">
        <w:rPr>
          <w:sz w:val="24"/>
          <w:szCs w:val="24"/>
        </w:rPr>
        <w:t xml:space="preserve">по степени их предпочтительности для </w:t>
      </w:r>
      <w:r w:rsidRPr="00E26B69">
        <w:rPr>
          <w:sz w:val="24"/>
          <w:szCs w:val="24"/>
        </w:rPr>
        <w:t>Заказчик</w:t>
      </w:r>
      <w:r w:rsidR="007949DB" w:rsidRPr="00E26B69">
        <w:rPr>
          <w:sz w:val="24"/>
          <w:szCs w:val="24"/>
        </w:rPr>
        <w:t>а</w:t>
      </w:r>
      <w:r w:rsidR="00F67167" w:rsidRPr="00E26B69">
        <w:rPr>
          <w:sz w:val="24"/>
          <w:szCs w:val="24"/>
        </w:rPr>
        <w:t>, основываясь на нормах настоящего Положения</w:t>
      </w:r>
      <w:r w:rsidR="00443B45" w:rsidRPr="00E26B69">
        <w:rPr>
          <w:sz w:val="24"/>
          <w:szCs w:val="24"/>
        </w:rPr>
        <w:t xml:space="preserve">, а также иных </w:t>
      </w:r>
      <w:r w:rsidR="008945EB" w:rsidRPr="00E26B69">
        <w:rPr>
          <w:sz w:val="24"/>
          <w:szCs w:val="24"/>
        </w:rPr>
        <w:t>внутренних</w:t>
      </w:r>
      <w:r w:rsidR="00443B45" w:rsidRPr="00E26B69">
        <w:rPr>
          <w:sz w:val="24"/>
          <w:szCs w:val="24"/>
        </w:rPr>
        <w:t xml:space="preserve"> нормативных </w:t>
      </w:r>
      <w:r w:rsidR="00901E48" w:rsidRPr="00E26B69">
        <w:rPr>
          <w:sz w:val="24"/>
          <w:szCs w:val="24"/>
        </w:rPr>
        <w:t xml:space="preserve">документов </w:t>
      </w:r>
      <w:r w:rsidR="00443B45" w:rsidRPr="00E26B69">
        <w:rPr>
          <w:sz w:val="24"/>
          <w:szCs w:val="24"/>
        </w:rPr>
        <w:t>Общества</w:t>
      </w:r>
      <w:r w:rsidR="00553C49" w:rsidRPr="00E26B69">
        <w:rPr>
          <w:sz w:val="24"/>
          <w:szCs w:val="24"/>
        </w:rPr>
        <w:t xml:space="preserve">. </w:t>
      </w:r>
    </w:p>
    <w:bookmarkEnd w:id="59"/>
    <w:p w:rsidR="007949DB" w:rsidRPr="00124EFC" w:rsidRDefault="007949DB" w:rsidP="00992BC5">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Предусмотренные пунктом </w:t>
      </w:r>
      <w:fldSimple w:instr=" REF _Ref195012592 \r \h  \* MERGEFORMAT ">
        <w:r w:rsidR="00782302">
          <w:rPr>
            <w:sz w:val="24"/>
            <w:szCs w:val="24"/>
          </w:rPr>
          <w:t>3.1.3</w:t>
        </w:r>
      </w:fldSimple>
      <w:r w:rsidRPr="00124EFC">
        <w:rPr>
          <w:sz w:val="24"/>
          <w:szCs w:val="24"/>
        </w:rPr>
        <w:t xml:space="preserve"> требования и правила оценки не должны накладывать на конкурентную борьбу </w:t>
      </w:r>
      <w:r w:rsidR="0049517E" w:rsidRPr="00124EFC">
        <w:rPr>
          <w:sz w:val="24"/>
          <w:szCs w:val="24"/>
        </w:rPr>
        <w:t>Участник</w:t>
      </w:r>
      <w:r w:rsidRPr="00124EFC">
        <w:rPr>
          <w:sz w:val="24"/>
          <w:szCs w:val="24"/>
        </w:rPr>
        <w:t xml:space="preserve">ов излишних </w:t>
      </w:r>
      <w:r w:rsidR="003B54A3" w:rsidRPr="00124EFC">
        <w:rPr>
          <w:sz w:val="24"/>
          <w:szCs w:val="24"/>
        </w:rPr>
        <w:t xml:space="preserve">и необоснованных </w:t>
      </w:r>
      <w:r w:rsidRPr="00124EFC">
        <w:rPr>
          <w:sz w:val="24"/>
          <w:szCs w:val="24"/>
        </w:rPr>
        <w:t xml:space="preserve">ограничений. </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Иные права и обязанности </w:t>
      </w:r>
      <w:r w:rsidR="0049517E" w:rsidRPr="00E26B69">
        <w:rPr>
          <w:sz w:val="24"/>
          <w:szCs w:val="24"/>
        </w:rPr>
        <w:t>Организатор</w:t>
      </w:r>
      <w:r w:rsidRPr="00E26B69">
        <w:rPr>
          <w:sz w:val="24"/>
          <w:szCs w:val="24"/>
        </w:rPr>
        <w:t xml:space="preserve">а закупки </w:t>
      </w:r>
      <w:r w:rsidR="005430CE" w:rsidRPr="00E26B69">
        <w:rPr>
          <w:sz w:val="24"/>
          <w:szCs w:val="24"/>
        </w:rPr>
        <w:t xml:space="preserve">определяются настоящим Положением, а также </w:t>
      </w:r>
      <w:r w:rsidRPr="00E26B69">
        <w:rPr>
          <w:sz w:val="24"/>
          <w:szCs w:val="24"/>
        </w:rPr>
        <w:t>устанавливаются документацией</w:t>
      </w:r>
      <w:r w:rsidR="0095530B" w:rsidRPr="00E26B69">
        <w:rPr>
          <w:sz w:val="24"/>
          <w:szCs w:val="24"/>
        </w:rPr>
        <w:t xml:space="preserve"> о закупке</w:t>
      </w:r>
      <w:r w:rsidRPr="00E26B69">
        <w:rPr>
          <w:sz w:val="24"/>
          <w:szCs w:val="24"/>
        </w:rPr>
        <w:t xml:space="preserve">. </w:t>
      </w:r>
    </w:p>
    <w:p w:rsidR="00B15110"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Распределение функций между </w:t>
      </w:r>
      <w:r w:rsidR="0049517E" w:rsidRPr="00E26B69">
        <w:rPr>
          <w:sz w:val="24"/>
          <w:szCs w:val="24"/>
        </w:rPr>
        <w:t>Заказчик</w:t>
      </w:r>
      <w:r w:rsidRPr="00E26B69">
        <w:rPr>
          <w:sz w:val="24"/>
          <w:szCs w:val="24"/>
        </w:rPr>
        <w:t xml:space="preserve">ом и сторонним </w:t>
      </w:r>
      <w:r w:rsidR="0049517E" w:rsidRPr="00E26B69">
        <w:rPr>
          <w:sz w:val="24"/>
          <w:szCs w:val="24"/>
        </w:rPr>
        <w:t>Организатор</w:t>
      </w:r>
      <w:r w:rsidRPr="00E26B69">
        <w:rPr>
          <w:sz w:val="24"/>
          <w:szCs w:val="24"/>
        </w:rPr>
        <w:t xml:space="preserve">ом закупки определяется договором, подписанным между ними. </w:t>
      </w:r>
    </w:p>
    <w:p w:rsidR="00992BC5" w:rsidRPr="00E26B69" w:rsidRDefault="00992BC5" w:rsidP="00992BC5">
      <w:pPr>
        <w:pStyle w:val="33"/>
        <w:tabs>
          <w:tab w:val="clear" w:pos="1134"/>
          <w:tab w:val="num" w:pos="851"/>
          <w:tab w:val="left" w:pos="1843"/>
        </w:tabs>
        <w:spacing w:line="240" w:lineRule="auto"/>
        <w:ind w:left="0" w:right="57" w:firstLine="0"/>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57" w:right="57" w:hanging="57"/>
        <w:rPr>
          <w:sz w:val="24"/>
          <w:szCs w:val="24"/>
        </w:rPr>
      </w:pPr>
      <w:bookmarkStart w:id="60" w:name="_Toc311197967"/>
      <w:bookmarkStart w:id="61" w:name="_Toc312698891"/>
      <w:bookmarkStart w:id="62" w:name="_Toc93230219"/>
      <w:bookmarkStart w:id="63" w:name="_Toc93230352"/>
      <w:r w:rsidRPr="00E26B69">
        <w:rPr>
          <w:sz w:val="24"/>
          <w:szCs w:val="24"/>
        </w:rPr>
        <w:t xml:space="preserve">Права и обязанности </w:t>
      </w:r>
      <w:r w:rsidR="0049517E" w:rsidRPr="00E26B69">
        <w:rPr>
          <w:sz w:val="24"/>
          <w:szCs w:val="24"/>
        </w:rPr>
        <w:t>Заказчик</w:t>
      </w:r>
      <w:r w:rsidRPr="00E26B69">
        <w:rPr>
          <w:sz w:val="24"/>
          <w:szCs w:val="24"/>
        </w:rPr>
        <w:t>а</w:t>
      </w:r>
      <w:bookmarkEnd w:id="60"/>
      <w:bookmarkEnd w:id="61"/>
    </w:p>
    <w:p w:rsidR="00560D4D" w:rsidRPr="00E26B69" w:rsidRDefault="0049517E" w:rsidP="00992BC5">
      <w:pPr>
        <w:pStyle w:val="33"/>
        <w:numPr>
          <w:ilvl w:val="2"/>
          <w:numId w:val="6"/>
        </w:numPr>
        <w:tabs>
          <w:tab w:val="num" w:pos="-709"/>
          <w:tab w:val="left" w:pos="1843"/>
        </w:tabs>
        <w:spacing w:line="240" w:lineRule="auto"/>
        <w:ind w:left="57" w:right="57" w:hanging="57"/>
        <w:rPr>
          <w:sz w:val="24"/>
          <w:szCs w:val="24"/>
        </w:rPr>
      </w:pPr>
      <w:r w:rsidRPr="00E26B69">
        <w:rPr>
          <w:sz w:val="24"/>
          <w:szCs w:val="24"/>
        </w:rPr>
        <w:t>Заказчик</w:t>
      </w:r>
      <w:r w:rsidR="00560D4D" w:rsidRPr="00E26B69">
        <w:rPr>
          <w:sz w:val="24"/>
          <w:szCs w:val="24"/>
        </w:rPr>
        <w:t xml:space="preserve"> закупки в ходе ее подготовки в каждом случае заранее определяет:</w:t>
      </w:r>
    </w:p>
    <w:p w:rsidR="00560D4D" w:rsidRPr="00E26B69" w:rsidRDefault="00560D4D" w:rsidP="00992BC5">
      <w:pPr>
        <w:pStyle w:val="5ABCD"/>
        <w:numPr>
          <w:ilvl w:val="4"/>
          <w:numId w:val="6"/>
        </w:numPr>
        <w:tabs>
          <w:tab w:val="num" w:pos="-709"/>
          <w:tab w:val="num" w:pos="1701"/>
        </w:tabs>
        <w:spacing w:line="240" w:lineRule="auto"/>
        <w:ind w:left="57" w:right="57" w:hanging="57"/>
        <w:rPr>
          <w:sz w:val="24"/>
          <w:szCs w:val="24"/>
        </w:rPr>
      </w:pPr>
      <w:r w:rsidRPr="00E26B69">
        <w:rPr>
          <w:sz w:val="24"/>
          <w:szCs w:val="24"/>
        </w:rPr>
        <w:t>требования к закупаемой продукции, в том числе</w:t>
      </w:r>
      <w:r w:rsidR="009F72D3" w:rsidRPr="00E26B69">
        <w:rPr>
          <w:sz w:val="24"/>
          <w:szCs w:val="24"/>
        </w:rPr>
        <w:t>,</w:t>
      </w:r>
      <w:r w:rsidRPr="00E26B69">
        <w:rPr>
          <w:sz w:val="24"/>
          <w:szCs w:val="24"/>
        </w:rPr>
        <w:t xml:space="preserve"> при необходимости</w:t>
      </w:r>
      <w:r w:rsidR="009F72D3" w:rsidRPr="00E26B69">
        <w:rPr>
          <w:sz w:val="24"/>
          <w:szCs w:val="24"/>
        </w:rPr>
        <w:t>,</w:t>
      </w:r>
      <w:r w:rsidRPr="00E26B69">
        <w:rPr>
          <w:sz w:val="24"/>
          <w:szCs w:val="24"/>
        </w:rPr>
        <w:t xml:space="preserve"> </w:t>
      </w:r>
      <w:r w:rsidR="0095530B" w:rsidRPr="00E26B69">
        <w:rPr>
          <w:sz w:val="24"/>
          <w:szCs w:val="24"/>
        </w:rPr>
        <w:t xml:space="preserve">начальную (максимальную) </w:t>
      </w:r>
      <w:r w:rsidRPr="00E26B69">
        <w:rPr>
          <w:sz w:val="24"/>
          <w:szCs w:val="24"/>
        </w:rPr>
        <w:t>цену</w:t>
      </w:r>
      <w:r w:rsidR="0095530B" w:rsidRPr="00E26B69">
        <w:rPr>
          <w:sz w:val="24"/>
          <w:szCs w:val="24"/>
        </w:rPr>
        <w:t xml:space="preserve"> договора (</w:t>
      </w:r>
      <w:r w:rsidR="00DF522B" w:rsidRPr="00E26B69">
        <w:rPr>
          <w:sz w:val="24"/>
          <w:szCs w:val="24"/>
        </w:rPr>
        <w:t>цену</w:t>
      </w:r>
      <w:r w:rsidR="00AD4FA6" w:rsidRPr="00E26B69">
        <w:rPr>
          <w:sz w:val="24"/>
          <w:szCs w:val="24"/>
        </w:rPr>
        <w:t xml:space="preserve"> </w:t>
      </w:r>
      <w:r w:rsidR="0095530B" w:rsidRPr="00E26B69">
        <w:rPr>
          <w:sz w:val="24"/>
          <w:szCs w:val="24"/>
        </w:rPr>
        <w:t>лота)</w:t>
      </w:r>
      <w:r w:rsidRPr="00E26B69">
        <w:rPr>
          <w:sz w:val="24"/>
          <w:szCs w:val="24"/>
        </w:rPr>
        <w:t>;</w:t>
      </w:r>
    </w:p>
    <w:p w:rsidR="00560D4D" w:rsidRPr="00E26B69" w:rsidRDefault="00560D4D" w:rsidP="00992BC5">
      <w:pPr>
        <w:pStyle w:val="5ABCD"/>
        <w:numPr>
          <w:ilvl w:val="4"/>
          <w:numId w:val="6"/>
        </w:numPr>
        <w:tabs>
          <w:tab w:val="num" w:pos="-709"/>
          <w:tab w:val="num" w:pos="1701"/>
        </w:tabs>
        <w:spacing w:line="240" w:lineRule="auto"/>
        <w:ind w:left="57" w:right="57" w:hanging="57"/>
        <w:rPr>
          <w:sz w:val="24"/>
          <w:szCs w:val="24"/>
        </w:rPr>
      </w:pPr>
      <w:r w:rsidRPr="00E26B69">
        <w:rPr>
          <w:sz w:val="24"/>
          <w:szCs w:val="24"/>
        </w:rPr>
        <w:t xml:space="preserve">требования к </w:t>
      </w:r>
      <w:r w:rsidR="0049517E" w:rsidRPr="00E26B69">
        <w:rPr>
          <w:sz w:val="24"/>
          <w:szCs w:val="24"/>
        </w:rPr>
        <w:t>Участник</w:t>
      </w:r>
      <w:r w:rsidRPr="00E26B69">
        <w:rPr>
          <w:sz w:val="24"/>
          <w:szCs w:val="24"/>
        </w:rPr>
        <w:t>ам;</w:t>
      </w:r>
    </w:p>
    <w:p w:rsidR="00560D4D" w:rsidRPr="00E26B69" w:rsidRDefault="00560D4D" w:rsidP="00992BC5">
      <w:pPr>
        <w:pStyle w:val="5ABCD"/>
        <w:numPr>
          <w:ilvl w:val="4"/>
          <w:numId w:val="6"/>
        </w:numPr>
        <w:tabs>
          <w:tab w:val="num" w:pos="-709"/>
          <w:tab w:val="num" w:pos="1701"/>
        </w:tabs>
        <w:spacing w:line="240" w:lineRule="auto"/>
        <w:ind w:left="57" w:right="57" w:hanging="57"/>
        <w:rPr>
          <w:sz w:val="24"/>
          <w:szCs w:val="24"/>
        </w:rPr>
      </w:pPr>
      <w:r w:rsidRPr="00E26B69">
        <w:rPr>
          <w:sz w:val="24"/>
          <w:szCs w:val="24"/>
        </w:rPr>
        <w:t>требования к условиям договора, заключаемого по результатам процедуры закупки;</w:t>
      </w:r>
    </w:p>
    <w:p w:rsidR="00560D4D" w:rsidRPr="00E26B69" w:rsidRDefault="00560D4D" w:rsidP="00992BC5">
      <w:pPr>
        <w:pStyle w:val="5ABCD"/>
        <w:numPr>
          <w:ilvl w:val="4"/>
          <w:numId w:val="6"/>
        </w:numPr>
        <w:tabs>
          <w:tab w:val="num" w:pos="-709"/>
          <w:tab w:val="num" w:pos="1701"/>
        </w:tabs>
        <w:spacing w:line="240" w:lineRule="auto"/>
        <w:ind w:left="57" w:right="57" w:hanging="57"/>
        <w:rPr>
          <w:sz w:val="24"/>
          <w:szCs w:val="24"/>
        </w:rPr>
      </w:pPr>
      <w:r w:rsidRPr="00E26B69">
        <w:rPr>
          <w:sz w:val="24"/>
          <w:szCs w:val="24"/>
        </w:rPr>
        <w:t>требования к составу и оформлению заявок</w:t>
      </w:r>
      <w:r w:rsidR="006A0E36" w:rsidRPr="00E26B69">
        <w:rPr>
          <w:sz w:val="24"/>
          <w:szCs w:val="24"/>
        </w:rPr>
        <w:t xml:space="preserve"> (предложений)</w:t>
      </w:r>
      <w:r w:rsidRPr="00E26B69">
        <w:rPr>
          <w:sz w:val="24"/>
          <w:szCs w:val="24"/>
        </w:rPr>
        <w:t>;</w:t>
      </w:r>
    </w:p>
    <w:p w:rsidR="00560D4D" w:rsidRPr="00E26B69" w:rsidRDefault="00560D4D" w:rsidP="00992BC5">
      <w:pPr>
        <w:pStyle w:val="5ABCD"/>
        <w:numPr>
          <w:ilvl w:val="4"/>
          <w:numId w:val="6"/>
        </w:numPr>
        <w:tabs>
          <w:tab w:val="num" w:pos="-709"/>
          <w:tab w:val="num" w:pos="1701"/>
        </w:tabs>
        <w:spacing w:line="240" w:lineRule="auto"/>
        <w:ind w:left="57" w:right="57" w:hanging="57"/>
        <w:rPr>
          <w:sz w:val="24"/>
          <w:szCs w:val="24"/>
        </w:rPr>
      </w:pPr>
      <w:proofErr w:type="gramStart"/>
      <w:r w:rsidRPr="00E26B69">
        <w:rPr>
          <w:sz w:val="24"/>
          <w:szCs w:val="24"/>
        </w:rPr>
        <w:t xml:space="preserve">что подтверждение соответствия закупаемой продукции (а также процессов ее производства, хранения, перевозки и др.) предъявляемым к ним со стороны </w:t>
      </w:r>
      <w:r w:rsidR="0049517E" w:rsidRPr="00E26B69">
        <w:rPr>
          <w:sz w:val="24"/>
          <w:szCs w:val="24"/>
        </w:rPr>
        <w:t>Заказчик</w:t>
      </w:r>
      <w:r w:rsidRPr="00E26B69">
        <w:rPr>
          <w:sz w:val="24"/>
          <w:szCs w:val="24"/>
        </w:rPr>
        <w:t xml:space="preserve">а требованиям проводится в соответствии с законодательством о техническом регулировании в аккредитованных органах по обязательной сертификации (в части требований, относящихся к безопасности), и во внесенных в государственный реестр системах добровольной сертификации (в части иных существенных требований, перечень которых определяется </w:t>
      </w:r>
      <w:r w:rsidR="0049517E" w:rsidRPr="00E26B69">
        <w:rPr>
          <w:sz w:val="24"/>
          <w:szCs w:val="24"/>
        </w:rPr>
        <w:t>Заказчик</w:t>
      </w:r>
      <w:r w:rsidRPr="00E26B69">
        <w:rPr>
          <w:sz w:val="24"/>
          <w:szCs w:val="24"/>
        </w:rPr>
        <w:t>ом).</w:t>
      </w:r>
      <w:proofErr w:type="gramEnd"/>
      <w:r w:rsidRPr="00E26B69">
        <w:rPr>
          <w:sz w:val="24"/>
          <w:szCs w:val="24"/>
        </w:rPr>
        <w:t xml:space="preserve"> Документальным выражением определения соответствия являются сертификаты или иные документы, </w:t>
      </w:r>
      <w:r w:rsidR="00ED3530" w:rsidRPr="00E26B69">
        <w:rPr>
          <w:sz w:val="24"/>
          <w:szCs w:val="24"/>
        </w:rPr>
        <w:t>соответствующие</w:t>
      </w:r>
      <w:r w:rsidRPr="00E26B69">
        <w:rPr>
          <w:sz w:val="24"/>
          <w:szCs w:val="24"/>
        </w:rPr>
        <w:t xml:space="preserve"> законодательству;</w:t>
      </w:r>
    </w:p>
    <w:p w:rsidR="00560D4D" w:rsidRPr="00E26B69" w:rsidRDefault="00560D4D" w:rsidP="00992BC5">
      <w:pPr>
        <w:pStyle w:val="5ABCD"/>
        <w:numPr>
          <w:ilvl w:val="4"/>
          <w:numId w:val="6"/>
        </w:numPr>
        <w:tabs>
          <w:tab w:val="num" w:pos="-709"/>
          <w:tab w:val="num" w:pos="1701"/>
        </w:tabs>
        <w:spacing w:line="240" w:lineRule="auto"/>
        <w:ind w:left="57" w:right="57" w:hanging="57"/>
        <w:rPr>
          <w:sz w:val="24"/>
          <w:szCs w:val="24"/>
        </w:rPr>
      </w:pPr>
      <w:r w:rsidRPr="00E26B69">
        <w:rPr>
          <w:sz w:val="24"/>
          <w:szCs w:val="24"/>
        </w:rPr>
        <w:t xml:space="preserve">требования, нарушение (несоблюдение) которых </w:t>
      </w:r>
      <w:r w:rsidR="0049517E" w:rsidRPr="00E26B69">
        <w:rPr>
          <w:sz w:val="24"/>
          <w:szCs w:val="24"/>
        </w:rPr>
        <w:t>Участник</w:t>
      </w:r>
      <w:r w:rsidRPr="00E26B69">
        <w:rPr>
          <w:sz w:val="24"/>
          <w:szCs w:val="24"/>
        </w:rPr>
        <w:t xml:space="preserve">ом закупки для </w:t>
      </w:r>
      <w:r w:rsidR="0049517E" w:rsidRPr="00E26B69">
        <w:rPr>
          <w:sz w:val="24"/>
          <w:szCs w:val="24"/>
        </w:rPr>
        <w:t>Заказчик</w:t>
      </w:r>
      <w:r w:rsidRPr="00E26B69">
        <w:rPr>
          <w:sz w:val="24"/>
          <w:szCs w:val="24"/>
        </w:rPr>
        <w:t xml:space="preserve">а не приемлемо, и по которым </w:t>
      </w:r>
      <w:r w:rsidR="0049517E" w:rsidRPr="00E26B69">
        <w:rPr>
          <w:sz w:val="24"/>
          <w:szCs w:val="24"/>
        </w:rPr>
        <w:t>Заказчик</w:t>
      </w:r>
      <w:r w:rsidRPr="00E26B69">
        <w:rPr>
          <w:sz w:val="24"/>
          <w:szCs w:val="24"/>
        </w:rPr>
        <w:t xml:space="preserve">ом не принимаются возражения (несогласия) </w:t>
      </w:r>
      <w:r w:rsidR="0049517E" w:rsidRPr="00E26B69">
        <w:rPr>
          <w:sz w:val="24"/>
          <w:szCs w:val="24"/>
        </w:rPr>
        <w:t>Участник</w:t>
      </w:r>
      <w:r w:rsidRPr="00E26B69">
        <w:rPr>
          <w:sz w:val="24"/>
          <w:szCs w:val="24"/>
        </w:rPr>
        <w:t>ов закупки (такие требования определяются при подготовке проекта документации</w:t>
      </w:r>
      <w:r w:rsidR="00ED3530" w:rsidRPr="00E26B69">
        <w:rPr>
          <w:sz w:val="24"/>
          <w:szCs w:val="24"/>
        </w:rPr>
        <w:t xml:space="preserve"> о закупке</w:t>
      </w:r>
      <w:r w:rsidRPr="00E26B69">
        <w:rPr>
          <w:sz w:val="24"/>
          <w:szCs w:val="24"/>
        </w:rPr>
        <w:t>).</w:t>
      </w:r>
    </w:p>
    <w:p w:rsidR="00D63EB6" w:rsidRPr="00124EFC" w:rsidRDefault="00D63EB6" w:rsidP="00992BC5">
      <w:pPr>
        <w:pStyle w:val="33"/>
        <w:numPr>
          <w:ilvl w:val="2"/>
          <w:numId w:val="6"/>
        </w:numPr>
        <w:tabs>
          <w:tab w:val="num" w:pos="-709"/>
          <w:tab w:val="left" w:pos="1843"/>
        </w:tabs>
        <w:spacing w:line="240" w:lineRule="auto"/>
        <w:ind w:left="57" w:right="57" w:hanging="57"/>
        <w:rPr>
          <w:sz w:val="24"/>
          <w:szCs w:val="24"/>
        </w:rPr>
      </w:pPr>
      <w:r w:rsidRPr="00124EFC">
        <w:rPr>
          <w:sz w:val="24"/>
          <w:szCs w:val="24"/>
        </w:rPr>
        <w:t xml:space="preserve">Заказчик обязан на основании подписанного протокола о результатах конкурса (аукциона) подписать с </w:t>
      </w:r>
      <w:r w:rsidR="00F560E8" w:rsidRPr="00124EFC">
        <w:rPr>
          <w:sz w:val="24"/>
          <w:szCs w:val="24"/>
        </w:rPr>
        <w:t>Участником</w:t>
      </w:r>
      <w:r w:rsidRPr="00124EFC">
        <w:rPr>
          <w:sz w:val="24"/>
          <w:szCs w:val="24"/>
        </w:rPr>
        <w:t xml:space="preserve">, выбранным в качестве победителя, договор, </w:t>
      </w:r>
      <w:proofErr w:type="gramStart"/>
      <w:r w:rsidRPr="00124EFC">
        <w:rPr>
          <w:sz w:val="24"/>
          <w:szCs w:val="24"/>
        </w:rPr>
        <w:t>право</w:t>
      </w:r>
      <w:proofErr w:type="gramEnd"/>
      <w:r w:rsidRPr="00124EFC">
        <w:rPr>
          <w:sz w:val="24"/>
          <w:szCs w:val="24"/>
        </w:rPr>
        <w:t xml:space="preserve"> на заключение которого являлось предметом </w:t>
      </w:r>
      <w:r w:rsidR="0095530B" w:rsidRPr="00124EFC">
        <w:rPr>
          <w:sz w:val="24"/>
          <w:szCs w:val="24"/>
        </w:rPr>
        <w:t xml:space="preserve">соответственно </w:t>
      </w:r>
      <w:r w:rsidRPr="00124EFC">
        <w:rPr>
          <w:sz w:val="24"/>
          <w:szCs w:val="24"/>
        </w:rPr>
        <w:t>конкурса или аукциона.</w:t>
      </w:r>
    </w:p>
    <w:p w:rsidR="00545769" w:rsidRPr="00124EFC" w:rsidRDefault="001E4BC6" w:rsidP="00992BC5">
      <w:pPr>
        <w:pStyle w:val="33"/>
        <w:numPr>
          <w:ilvl w:val="2"/>
          <w:numId w:val="6"/>
        </w:numPr>
        <w:tabs>
          <w:tab w:val="num" w:pos="-709"/>
          <w:tab w:val="left" w:pos="1843"/>
        </w:tabs>
        <w:spacing w:line="240" w:lineRule="auto"/>
        <w:ind w:left="57" w:right="57" w:hanging="57"/>
        <w:rPr>
          <w:sz w:val="24"/>
          <w:szCs w:val="24"/>
        </w:rPr>
      </w:pPr>
      <w:r w:rsidRPr="00124EFC">
        <w:rPr>
          <w:sz w:val="24"/>
          <w:szCs w:val="24"/>
        </w:rPr>
        <w:t>В случае если для заключения договора необходимо его предварительное одобрение Советом директоров Общества, Общим собранием акционеров Общества, такой договор может быть заключен только после соответствующего одобрения. Сведения об этом в обязательном порядке предусматриваются в документации</w:t>
      </w:r>
      <w:r w:rsidR="0095530B" w:rsidRPr="00124EFC">
        <w:rPr>
          <w:sz w:val="24"/>
          <w:szCs w:val="24"/>
        </w:rPr>
        <w:t xml:space="preserve"> </w:t>
      </w:r>
      <w:r w:rsidR="00733365" w:rsidRPr="00124EFC">
        <w:rPr>
          <w:sz w:val="24"/>
          <w:szCs w:val="24"/>
        </w:rPr>
        <w:t xml:space="preserve">о </w:t>
      </w:r>
      <w:r w:rsidR="0095530B" w:rsidRPr="00124EFC">
        <w:rPr>
          <w:sz w:val="24"/>
          <w:szCs w:val="24"/>
        </w:rPr>
        <w:t>закупке</w:t>
      </w:r>
      <w:r w:rsidRPr="00124EFC">
        <w:rPr>
          <w:sz w:val="24"/>
          <w:szCs w:val="24"/>
        </w:rPr>
        <w:t>.</w:t>
      </w:r>
      <w:r w:rsidR="009F59C7" w:rsidRPr="00124EFC">
        <w:rPr>
          <w:sz w:val="24"/>
          <w:szCs w:val="24"/>
        </w:rPr>
        <w:t xml:space="preserve"> </w:t>
      </w:r>
    </w:p>
    <w:p w:rsidR="00B15110" w:rsidRDefault="00B15110" w:rsidP="00992BC5">
      <w:pPr>
        <w:pStyle w:val="a2"/>
        <w:numPr>
          <w:ilvl w:val="0"/>
          <w:numId w:val="0"/>
        </w:numPr>
        <w:tabs>
          <w:tab w:val="num" w:pos="-709"/>
        </w:tabs>
        <w:spacing w:line="240" w:lineRule="auto"/>
        <w:ind w:left="57" w:right="57" w:hanging="57"/>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64" w:name="_Toc311197968"/>
      <w:bookmarkStart w:id="65" w:name="_Toc312698892"/>
      <w:r w:rsidRPr="00E26B69">
        <w:rPr>
          <w:sz w:val="24"/>
          <w:szCs w:val="24"/>
        </w:rPr>
        <w:t xml:space="preserve">Права и обязанности </w:t>
      </w:r>
      <w:r w:rsidR="0049517E" w:rsidRPr="00E26B69">
        <w:rPr>
          <w:sz w:val="24"/>
          <w:szCs w:val="24"/>
        </w:rPr>
        <w:t>Участник</w:t>
      </w:r>
      <w:r w:rsidRPr="00E26B69">
        <w:rPr>
          <w:sz w:val="24"/>
          <w:szCs w:val="24"/>
        </w:rPr>
        <w:t>а</w:t>
      </w:r>
      <w:bookmarkEnd w:id="62"/>
      <w:bookmarkEnd w:id="63"/>
      <w:bookmarkEnd w:id="64"/>
      <w:bookmarkEnd w:id="65"/>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Заявку</w:t>
      </w:r>
      <w:r w:rsidR="00F50D04" w:rsidRPr="00E26B69">
        <w:rPr>
          <w:sz w:val="24"/>
          <w:szCs w:val="24"/>
        </w:rPr>
        <w:t xml:space="preserve"> (предложение)</w:t>
      </w:r>
      <w:r w:rsidRPr="00E26B69">
        <w:rPr>
          <w:sz w:val="24"/>
          <w:szCs w:val="24"/>
        </w:rPr>
        <w:t xml:space="preserve"> на участие в </w:t>
      </w:r>
      <w:r w:rsidR="00AD0FA5" w:rsidRPr="00E26B69">
        <w:rPr>
          <w:sz w:val="24"/>
          <w:szCs w:val="24"/>
        </w:rPr>
        <w:t xml:space="preserve">закупочной </w:t>
      </w:r>
      <w:r w:rsidRPr="00E26B69">
        <w:rPr>
          <w:sz w:val="24"/>
          <w:szCs w:val="24"/>
        </w:rPr>
        <w:t>процедур</w:t>
      </w:r>
      <w:r w:rsidR="00AD0FA5" w:rsidRPr="00E26B69">
        <w:rPr>
          <w:sz w:val="24"/>
          <w:szCs w:val="24"/>
        </w:rPr>
        <w:t>е</w:t>
      </w:r>
      <w:r w:rsidRPr="00E26B69">
        <w:rPr>
          <w:sz w:val="24"/>
          <w:szCs w:val="24"/>
        </w:rPr>
        <w:t xml:space="preserve"> вправе подать любой </w:t>
      </w:r>
      <w:r w:rsidR="00A93F76" w:rsidRPr="00E26B69">
        <w:rPr>
          <w:sz w:val="24"/>
          <w:szCs w:val="24"/>
        </w:rPr>
        <w:t xml:space="preserve">потенциальный </w:t>
      </w:r>
      <w:r w:rsidR="0049517E" w:rsidRPr="00E26B69">
        <w:rPr>
          <w:sz w:val="24"/>
          <w:szCs w:val="24"/>
        </w:rPr>
        <w:t>Участник</w:t>
      </w:r>
      <w:r w:rsidR="00A93F76" w:rsidRPr="00E26B69">
        <w:rPr>
          <w:sz w:val="24"/>
          <w:szCs w:val="24"/>
        </w:rPr>
        <w:t xml:space="preserve"> закупки</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закрытых процедурах </w:t>
      </w:r>
      <w:r w:rsidR="008B4FF3" w:rsidRPr="00E26B69">
        <w:rPr>
          <w:sz w:val="24"/>
          <w:szCs w:val="24"/>
        </w:rPr>
        <w:t xml:space="preserve">до участия в закупке могут быть допущены только </w:t>
      </w:r>
      <w:r w:rsidR="00A93F76" w:rsidRPr="00E26B69">
        <w:rPr>
          <w:sz w:val="24"/>
          <w:szCs w:val="24"/>
        </w:rPr>
        <w:t>лица</w:t>
      </w:r>
      <w:r w:rsidRPr="00E26B69">
        <w:rPr>
          <w:sz w:val="24"/>
          <w:szCs w:val="24"/>
        </w:rPr>
        <w:t xml:space="preserve">, </w:t>
      </w:r>
      <w:r w:rsidR="007949DB" w:rsidRPr="00E26B69">
        <w:rPr>
          <w:sz w:val="24"/>
          <w:szCs w:val="24"/>
        </w:rPr>
        <w:t>определенные решением</w:t>
      </w:r>
      <w:r w:rsidR="00621F1F" w:rsidRPr="00621F1F">
        <w:rPr>
          <w:sz w:val="24"/>
          <w:szCs w:val="24"/>
        </w:rPr>
        <w:t xml:space="preserve"> </w:t>
      </w:r>
      <w:r w:rsidR="00621F1F">
        <w:rPr>
          <w:sz w:val="24"/>
          <w:szCs w:val="24"/>
        </w:rPr>
        <w:t>Закупочной</w:t>
      </w:r>
      <w:r w:rsidR="007949DB" w:rsidRPr="00E26B69">
        <w:rPr>
          <w:sz w:val="24"/>
          <w:szCs w:val="24"/>
        </w:rPr>
        <w:t xml:space="preserve"> </w:t>
      </w:r>
      <w:r w:rsidR="0097403A">
        <w:rPr>
          <w:sz w:val="24"/>
          <w:szCs w:val="24"/>
        </w:rPr>
        <w:t>комиссии</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Коллективные </w:t>
      </w:r>
      <w:r w:rsidR="0049517E" w:rsidRPr="00E26B69">
        <w:rPr>
          <w:sz w:val="24"/>
          <w:szCs w:val="24"/>
        </w:rPr>
        <w:t>Участник</w:t>
      </w:r>
      <w:r w:rsidRPr="00E26B69">
        <w:rPr>
          <w:sz w:val="24"/>
          <w:szCs w:val="24"/>
        </w:rPr>
        <w:t>и могут участвовать в закупках, если это прямо не запрещено документацией</w:t>
      </w:r>
      <w:r w:rsidR="00A82DE2" w:rsidRPr="00E26B69">
        <w:rPr>
          <w:sz w:val="24"/>
          <w:szCs w:val="24"/>
        </w:rPr>
        <w:t xml:space="preserve"> о закупке</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bookmarkStart w:id="66" w:name="_Ref195016532"/>
      <w:r w:rsidRPr="00E26B69">
        <w:rPr>
          <w:sz w:val="24"/>
          <w:szCs w:val="24"/>
        </w:rPr>
        <w:t xml:space="preserve">При проведении закрытых процедур в документации </w:t>
      </w:r>
      <w:r w:rsidR="00A82DE2" w:rsidRPr="00E26B69">
        <w:rPr>
          <w:sz w:val="24"/>
          <w:szCs w:val="24"/>
        </w:rPr>
        <w:t xml:space="preserve">о закупке </w:t>
      </w:r>
      <w:r w:rsidRPr="00E26B69">
        <w:rPr>
          <w:sz w:val="24"/>
          <w:szCs w:val="24"/>
        </w:rPr>
        <w:t xml:space="preserve">обязательно указывается, может ли быть в составе коллективного </w:t>
      </w:r>
      <w:r w:rsidR="0049517E" w:rsidRPr="00E26B69">
        <w:rPr>
          <w:sz w:val="24"/>
          <w:szCs w:val="24"/>
        </w:rPr>
        <w:t>Участник</w:t>
      </w:r>
      <w:r w:rsidRPr="00E26B69">
        <w:rPr>
          <w:sz w:val="24"/>
          <w:szCs w:val="24"/>
        </w:rPr>
        <w:t xml:space="preserve">а лицо, не приглашенное </w:t>
      </w:r>
      <w:r w:rsidRPr="00E26B69">
        <w:rPr>
          <w:sz w:val="24"/>
          <w:szCs w:val="24"/>
        </w:rPr>
        <w:lastRenderedPageBreak/>
        <w:t xml:space="preserve">персонально к участию в закупке. Но в любом случае лидером коллективного </w:t>
      </w:r>
      <w:r w:rsidR="0049517E" w:rsidRPr="00E26B69">
        <w:rPr>
          <w:sz w:val="24"/>
          <w:szCs w:val="24"/>
        </w:rPr>
        <w:t>Участник</w:t>
      </w:r>
      <w:r w:rsidRPr="00E26B69">
        <w:rPr>
          <w:sz w:val="24"/>
          <w:szCs w:val="24"/>
        </w:rPr>
        <w:t>а</w:t>
      </w:r>
      <w:r w:rsidR="008B4FF3" w:rsidRPr="00E26B69">
        <w:rPr>
          <w:sz w:val="24"/>
          <w:szCs w:val="24"/>
        </w:rPr>
        <w:t xml:space="preserve"> при проведении закрытой процедуры</w:t>
      </w:r>
      <w:r w:rsidRPr="00E26B69">
        <w:rPr>
          <w:sz w:val="24"/>
          <w:szCs w:val="24"/>
        </w:rPr>
        <w:t xml:space="preserve"> должно быть только лицо, приглашенное к участию в закупке.</w:t>
      </w:r>
      <w:bookmarkEnd w:id="66"/>
    </w:p>
    <w:p w:rsidR="00102C65" w:rsidRPr="00E26B69" w:rsidRDefault="0049517E"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Участник</w:t>
      </w:r>
      <w:r w:rsidR="00102C65" w:rsidRPr="00E26B69">
        <w:rPr>
          <w:sz w:val="24"/>
          <w:szCs w:val="24"/>
        </w:rPr>
        <w:t xml:space="preserve"> любых процедур имеет право:</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получать от </w:t>
      </w:r>
      <w:r w:rsidR="0049517E" w:rsidRPr="00E26B69">
        <w:rPr>
          <w:sz w:val="24"/>
          <w:szCs w:val="24"/>
        </w:rPr>
        <w:t>Организатор</w:t>
      </w:r>
      <w:r w:rsidRPr="00E26B69">
        <w:rPr>
          <w:sz w:val="24"/>
          <w:szCs w:val="24"/>
        </w:rPr>
        <w:t>а закупки информацию по условиям и порядку проведения закупок</w:t>
      </w:r>
      <w:r w:rsidR="009F59C7" w:rsidRPr="00E26B69">
        <w:rPr>
          <w:sz w:val="24"/>
          <w:szCs w:val="24"/>
        </w:rPr>
        <w:t xml:space="preserve"> в объеме, предусмотренно</w:t>
      </w:r>
      <w:r w:rsidR="00F560E8" w:rsidRPr="00E26B69">
        <w:rPr>
          <w:sz w:val="24"/>
          <w:szCs w:val="24"/>
        </w:rPr>
        <w:t>м</w:t>
      </w:r>
      <w:r w:rsidR="009F59C7" w:rsidRPr="00E26B69">
        <w:rPr>
          <w:sz w:val="24"/>
          <w:szCs w:val="24"/>
        </w:rPr>
        <w:t xml:space="preserve"> документацией о закупке</w:t>
      </w:r>
      <w:r w:rsidRPr="00E26B69">
        <w:rPr>
          <w:sz w:val="24"/>
          <w:szCs w:val="24"/>
        </w:rPr>
        <w:t>;</w:t>
      </w:r>
    </w:p>
    <w:p w:rsidR="00102C65" w:rsidRPr="00124EFC" w:rsidRDefault="00102C65" w:rsidP="00992BC5">
      <w:pPr>
        <w:pStyle w:val="5ABCD"/>
        <w:numPr>
          <w:ilvl w:val="4"/>
          <w:numId w:val="6"/>
        </w:numPr>
        <w:tabs>
          <w:tab w:val="num" w:pos="-709"/>
          <w:tab w:val="num" w:pos="1701"/>
        </w:tabs>
        <w:spacing w:line="240" w:lineRule="auto"/>
        <w:ind w:left="0" w:right="57" w:firstLine="0"/>
        <w:rPr>
          <w:sz w:val="24"/>
          <w:szCs w:val="24"/>
        </w:rPr>
      </w:pPr>
      <w:r w:rsidRPr="00124EFC">
        <w:rPr>
          <w:sz w:val="24"/>
          <w:szCs w:val="24"/>
        </w:rPr>
        <w:t>изменять, дополнять или отзывать свою заявку</w:t>
      </w:r>
      <w:r w:rsidR="007B1818" w:rsidRPr="00124EFC">
        <w:rPr>
          <w:sz w:val="24"/>
          <w:szCs w:val="24"/>
        </w:rPr>
        <w:t xml:space="preserve"> (предложение)</w:t>
      </w:r>
      <w:r w:rsidRPr="00124EFC">
        <w:rPr>
          <w:sz w:val="24"/>
          <w:szCs w:val="24"/>
        </w:rPr>
        <w:t xml:space="preserve"> до </w:t>
      </w:r>
      <w:r w:rsidR="008B4FF3" w:rsidRPr="00124EFC">
        <w:rPr>
          <w:sz w:val="24"/>
          <w:szCs w:val="24"/>
        </w:rPr>
        <w:t xml:space="preserve">окончания </w:t>
      </w:r>
      <w:r w:rsidRPr="00124EFC">
        <w:rPr>
          <w:sz w:val="24"/>
          <w:szCs w:val="24"/>
        </w:rPr>
        <w:t>срока подачи</w:t>
      </w:r>
      <w:r w:rsidR="00E83B8B" w:rsidRPr="00124EFC">
        <w:rPr>
          <w:sz w:val="24"/>
          <w:szCs w:val="24"/>
        </w:rPr>
        <w:t xml:space="preserve"> заявок</w:t>
      </w:r>
      <w:r w:rsidR="007B1818" w:rsidRPr="00124EFC">
        <w:rPr>
          <w:sz w:val="24"/>
          <w:szCs w:val="24"/>
        </w:rPr>
        <w:t xml:space="preserve"> (предложений)</w:t>
      </w:r>
      <w:r w:rsidRPr="00124EFC">
        <w:rPr>
          <w:sz w:val="24"/>
          <w:szCs w:val="24"/>
        </w:rPr>
        <w:t xml:space="preserve">, если иное прямо не </w:t>
      </w:r>
      <w:r w:rsidR="00E83B8B" w:rsidRPr="00124EFC">
        <w:rPr>
          <w:sz w:val="24"/>
          <w:szCs w:val="24"/>
        </w:rPr>
        <w:t>определено</w:t>
      </w:r>
      <w:r w:rsidRPr="00124EFC">
        <w:rPr>
          <w:sz w:val="24"/>
          <w:szCs w:val="24"/>
        </w:rPr>
        <w:t xml:space="preserve"> </w:t>
      </w:r>
      <w:r w:rsidR="00E83B8B" w:rsidRPr="00124EFC">
        <w:rPr>
          <w:sz w:val="24"/>
          <w:szCs w:val="24"/>
        </w:rPr>
        <w:t>документацией</w:t>
      </w:r>
      <w:r w:rsidR="00A82DE2" w:rsidRPr="00124EFC">
        <w:rPr>
          <w:sz w:val="24"/>
          <w:szCs w:val="24"/>
        </w:rPr>
        <w:t xml:space="preserve"> о закупке</w:t>
      </w:r>
      <w:r w:rsidRPr="00124EFC">
        <w:rPr>
          <w:sz w:val="24"/>
          <w:szCs w:val="24"/>
        </w:rPr>
        <w:t>;</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обращаться к </w:t>
      </w:r>
      <w:r w:rsidR="0049517E" w:rsidRPr="00E26B69">
        <w:rPr>
          <w:sz w:val="24"/>
          <w:szCs w:val="24"/>
        </w:rPr>
        <w:t>Организатор</w:t>
      </w:r>
      <w:r w:rsidRPr="00E26B69">
        <w:rPr>
          <w:sz w:val="24"/>
          <w:szCs w:val="24"/>
        </w:rPr>
        <w:t>у закупки с вопросами о разъяснении документации</w:t>
      </w:r>
      <w:r w:rsidR="00A82DE2" w:rsidRPr="00E26B69">
        <w:rPr>
          <w:sz w:val="24"/>
          <w:szCs w:val="24"/>
        </w:rPr>
        <w:t xml:space="preserve"> о закупке</w:t>
      </w:r>
      <w:r w:rsidRPr="00E26B69">
        <w:rPr>
          <w:sz w:val="24"/>
          <w:szCs w:val="24"/>
        </w:rPr>
        <w:t>, а также просьбой о продлении установленного срока подачи заявок</w:t>
      </w:r>
      <w:r w:rsidR="007B1818" w:rsidRPr="00E26B69">
        <w:rPr>
          <w:sz w:val="24"/>
          <w:szCs w:val="24"/>
        </w:rPr>
        <w:t xml:space="preserve"> (предложений)</w:t>
      </w:r>
      <w:r w:rsidR="0037165F" w:rsidRPr="00E26B69">
        <w:rPr>
          <w:sz w:val="24"/>
          <w:szCs w:val="24"/>
        </w:rPr>
        <w:t>;</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получать от </w:t>
      </w:r>
      <w:r w:rsidR="0049517E" w:rsidRPr="00E26B69">
        <w:rPr>
          <w:sz w:val="24"/>
          <w:szCs w:val="24"/>
        </w:rPr>
        <w:t>Организатор</w:t>
      </w:r>
      <w:r w:rsidRPr="00E26B69">
        <w:rPr>
          <w:sz w:val="24"/>
          <w:szCs w:val="24"/>
        </w:rPr>
        <w:t>а закупки краткую информацию о причинах отклонения и/или проигрыша своей заявки</w:t>
      </w:r>
      <w:r w:rsidR="007B1818" w:rsidRPr="00E26B69">
        <w:rPr>
          <w:sz w:val="24"/>
          <w:szCs w:val="24"/>
        </w:rPr>
        <w:t xml:space="preserve"> (предложения)</w:t>
      </w:r>
      <w:r w:rsidRPr="00E26B69">
        <w:rPr>
          <w:sz w:val="24"/>
          <w:szCs w:val="24"/>
        </w:rPr>
        <w:t xml:space="preserve">. При </w:t>
      </w:r>
      <w:r w:rsidR="0049517E" w:rsidRPr="00E26B69">
        <w:rPr>
          <w:sz w:val="24"/>
          <w:szCs w:val="24"/>
        </w:rPr>
        <w:t>этом</w:t>
      </w:r>
      <w:r w:rsidRPr="00E26B69">
        <w:rPr>
          <w:sz w:val="24"/>
          <w:szCs w:val="24"/>
        </w:rPr>
        <w:t xml:space="preserve"> </w:t>
      </w:r>
      <w:r w:rsidR="0049517E" w:rsidRPr="00E26B69">
        <w:rPr>
          <w:sz w:val="24"/>
          <w:szCs w:val="24"/>
        </w:rPr>
        <w:t>Участник</w:t>
      </w:r>
      <w:r w:rsidRPr="00E26B69">
        <w:rPr>
          <w:sz w:val="24"/>
          <w:szCs w:val="24"/>
        </w:rPr>
        <w:t xml:space="preserve"> не вправе требовать предоставления сведений о лицах, принимавших решения</w:t>
      </w:r>
      <w:r w:rsidR="0049517E" w:rsidRPr="00E26B69">
        <w:rPr>
          <w:sz w:val="24"/>
          <w:szCs w:val="24"/>
        </w:rPr>
        <w:t xml:space="preserve">, затрагивающие </w:t>
      </w:r>
      <w:r w:rsidR="00B75048" w:rsidRPr="00E26B69">
        <w:rPr>
          <w:sz w:val="24"/>
          <w:szCs w:val="24"/>
        </w:rPr>
        <w:t xml:space="preserve">интересы </w:t>
      </w:r>
      <w:r w:rsidR="0049517E" w:rsidRPr="00E26B69">
        <w:rPr>
          <w:sz w:val="24"/>
          <w:szCs w:val="24"/>
        </w:rPr>
        <w:t>этого Участника</w:t>
      </w:r>
      <w:r w:rsidR="00B75048" w:rsidRPr="00E26B69">
        <w:rPr>
          <w:sz w:val="24"/>
          <w:szCs w:val="24"/>
        </w:rPr>
        <w:t>,</w:t>
      </w:r>
      <w:r w:rsidR="00E83B8B" w:rsidRPr="00E26B69">
        <w:rPr>
          <w:sz w:val="24"/>
          <w:szCs w:val="24"/>
        </w:rPr>
        <w:t xml:space="preserve"> либо участвующих в процессе </w:t>
      </w:r>
      <w:r w:rsidR="0049517E" w:rsidRPr="00E26B69">
        <w:rPr>
          <w:sz w:val="24"/>
          <w:szCs w:val="24"/>
        </w:rPr>
        <w:t xml:space="preserve">их </w:t>
      </w:r>
      <w:r w:rsidR="00E83B8B" w:rsidRPr="00E26B69">
        <w:rPr>
          <w:sz w:val="24"/>
          <w:szCs w:val="24"/>
        </w:rPr>
        <w:t>принятия</w:t>
      </w:r>
      <w:r w:rsidRPr="00E26B69">
        <w:rPr>
          <w:sz w:val="24"/>
          <w:szCs w:val="24"/>
        </w:rPr>
        <w:t xml:space="preserve">. </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Иные права и обязанности </w:t>
      </w:r>
      <w:r w:rsidR="0049517E" w:rsidRPr="00E26B69">
        <w:rPr>
          <w:sz w:val="24"/>
          <w:szCs w:val="24"/>
        </w:rPr>
        <w:t>Участник</w:t>
      </w:r>
      <w:r w:rsidRPr="00E26B69">
        <w:rPr>
          <w:sz w:val="24"/>
          <w:szCs w:val="24"/>
        </w:rPr>
        <w:t>ов устанавливаются документацией</w:t>
      </w:r>
      <w:r w:rsidR="00A82DE2" w:rsidRPr="00E26B69">
        <w:rPr>
          <w:sz w:val="24"/>
          <w:szCs w:val="24"/>
        </w:rPr>
        <w:t xml:space="preserve"> о закупке</w:t>
      </w:r>
      <w:r w:rsidRPr="00E26B69">
        <w:rPr>
          <w:sz w:val="24"/>
          <w:szCs w:val="24"/>
        </w:rPr>
        <w:t xml:space="preserve">. </w:t>
      </w:r>
    </w:p>
    <w:p w:rsidR="00B8321D" w:rsidRPr="00124EFC" w:rsidRDefault="00B8321D" w:rsidP="00992BC5">
      <w:pPr>
        <w:pStyle w:val="33"/>
        <w:numPr>
          <w:ilvl w:val="2"/>
          <w:numId w:val="6"/>
        </w:numPr>
        <w:tabs>
          <w:tab w:val="num" w:pos="-709"/>
          <w:tab w:val="left" w:pos="1843"/>
        </w:tabs>
        <w:spacing w:line="240" w:lineRule="auto"/>
        <w:ind w:left="0" w:right="57" w:firstLine="0"/>
        <w:rPr>
          <w:sz w:val="24"/>
          <w:szCs w:val="24"/>
        </w:rPr>
      </w:pPr>
      <w:r w:rsidRPr="00124EFC">
        <w:rPr>
          <w:sz w:val="24"/>
          <w:szCs w:val="24"/>
        </w:rPr>
        <w:t>Лицо, подавшее заявку</w:t>
      </w:r>
      <w:r w:rsidR="007B1818" w:rsidRPr="00124EFC">
        <w:rPr>
          <w:sz w:val="24"/>
          <w:szCs w:val="24"/>
        </w:rPr>
        <w:t xml:space="preserve"> (предложение)</w:t>
      </w:r>
      <w:r w:rsidRPr="00124EFC">
        <w:rPr>
          <w:sz w:val="24"/>
          <w:szCs w:val="24"/>
        </w:rPr>
        <w:t xml:space="preserve"> на участие в конкурентной закупке, приобретает статус Участника такой закупки после принятия </w:t>
      </w:r>
      <w:r w:rsidR="00621F1F" w:rsidRPr="00124EFC">
        <w:rPr>
          <w:sz w:val="24"/>
          <w:szCs w:val="24"/>
        </w:rPr>
        <w:t xml:space="preserve">Закупочной </w:t>
      </w:r>
      <w:r w:rsidRPr="00124EFC">
        <w:rPr>
          <w:sz w:val="24"/>
          <w:szCs w:val="24"/>
        </w:rPr>
        <w:t>комиссией решения о соответствии такой заявки</w:t>
      </w:r>
      <w:r w:rsidR="007B1818" w:rsidRPr="00124EFC">
        <w:rPr>
          <w:sz w:val="24"/>
          <w:szCs w:val="24"/>
        </w:rPr>
        <w:t xml:space="preserve"> (</w:t>
      </w:r>
      <w:r w:rsidR="008B4FF3" w:rsidRPr="00124EFC">
        <w:rPr>
          <w:sz w:val="24"/>
          <w:szCs w:val="24"/>
        </w:rPr>
        <w:t>предложения</w:t>
      </w:r>
      <w:r w:rsidR="007B1818" w:rsidRPr="00124EFC">
        <w:rPr>
          <w:sz w:val="24"/>
          <w:szCs w:val="24"/>
        </w:rPr>
        <w:t>)</w:t>
      </w:r>
      <w:r w:rsidRPr="00124EFC">
        <w:rPr>
          <w:sz w:val="24"/>
          <w:szCs w:val="24"/>
        </w:rPr>
        <w:t xml:space="preserve"> требованиями документации о закупке. До этого момента лицо, подавшее заявку</w:t>
      </w:r>
      <w:r w:rsidR="007B1818" w:rsidRPr="00124EFC">
        <w:rPr>
          <w:sz w:val="24"/>
          <w:szCs w:val="24"/>
        </w:rPr>
        <w:t xml:space="preserve"> (предложение)</w:t>
      </w:r>
      <w:r w:rsidRPr="00124EFC">
        <w:rPr>
          <w:sz w:val="24"/>
          <w:szCs w:val="24"/>
        </w:rPr>
        <w:t>, как и любое иное лиц</w:t>
      </w:r>
      <w:r w:rsidR="00EA1D9B" w:rsidRPr="00124EFC">
        <w:rPr>
          <w:sz w:val="24"/>
          <w:szCs w:val="24"/>
        </w:rPr>
        <w:t>о, имеют статут потенциального У</w:t>
      </w:r>
      <w:r w:rsidRPr="00124EFC">
        <w:rPr>
          <w:sz w:val="24"/>
          <w:szCs w:val="24"/>
        </w:rPr>
        <w:t>частника закупки независимо от именования такого лица в настоящем Положении, документации о закупке.</w:t>
      </w:r>
    </w:p>
    <w:p w:rsidR="00C64DC1" w:rsidRPr="00E26B69" w:rsidRDefault="00C64DC1" w:rsidP="008B2139">
      <w:pPr>
        <w:pStyle w:val="33"/>
        <w:tabs>
          <w:tab w:val="clear" w:pos="1134"/>
          <w:tab w:val="num" w:pos="-709"/>
          <w:tab w:val="left" w:pos="1843"/>
        </w:tabs>
        <w:spacing w:line="240" w:lineRule="auto"/>
        <w:ind w:left="57" w:right="57" w:hanging="908"/>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67" w:name="_Toc93230220"/>
      <w:bookmarkStart w:id="68" w:name="_Toc93230353"/>
      <w:bookmarkStart w:id="69" w:name="_Toc312698893"/>
      <w:bookmarkStart w:id="70" w:name="_Toc311197969"/>
      <w:r w:rsidRPr="00E26B69">
        <w:rPr>
          <w:sz w:val="24"/>
          <w:szCs w:val="24"/>
        </w:rPr>
        <w:t>Объем прав и обязанностей, возникающих у победителя</w:t>
      </w:r>
      <w:bookmarkEnd w:id="67"/>
      <w:bookmarkEnd w:id="68"/>
      <w:r w:rsidR="005A7956" w:rsidRPr="00E26B69">
        <w:rPr>
          <w:sz w:val="24"/>
          <w:szCs w:val="24"/>
        </w:rPr>
        <w:t>/</w:t>
      </w:r>
      <w:r w:rsidR="00F560E8" w:rsidRPr="00E26B69">
        <w:rPr>
          <w:sz w:val="24"/>
          <w:szCs w:val="24"/>
        </w:rPr>
        <w:t>У</w:t>
      </w:r>
      <w:r w:rsidR="005A7956" w:rsidRPr="00E26B69">
        <w:rPr>
          <w:sz w:val="24"/>
          <w:szCs w:val="24"/>
        </w:rPr>
        <w:t xml:space="preserve">частника, </w:t>
      </w:r>
      <w:r w:rsidR="00103E5E" w:rsidRPr="00E26B69">
        <w:rPr>
          <w:sz w:val="24"/>
          <w:szCs w:val="24"/>
        </w:rPr>
        <w:t xml:space="preserve">предложение </w:t>
      </w:r>
      <w:r w:rsidR="00972133" w:rsidRPr="00E26B69">
        <w:rPr>
          <w:sz w:val="24"/>
          <w:szCs w:val="24"/>
        </w:rPr>
        <w:t>которого выбрано</w:t>
      </w:r>
      <w:r w:rsidR="00142DB9" w:rsidRPr="00E26B69">
        <w:rPr>
          <w:sz w:val="24"/>
          <w:szCs w:val="24"/>
        </w:rPr>
        <w:t xml:space="preserve"> в качестве наилучшего</w:t>
      </w:r>
      <w:bookmarkEnd w:id="69"/>
      <w:r w:rsidR="00142DB9" w:rsidRPr="00E26B69">
        <w:rPr>
          <w:sz w:val="24"/>
          <w:szCs w:val="24"/>
        </w:rPr>
        <w:t xml:space="preserve"> </w:t>
      </w:r>
      <w:bookmarkEnd w:id="70"/>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Объем прав и обязанностей, возникающих у победителя</w:t>
      </w:r>
      <w:r w:rsidR="005A7956" w:rsidRPr="00E26B69">
        <w:rPr>
          <w:sz w:val="24"/>
          <w:szCs w:val="24"/>
        </w:rPr>
        <w:t>/</w:t>
      </w:r>
      <w:r w:rsidR="00F560E8" w:rsidRPr="00E26B69">
        <w:rPr>
          <w:sz w:val="24"/>
          <w:szCs w:val="24"/>
        </w:rPr>
        <w:t>У</w:t>
      </w:r>
      <w:r w:rsidR="005A7956" w:rsidRPr="00E26B69">
        <w:rPr>
          <w:sz w:val="24"/>
          <w:szCs w:val="24"/>
        </w:rPr>
        <w:t xml:space="preserve">частника, </w:t>
      </w:r>
      <w:r w:rsidR="00103E5E" w:rsidRPr="00E26B69">
        <w:rPr>
          <w:sz w:val="24"/>
          <w:szCs w:val="24"/>
        </w:rPr>
        <w:t>предложение</w:t>
      </w:r>
      <w:r w:rsidR="008F528F" w:rsidRPr="00E26B69">
        <w:rPr>
          <w:sz w:val="24"/>
          <w:szCs w:val="24"/>
        </w:rPr>
        <w:t xml:space="preserve"> </w:t>
      </w:r>
      <w:r w:rsidR="00AC3A7B" w:rsidRPr="00E26B69">
        <w:rPr>
          <w:sz w:val="24"/>
          <w:szCs w:val="24"/>
        </w:rPr>
        <w:t xml:space="preserve">которого выбрано </w:t>
      </w:r>
      <w:r w:rsidR="00142DB9" w:rsidRPr="00E26B69">
        <w:rPr>
          <w:sz w:val="24"/>
          <w:szCs w:val="24"/>
        </w:rPr>
        <w:t xml:space="preserve">в качестве </w:t>
      </w:r>
      <w:r w:rsidR="00103E5E" w:rsidRPr="00E26B69">
        <w:rPr>
          <w:sz w:val="24"/>
          <w:szCs w:val="24"/>
        </w:rPr>
        <w:t>наилучш</w:t>
      </w:r>
      <w:r w:rsidR="00142DB9" w:rsidRPr="00E26B69">
        <w:rPr>
          <w:sz w:val="24"/>
          <w:szCs w:val="24"/>
        </w:rPr>
        <w:t>его</w:t>
      </w:r>
      <w:r w:rsidRPr="00E26B69">
        <w:rPr>
          <w:sz w:val="24"/>
          <w:szCs w:val="24"/>
        </w:rPr>
        <w:t xml:space="preserve"> (</w:t>
      </w:r>
      <w:r w:rsidR="0074031B" w:rsidRPr="00E26B69">
        <w:rPr>
          <w:sz w:val="24"/>
          <w:szCs w:val="24"/>
        </w:rPr>
        <w:t xml:space="preserve">в случае </w:t>
      </w:r>
      <w:r w:rsidR="00A82DE2" w:rsidRPr="00E26B69">
        <w:rPr>
          <w:sz w:val="24"/>
          <w:szCs w:val="24"/>
        </w:rPr>
        <w:t xml:space="preserve">торгов </w:t>
      </w:r>
      <w:r w:rsidR="0074031B" w:rsidRPr="00E26B69">
        <w:rPr>
          <w:sz w:val="24"/>
          <w:szCs w:val="24"/>
        </w:rPr>
        <w:t>-</w:t>
      </w:r>
      <w:r w:rsidRPr="00E26B69">
        <w:rPr>
          <w:sz w:val="24"/>
          <w:szCs w:val="24"/>
        </w:rPr>
        <w:t xml:space="preserve"> право на заключение договора), должен быть четко оговорен в документации</w:t>
      </w:r>
      <w:r w:rsidR="00A82DE2" w:rsidRPr="00E26B69">
        <w:rPr>
          <w:sz w:val="24"/>
          <w:szCs w:val="24"/>
        </w:rPr>
        <w:t xml:space="preserve"> о закупке</w:t>
      </w:r>
      <w:r w:rsidRPr="00E26B69">
        <w:rPr>
          <w:sz w:val="24"/>
          <w:szCs w:val="24"/>
        </w:rPr>
        <w:t>.</w:t>
      </w:r>
    </w:p>
    <w:p w:rsidR="00102C65" w:rsidRPr="00E26B69" w:rsidRDefault="00102C65" w:rsidP="00992BC5">
      <w:pPr>
        <w:pStyle w:val="33"/>
        <w:tabs>
          <w:tab w:val="clear" w:pos="1134"/>
          <w:tab w:val="num" w:pos="-709"/>
          <w:tab w:val="left" w:pos="1843"/>
        </w:tabs>
        <w:spacing w:line="240" w:lineRule="auto"/>
        <w:ind w:left="0" w:right="57" w:firstLine="0"/>
        <w:rPr>
          <w:i/>
          <w:sz w:val="24"/>
          <w:szCs w:val="24"/>
        </w:rPr>
      </w:pPr>
      <w:r w:rsidRPr="00E26B69">
        <w:rPr>
          <w:i/>
          <w:sz w:val="24"/>
          <w:szCs w:val="24"/>
        </w:rPr>
        <w:t>Примечание</w:t>
      </w:r>
      <w:r w:rsidR="00E83B8B" w:rsidRPr="00E26B69">
        <w:rPr>
          <w:i/>
          <w:sz w:val="24"/>
          <w:szCs w:val="24"/>
        </w:rPr>
        <w:t>:</w:t>
      </w:r>
      <w:r w:rsidRPr="00E26B69">
        <w:rPr>
          <w:i/>
          <w:sz w:val="24"/>
          <w:szCs w:val="24"/>
        </w:rPr>
        <w:t xml:space="preserve"> При проведении </w:t>
      </w:r>
      <w:r w:rsidR="00A82DE2" w:rsidRPr="00E26B69">
        <w:rPr>
          <w:i/>
          <w:sz w:val="24"/>
          <w:szCs w:val="24"/>
        </w:rPr>
        <w:t>торгов</w:t>
      </w:r>
      <w:r w:rsidRPr="00E26B69">
        <w:rPr>
          <w:i/>
          <w:sz w:val="24"/>
          <w:szCs w:val="24"/>
        </w:rPr>
        <w:t>, предметом котор</w:t>
      </w:r>
      <w:r w:rsidR="00F560E8" w:rsidRPr="00E26B69">
        <w:rPr>
          <w:i/>
          <w:sz w:val="24"/>
          <w:szCs w:val="24"/>
        </w:rPr>
        <w:t>ых</w:t>
      </w:r>
      <w:r w:rsidRPr="00E26B69">
        <w:rPr>
          <w:i/>
          <w:sz w:val="24"/>
          <w:szCs w:val="24"/>
        </w:rPr>
        <w:t xml:space="preserve"> было право на заключение договора, договор с победителем </w:t>
      </w:r>
      <w:r w:rsidR="00A82DE2" w:rsidRPr="00E26B69">
        <w:rPr>
          <w:i/>
          <w:sz w:val="24"/>
          <w:szCs w:val="24"/>
        </w:rPr>
        <w:t xml:space="preserve">торгов </w:t>
      </w:r>
      <w:r w:rsidRPr="00E26B69">
        <w:rPr>
          <w:i/>
          <w:sz w:val="24"/>
          <w:szCs w:val="24"/>
        </w:rPr>
        <w:t>заключается в обязательном порядке согласно п. 5 ст. 448 Гражданского кодекса Р</w:t>
      </w:r>
      <w:r w:rsidR="00DF522B" w:rsidRPr="00E26B69">
        <w:rPr>
          <w:i/>
          <w:sz w:val="24"/>
          <w:szCs w:val="24"/>
        </w:rPr>
        <w:t xml:space="preserve">оссийской </w:t>
      </w:r>
      <w:r w:rsidRPr="00E26B69">
        <w:rPr>
          <w:i/>
          <w:sz w:val="24"/>
          <w:szCs w:val="24"/>
        </w:rPr>
        <w:t>Ф</w:t>
      </w:r>
      <w:r w:rsidR="00DF522B" w:rsidRPr="00E26B69">
        <w:rPr>
          <w:i/>
          <w:sz w:val="24"/>
          <w:szCs w:val="24"/>
        </w:rPr>
        <w:t>едерации</w:t>
      </w:r>
      <w:r w:rsidRPr="00E26B69">
        <w:rPr>
          <w:i/>
          <w:sz w:val="24"/>
          <w:szCs w:val="24"/>
        </w:rPr>
        <w:t xml:space="preserve">. При проведении запроса предложений, запроса цен, конкурентных переговоров </w:t>
      </w:r>
      <w:r w:rsidR="00F560E8" w:rsidRPr="00E26B69">
        <w:rPr>
          <w:i/>
          <w:sz w:val="24"/>
          <w:szCs w:val="24"/>
        </w:rPr>
        <w:t>У</w:t>
      </w:r>
      <w:r w:rsidR="005A7956" w:rsidRPr="00E26B69">
        <w:rPr>
          <w:i/>
          <w:sz w:val="24"/>
          <w:szCs w:val="24"/>
        </w:rPr>
        <w:t xml:space="preserve">частник, </w:t>
      </w:r>
      <w:r w:rsidR="00103E5E" w:rsidRPr="00E26B69">
        <w:rPr>
          <w:i/>
          <w:sz w:val="24"/>
          <w:szCs w:val="24"/>
        </w:rPr>
        <w:t>предложение</w:t>
      </w:r>
      <w:r w:rsidR="008F528F" w:rsidRPr="00E26B69">
        <w:rPr>
          <w:i/>
          <w:sz w:val="24"/>
          <w:szCs w:val="24"/>
        </w:rPr>
        <w:t xml:space="preserve"> </w:t>
      </w:r>
      <w:r w:rsidR="00AC3A7B" w:rsidRPr="00E26B69">
        <w:rPr>
          <w:i/>
          <w:sz w:val="24"/>
          <w:szCs w:val="24"/>
        </w:rPr>
        <w:t xml:space="preserve">которого выбрано </w:t>
      </w:r>
      <w:r w:rsidR="00142DB9" w:rsidRPr="00E26B69">
        <w:rPr>
          <w:i/>
          <w:sz w:val="24"/>
          <w:szCs w:val="24"/>
        </w:rPr>
        <w:t>в качестве наилучшего</w:t>
      </w:r>
      <w:r w:rsidR="005A7956" w:rsidRPr="00E26B69">
        <w:rPr>
          <w:i/>
          <w:sz w:val="24"/>
          <w:szCs w:val="24"/>
        </w:rPr>
        <w:t xml:space="preserve">, </w:t>
      </w:r>
      <w:r w:rsidRPr="00E26B69">
        <w:rPr>
          <w:i/>
          <w:sz w:val="24"/>
          <w:szCs w:val="24"/>
        </w:rPr>
        <w:t>получает право на заключение договора</w:t>
      </w:r>
      <w:r w:rsidR="008B4FF3" w:rsidRPr="00E26B69">
        <w:rPr>
          <w:i/>
          <w:sz w:val="24"/>
          <w:szCs w:val="24"/>
        </w:rPr>
        <w:t xml:space="preserve"> по результат проведения закупки</w:t>
      </w:r>
      <w:r w:rsidRPr="00E26B69">
        <w:rPr>
          <w:i/>
          <w:sz w:val="24"/>
          <w:szCs w:val="24"/>
        </w:rPr>
        <w:t xml:space="preserve">, но у </w:t>
      </w:r>
      <w:r w:rsidR="008B4FF3" w:rsidRPr="00E26B69">
        <w:rPr>
          <w:i/>
          <w:sz w:val="24"/>
          <w:szCs w:val="24"/>
        </w:rPr>
        <w:t>Заказчика (</w:t>
      </w:r>
      <w:proofErr w:type="gramStart"/>
      <w:r w:rsidR="0049517E" w:rsidRPr="00E26B69">
        <w:rPr>
          <w:i/>
          <w:sz w:val="24"/>
          <w:szCs w:val="24"/>
        </w:rPr>
        <w:t>Организатор</w:t>
      </w:r>
      <w:r w:rsidRPr="00E26B69">
        <w:rPr>
          <w:i/>
          <w:sz w:val="24"/>
          <w:szCs w:val="24"/>
        </w:rPr>
        <w:t>а</w:t>
      </w:r>
      <w:r w:rsidR="008B4FF3" w:rsidRPr="00E26B69">
        <w:rPr>
          <w:i/>
          <w:sz w:val="24"/>
          <w:szCs w:val="24"/>
        </w:rPr>
        <w:t>)</w:t>
      </w:r>
      <w:r w:rsidRPr="00E26B69">
        <w:rPr>
          <w:i/>
          <w:sz w:val="24"/>
          <w:szCs w:val="24"/>
        </w:rPr>
        <w:t xml:space="preserve"> </w:t>
      </w:r>
      <w:proofErr w:type="gramEnd"/>
      <w:r w:rsidRPr="00E26B69">
        <w:rPr>
          <w:i/>
          <w:sz w:val="24"/>
          <w:szCs w:val="24"/>
        </w:rPr>
        <w:t>закупки нет обязанности</w:t>
      </w:r>
      <w:r w:rsidR="00DF522B" w:rsidRPr="00E26B69">
        <w:rPr>
          <w:i/>
          <w:sz w:val="24"/>
          <w:szCs w:val="24"/>
        </w:rPr>
        <w:t xml:space="preserve"> заключения</w:t>
      </w:r>
      <w:r w:rsidR="008B4FF3" w:rsidRPr="00E26B69">
        <w:rPr>
          <w:i/>
          <w:sz w:val="24"/>
          <w:szCs w:val="24"/>
        </w:rPr>
        <w:t xml:space="preserve"> такого</w:t>
      </w:r>
      <w:r w:rsidR="00DF522B" w:rsidRPr="00E26B69">
        <w:rPr>
          <w:i/>
          <w:sz w:val="24"/>
          <w:szCs w:val="24"/>
        </w:rPr>
        <w:t xml:space="preserve"> договора</w:t>
      </w:r>
      <w:r w:rsidRPr="00E26B69">
        <w:rPr>
          <w:i/>
          <w:sz w:val="24"/>
          <w:szCs w:val="24"/>
        </w:rPr>
        <w:t xml:space="preserve"> (возможен отказ от закупки и заключения договора с </w:t>
      </w:r>
      <w:r w:rsidR="005A7956" w:rsidRPr="00E26B69">
        <w:rPr>
          <w:i/>
          <w:sz w:val="24"/>
          <w:szCs w:val="24"/>
        </w:rPr>
        <w:t xml:space="preserve">таким </w:t>
      </w:r>
      <w:r w:rsidR="008B4FF3" w:rsidRPr="00E26B69">
        <w:rPr>
          <w:i/>
          <w:sz w:val="24"/>
          <w:szCs w:val="24"/>
        </w:rPr>
        <w:t>У</w:t>
      </w:r>
      <w:r w:rsidR="005A7956" w:rsidRPr="00E26B69">
        <w:rPr>
          <w:i/>
          <w:sz w:val="24"/>
          <w:szCs w:val="24"/>
        </w:rPr>
        <w:t>частником</w:t>
      </w:r>
      <w:r w:rsidRPr="00E26B69">
        <w:rPr>
          <w:i/>
          <w:sz w:val="24"/>
          <w:szCs w:val="24"/>
        </w:rPr>
        <w:t xml:space="preserve">). </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Если в результате </w:t>
      </w:r>
      <w:r w:rsidR="00E83B8B" w:rsidRPr="00E26B69">
        <w:rPr>
          <w:sz w:val="24"/>
          <w:szCs w:val="24"/>
        </w:rPr>
        <w:t xml:space="preserve">закупочной </w:t>
      </w:r>
      <w:r w:rsidRPr="00E26B69">
        <w:rPr>
          <w:sz w:val="24"/>
          <w:szCs w:val="24"/>
        </w:rPr>
        <w:t xml:space="preserve">процедуры возникает не непосредственное право на заключение договора, а иное право, порядок его реализации должен быть указан в документации </w:t>
      </w:r>
      <w:r w:rsidR="00A82DE2" w:rsidRPr="00E26B69">
        <w:rPr>
          <w:sz w:val="24"/>
          <w:szCs w:val="24"/>
        </w:rPr>
        <w:t xml:space="preserve">о закупке </w:t>
      </w:r>
      <w:r w:rsidRPr="00E26B69">
        <w:rPr>
          <w:sz w:val="24"/>
          <w:szCs w:val="24"/>
        </w:rPr>
        <w:t xml:space="preserve">максимально подробно. </w:t>
      </w:r>
    </w:p>
    <w:p w:rsidR="00B15110" w:rsidRDefault="00B15110" w:rsidP="008B2139">
      <w:pPr>
        <w:pStyle w:val="a2"/>
        <w:numPr>
          <w:ilvl w:val="0"/>
          <w:numId w:val="0"/>
        </w:numPr>
        <w:tabs>
          <w:tab w:val="num" w:pos="-709"/>
        </w:tabs>
        <w:spacing w:line="240" w:lineRule="auto"/>
        <w:ind w:left="57" w:right="57" w:hanging="908"/>
        <w:rPr>
          <w:sz w:val="24"/>
          <w:szCs w:val="24"/>
        </w:rPr>
      </w:pPr>
    </w:p>
    <w:p w:rsidR="00102C65" w:rsidRPr="00E26B69" w:rsidRDefault="00102C65" w:rsidP="006133E6">
      <w:pPr>
        <w:pStyle w:val="a1"/>
        <w:tabs>
          <w:tab w:val="clear" w:pos="1844"/>
          <w:tab w:val="num" w:pos="1560"/>
        </w:tabs>
        <w:spacing w:line="240" w:lineRule="auto"/>
        <w:ind w:left="0" w:firstLine="0"/>
        <w:rPr>
          <w:sz w:val="24"/>
          <w:szCs w:val="24"/>
        </w:rPr>
      </w:pPr>
      <w:bookmarkStart w:id="71" w:name="_Toc93230221"/>
      <w:bookmarkStart w:id="72" w:name="_Toc93230354"/>
      <w:bookmarkStart w:id="73" w:name="_Ref310884398"/>
      <w:bookmarkStart w:id="74" w:name="_Toc311197970"/>
      <w:bookmarkStart w:id="75" w:name="_Toc312698894"/>
      <w:r w:rsidRPr="00E26B69">
        <w:rPr>
          <w:sz w:val="24"/>
          <w:szCs w:val="24"/>
        </w:rPr>
        <w:t>Преференции</w:t>
      </w:r>
      <w:bookmarkEnd w:id="71"/>
      <w:bookmarkEnd w:id="72"/>
      <w:bookmarkEnd w:id="73"/>
      <w:bookmarkEnd w:id="74"/>
      <w:bookmarkEnd w:id="75"/>
      <w:r w:rsidR="006133E6">
        <w:rPr>
          <w:sz w:val="24"/>
          <w:szCs w:val="24"/>
        </w:rPr>
        <w:t xml:space="preserve">. </w:t>
      </w:r>
      <w:r w:rsidR="006133E6" w:rsidRPr="006133E6">
        <w:rPr>
          <w:sz w:val="24"/>
          <w:szCs w:val="24"/>
        </w:rPr>
        <w:t>Проведение закупок с участием субъектов малого и среднего предпринимательства</w:t>
      </w:r>
      <w:r w:rsidR="008B0ABD">
        <w:rPr>
          <w:sz w:val="24"/>
          <w:szCs w:val="24"/>
        </w:rPr>
        <w:t>.</w:t>
      </w:r>
    </w:p>
    <w:p w:rsidR="0021255B" w:rsidRPr="00E26B69" w:rsidRDefault="00F240DD" w:rsidP="00992BC5">
      <w:pPr>
        <w:pStyle w:val="33"/>
        <w:numPr>
          <w:ilvl w:val="2"/>
          <w:numId w:val="6"/>
        </w:numPr>
        <w:tabs>
          <w:tab w:val="num" w:pos="-709"/>
          <w:tab w:val="left" w:pos="1843"/>
        </w:tabs>
        <w:spacing w:line="240" w:lineRule="auto"/>
        <w:ind w:left="0" w:right="57" w:firstLine="0"/>
        <w:rPr>
          <w:sz w:val="24"/>
          <w:szCs w:val="24"/>
        </w:rPr>
      </w:pPr>
      <w:bookmarkStart w:id="76" w:name="_Ref301777519"/>
      <w:proofErr w:type="gramStart"/>
      <w:r w:rsidRPr="00E26B69">
        <w:rPr>
          <w:sz w:val="24"/>
          <w:szCs w:val="24"/>
        </w:rPr>
        <w:t xml:space="preserve">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а также особенностей участия в закупке субъектов малого и среднего предпринимательства, Заказчик (Организатор) </w:t>
      </w:r>
      <w:r w:rsidR="00F50D04" w:rsidRPr="00E26B69">
        <w:rPr>
          <w:sz w:val="24"/>
          <w:szCs w:val="24"/>
        </w:rPr>
        <w:t xml:space="preserve">учтет </w:t>
      </w:r>
      <w:r w:rsidRPr="00E26B69">
        <w:rPr>
          <w:sz w:val="24"/>
          <w:szCs w:val="24"/>
        </w:rPr>
        <w:t xml:space="preserve"> соответствующее условие в </w:t>
      </w:r>
      <w:r w:rsidR="00F50D04" w:rsidRPr="00E26B69">
        <w:rPr>
          <w:sz w:val="24"/>
          <w:szCs w:val="24"/>
        </w:rPr>
        <w:t>извещении о</w:t>
      </w:r>
      <w:proofErr w:type="gramEnd"/>
      <w:r w:rsidR="00F50D04" w:rsidRPr="00E26B69">
        <w:rPr>
          <w:sz w:val="24"/>
          <w:szCs w:val="24"/>
        </w:rPr>
        <w:t xml:space="preserve"> закупке, </w:t>
      </w:r>
      <w:r w:rsidRPr="00E26B69">
        <w:rPr>
          <w:sz w:val="24"/>
          <w:szCs w:val="24"/>
        </w:rPr>
        <w:t>документаци</w:t>
      </w:r>
      <w:r w:rsidR="00F50D04" w:rsidRPr="00E26B69">
        <w:rPr>
          <w:sz w:val="24"/>
          <w:szCs w:val="24"/>
        </w:rPr>
        <w:t>и</w:t>
      </w:r>
      <w:r w:rsidR="00E965B2" w:rsidRPr="00E26B69">
        <w:rPr>
          <w:sz w:val="24"/>
          <w:szCs w:val="24"/>
        </w:rPr>
        <w:t xml:space="preserve"> о закупке</w:t>
      </w:r>
      <w:r w:rsidRPr="00E26B69">
        <w:rPr>
          <w:sz w:val="24"/>
          <w:szCs w:val="24"/>
        </w:rPr>
        <w:t xml:space="preserve">. </w:t>
      </w:r>
    </w:p>
    <w:p w:rsidR="00F240DD" w:rsidRPr="00E26B69" w:rsidRDefault="00F240DD" w:rsidP="00992BC5">
      <w:pPr>
        <w:pStyle w:val="33"/>
        <w:numPr>
          <w:ilvl w:val="2"/>
          <w:numId w:val="6"/>
        </w:numPr>
        <w:tabs>
          <w:tab w:val="num" w:pos="-709"/>
          <w:tab w:val="left" w:pos="1843"/>
        </w:tabs>
        <w:spacing w:line="240" w:lineRule="auto"/>
        <w:ind w:left="0" w:right="57" w:firstLine="0"/>
        <w:rPr>
          <w:sz w:val="24"/>
          <w:szCs w:val="24"/>
        </w:rPr>
      </w:pPr>
      <w:bookmarkStart w:id="77" w:name="_Ref311559405"/>
      <w:r w:rsidRPr="00E26B69">
        <w:rPr>
          <w:sz w:val="24"/>
          <w:szCs w:val="24"/>
        </w:rPr>
        <w:lastRenderedPageBreak/>
        <w:t xml:space="preserve">В исключительных случаях, при проведении закупок, не являющихся торгами, в отношении отдельных категорий (групп) Участников закупок решением Совета директоров Общества могут устанавливаться преференции, учитываемые на этапе оценки </w:t>
      </w:r>
      <w:r w:rsidR="00907110" w:rsidRPr="00E26B69">
        <w:rPr>
          <w:sz w:val="24"/>
          <w:szCs w:val="24"/>
        </w:rPr>
        <w:t>предложений</w:t>
      </w:r>
      <w:r w:rsidRPr="00E26B69">
        <w:rPr>
          <w:sz w:val="24"/>
          <w:szCs w:val="24"/>
        </w:rPr>
        <w:t xml:space="preserve">. Преференции могут устанавливаться исключительно в соответствии с Порядком применения преференций, утвержденным Советом директоров Общества. Порядок предоставления преференций </w:t>
      </w:r>
      <w:r w:rsidR="00907110" w:rsidRPr="00E26B69">
        <w:rPr>
          <w:sz w:val="24"/>
          <w:szCs w:val="24"/>
        </w:rPr>
        <w:t xml:space="preserve">не должен противоречить требованиям </w:t>
      </w:r>
      <w:r w:rsidRPr="00E26B69">
        <w:rPr>
          <w:sz w:val="24"/>
          <w:szCs w:val="24"/>
        </w:rPr>
        <w:t>законодательства Российской Федерации.</w:t>
      </w:r>
      <w:bookmarkEnd w:id="77"/>
    </w:p>
    <w:p w:rsidR="00907110" w:rsidRPr="00E26B69" w:rsidRDefault="00907110"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Об установлении преференций при проведении закупки должно быть указано в извещении и документации о закупке.</w:t>
      </w:r>
    </w:p>
    <w:bookmarkEnd w:id="76"/>
    <w:p w:rsidR="007F5BB5" w:rsidRPr="00C640B2" w:rsidRDefault="006804BE" w:rsidP="00992BC5">
      <w:pPr>
        <w:pStyle w:val="2"/>
        <w:numPr>
          <w:ilvl w:val="0"/>
          <w:numId w:val="0"/>
        </w:numPr>
        <w:tabs>
          <w:tab w:val="clear" w:pos="540"/>
          <w:tab w:val="left" w:pos="567"/>
        </w:tabs>
        <w:spacing w:before="0" w:after="0"/>
        <w:jc w:val="both"/>
        <w:rPr>
          <w:rFonts w:ascii="Times New Roman" w:hAnsi="Times New Roman"/>
          <w:sz w:val="18"/>
          <w:szCs w:val="18"/>
        </w:rPr>
      </w:pPr>
      <w:r w:rsidRPr="00C640B2">
        <w:rPr>
          <w:rFonts w:ascii="Times New Roman" w:hAnsi="Times New Roman"/>
          <w:sz w:val="24"/>
          <w:szCs w:val="24"/>
        </w:rPr>
        <w:t>3.5.4</w:t>
      </w:r>
      <w:r w:rsidR="00992BC5" w:rsidRPr="00C640B2">
        <w:rPr>
          <w:rFonts w:ascii="Times New Roman" w:hAnsi="Times New Roman"/>
          <w:sz w:val="24"/>
          <w:szCs w:val="24"/>
        </w:rPr>
        <w:tab/>
      </w:r>
      <w:r w:rsidR="00992BC5" w:rsidRPr="00C640B2">
        <w:rPr>
          <w:rFonts w:ascii="Times New Roman" w:hAnsi="Times New Roman"/>
          <w:sz w:val="24"/>
          <w:szCs w:val="24"/>
        </w:rPr>
        <w:tab/>
      </w:r>
      <w:r w:rsidRPr="00C640B2">
        <w:rPr>
          <w:rFonts w:ascii="Times New Roman" w:hAnsi="Times New Roman"/>
          <w:sz w:val="24"/>
          <w:szCs w:val="24"/>
        </w:rPr>
        <w:t>.</w:t>
      </w:r>
      <w:r w:rsidR="00992BC5" w:rsidRPr="00C640B2">
        <w:rPr>
          <w:rFonts w:ascii="Times New Roman" w:hAnsi="Times New Roman"/>
          <w:sz w:val="24"/>
          <w:szCs w:val="24"/>
        </w:rPr>
        <w:t xml:space="preserve"> </w:t>
      </w:r>
      <w:r w:rsidR="00992BC5" w:rsidRPr="00C640B2">
        <w:rPr>
          <w:rFonts w:ascii="Times New Roman" w:hAnsi="Times New Roman"/>
          <w:b w:val="0"/>
          <w:sz w:val="24"/>
          <w:szCs w:val="24"/>
        </w:rPr>
        <w:t>П</w:t>
      </w:r>
      <w:r w:rsidRPr="00C640B2">
        <w:rPr>
          <w:rFonts w:ascii="Times New Roman" w:hAnsi="Times New Roman"/>
          <w:b w:val="0"/>
          <w:sz w:val="24"/>
          <w:szCs w:val="24"/>
        </w:rPr>
        <w:t xml:space="preserve">роведение </w:t>
      </w:r>
      <w:r w:rsidR="006F220B" w:rsidRPr="00C640B2">
        <w:rPr>
          <w:rFonts w:ascii="Times New Roman" w:hAnsi="Times New Roman"/>
          <w:b w:val="0"/>
          <w:sz w:val="24"/>
          <w:szCs w:val="24"/>
        </w:rPr>
        <w:t>закупок с участием субъектов малого и среднего предпринимательства</w:t>
      </w:r>
    </w:p>
    <w:p w:rsidR="007F5BB5" w:rsidRPr="00C640B2" w:rsidRDefault="007F5BB5" w:rsidP="00992BC5">
      <w:pPr>
        <w:tabs>
          <w:tab w:val="left" w:pos="567"/>
        </w:tabs>
        <w:spacing w:line="240" w:lineRule="auto"/>
        <w:ind w:firstLine="0"/>
        <w:rPr>
          <w:spacing w:val="-4"/>
          <w:sz w:val="24"/>
          <w:szCs w:val="24"/>
        </w:rPr>
      </w:pPr>
      <w:r w:rsidRPr="00C640B2">
        <w:rPr>
          <w:b/>
          <w:spacing w:val="-4"/>
          <w:sz w:val="24"/>
          <w:szCs w:val="24"/>
        </w:rPr>
        <w:t>3.5.4.1.</w:t>
      </w:r>
      <w:r w:rsidR="006F220B" w:rsidRPr="00C640B2">
        <w:rPr>
          <w:b/>
          <w:spacing w:val="-4"/>
          <w:sz w:val="24"/>
          <w:szCs w:val="24"/>
        </w:rPr>
        <w:tab/>
      </w:r>
      <w:r w:rsidR="006F220B" w:rsidRPr="00C640B2">
        <w:rPr>
          <w:spacing w:val="-4"/>
          <w:sz w:val="24"/>
          <w:szCs w:val="24"/>
        </w:rPr>
        <w:tab/>
      </w:r>
      <w:r w:rsidRPr="00C640B2">
        <w:rPr>
          <w:spacing w:val="-4"/>
          <w:sz w:val="24"/>
          <w:szCs w:val="24"/>
        </w:rPr>
        <w:t>Положения раздела 3.5.4. применяются в случае, если суммарный объем выручки Общества от продажи продукции, а также от прочих доходов по данным бухгалтерской (финансовой) отчетности за предшествующий календарный год (начиная с данных за 2015 год) превышает 1 (один) миллиард рублей. В период с 01.07.2015 до 31.12.2015 года действие раздела 3.5.4. применяется в случае, если годовой объем выручки Общества, составляет более 10 (десять) миллиардов рублей.</w:t>
      </w:r>
    </w:p>
    <w:p w:rsidR="007F5BB5" w:rsidRPr="00C640B2" w:rsidRDefault="007F5BB5" w:rsidP="00992BC5">
      <w:pPr>
        <w:tabs>
          <w:tab w:val="left" w:pos="567"/>
        </w:tabs>
        <w:spacing w:line="240" w:lineRule="auto"/>
        <w:ind w:firstLine="0"/>
        <w:rPr>
          <w:sz w:val="24"/>
          <w:szCs w:val="24"/>
        </w:rPr>
      </w:pPr>
      <w:r w:rsidRPr="00C640B2">
        <w:rPr>
          <w:b/>
          <w:sz w:val="24"/>
          <w:szCs w:val="24"/>
        </w:rPr>
        <w:t>3.5.4.2.</w:t>
      </w:r>
      <w:r w:rsidR="006F220B" w:rsidRPr="00C640B2">
        <w:rPr>
          <w:b/>
          <w:sz w:val="24"/>
          <w:szCs w:val="24"/>
        </w:rPr>
        <w:tab/>
      </w:r>
      <w:r w:rsidR="006F220B" w:rsidRPr="00C640B2">
        <w:rPr>
          <w:sz w:val="24"/>
          <w:szCs w:val="24"/>
        </w:rPr>
        <w:tab/>
      </w:r>
      <w:r w:rsidRPr="00C640B2">
        <w:rPr>
          <w:sz w:val="24"/>
          <w:szCs w:val="24"/>
        </w:rPr>
        <w:t xml:space="preserve">Заказчик обязан осуществить закупки у субъектов малого и среднего предпринимательства путем проведения процедур, предусмотренных настоящим Положением, в случае если начальная (максимальная) цена договора (цена лота) на поставку товаров, выполнение работ, оказание услуг не превышает 50 (пятьдесят) миллионов рублей без учета НДС и указанная продукция включена в Перечень. </w:t>
      </w:r>
    </w:p>
    <w:p w:rsidR="007F5BB5" w:rsidRPr="00C640B2" w:rsidRDefault="007F5BB5" w:rsidP="00992BC5">
      <w:pPr>
        <w:tabs>
          <w:tab w:val="left" w:pos="567"/>
        </w:tabs>
        <w:spacing w:line="240" w:lineRule="auto"/>
        <w:ind w:firstLine="0"/>
        <w:rPr>
          <w:sz w:val="24"/>
          <w:szCs w:val="24"/>
        </w:rPr>
      </w:pPr>
      <w:r w:rsidRPr="00C640B2">
        <w:rPr>
          <w:b/>
          <w:sz w:val="24"/>
          <w:szCs w:val="24"/>
        </w:rPr>
        <w:t>3.5.4.3</w:t>
      </w:r>
      <w:r w:rsidRPr="00C640B2">
        <w:rPr>
          <w:sz w:val="24"/>
          <w:szCs w:val="24"/>
        </w:rPr>
        <w:t>.</w:t>
      </w:r>
      <w:r w:rsidR="006F220B" w:rsidRPr="00C640B2">
        <w:rPr>
          <w:sz w:val="24"/>
          <w:szCs w:val="24"/>
        </w:rPr>
        <w:tab/>
      </w:r>
      <w:r w:rsidR="006F220B" w:rsidRPr="00C640B2">
        <w:rPr>
          <w:sz w:val="24"/>
          <w:szCs w:val="24"/>
        </w:rPr>
        <w:tab/>
      </w:r>
      <w:r w:rsidRPr="00C640B2">
        <w:rPr>
          <w:sz w:val="24"/>
          <w:szCs w:val="24"/>
        </w:rPr>
        <w:t>Заказчик размещает Перечень на Официальном сайте, а также на Интернет-сайте Общества.</w:t>
      </w:r>
    </w:p>
    <w:p w:rsidR="007F5BB5" w:rsidRPr="00C640B2" w:rsidRDefault="007F5BB5" w:rsidP="00992BC5">
      <w:pPr>
        <w:tabs>
          <w:tab w:val="left" w:pos="567"/>
        </w:tabs>
        <w:spacing w:line="240" w:lineRule="auto"/>
        <w:ind w:firstLine="0"/>
        <w:rPr>
          <w:sz w:val="24"/>
          <w:szCs w:val="24"/>
        </w:rPr>
      </w:pPr>
      <w:r w:rsidRPr="00C640B2">
        <w:rPr>
          <w:b/>
          <w:sz w:val="24"/>
          <w:szCs w:val="24"/>
        </w:rPr>
        <w:t>3.5.4.4.</w:t>
      </w:r>
      <w:r w:rsidR="006F220B" w:rsidRPr="00C640B2">
        <w:rPr>
          <w:sz w:val="24"/>
          <w:szCs w:val="24"/>
        </w:rPr>
        <w:tab/>
      </w:r>
      <w:r w:rsidR="006F220B" w:rsidRPr="00C640B2">
        <w:rPr>
          <w:sz w:val="24"/>
          <w:szCs w:val="24"/>
        </w:rPr>
        <w:tab/>
      </w:r>
      <w:r w:rsidRPr="00C640B2">
        <w:rPr>
          <w:sz w:val="24"/>
          <w:szCs w:val="24"/>
        </w:rPr>
        <w:t>Участники закупки, являющиеся субъектами малого и среднего предпринимательства, обязаны декларировать в заявках на участие в закупках свою принадлежность к субъектам малого и среднего предпринимательства. Форма декларации о соответствии участника закупки критериям отнесения к субъектам малого и среднего предпринимательства, установленным ст.4 Федерального закона от 24.07.2007 №209-ФЗ «О развитии малого и среднего предпринимательства в Российской Федерации» (далее – Декларация), утверждается Заказчиком и является приложением</w:t>
      </w:r>
      <w:r w:rsidR="00782302" w:rsidRPr="00C640B2">
        <w:rPr>
          <w:sz w:val="24"/>
          <w:szCs w:val="24"/>
        </w:rPr>
        <w:t xml:space="preserve"> №1</w:t>
      </w:r>
      <w:r w:rsidRPr="00C640B2">
        <w:rPr>
          <w:sz w:val="24"/>
          <w:szCs w:val="24"/>
        </w:rPr>
        <w:t xml:space="preserve"> к настоящему Положению. Допускается внесение изменений в форму Декларации, включаемую в состав документации о закупке, на основании утвержденных нормативных правовых актов Российской Федерации, влияющих на параметры, отраженные в форме Декларации. Такие изменения не влекут за собой обязанность Общества вносить изменение в настоящее Положение (в части формы Декларации).</w:t>
      </w:r>
    </w:p>
    <w:p w:rsidR="007F5BB5" w:rsidRPr="00C640B2" w:rsidRDefault="007F5BB5" w:rsidP="00992BC5">
      <w:pPr>
        <w:tabs>
          <w:tab w:val="left" w:pos="567"/>
        </w:tabs>
        <w:spacing w:line="240" w:lineRule="auto"/>
        <w:ind w:firstLine="0"/>
        <w:rPr>
          <w:sz w:val="24"/>
          <w:szCs w:val="24"/>
        </w:rPr>
      </w:pPr>
      <w:r w:rsidRPr="00C640B2">
        <w:rPr>
          <w:b/>
          <w:sz w:val="24"/>
          <w:szCs w:val="24"/>
        </w:rPr>
        <w:t>3.5.4.5.</w:t>
      </w:r>
      <w:r w:rsidR="006F220B" w:rsidRPr="00C640B2">
        <w:rPr>
          <w:b/>
          <w:sz w:val="24"/>
          <w:szCs w:val="24"/>
        </w:rPr>
        <w:tab/>
      </w:r>
      <w:r w:rsidR="006F220B" w:rsidRPr="00C640B2">
        <w:rPr>
          <w:sz w:val="24"/>
          <w:szCs w:val="24"/>
        </w:rPr>
        <w:tab/>
      </w:r>
      <w:r w:rsidRPr="00C640B2">
        <w:rPr>
          <w:sz w:val="24"/>
          <w:szCs w:val="24"/>
        </w:rPr>
        <w:t>При осуществлении закупки только у субъектов малого и среднего предпринимательства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rsidR="007F5BB5" w:rsidRPr="00C640B2" w:rsidRDefault="007F5BB5" w:rsidP="00992BC5">
      <w:pPr>
        <w:tabs>
          <w:tab w:val="left" w:pos="567"/>
        </w:tabs>
        <w:spacing w:line="240" w:lineRule="auto"/>
        <w:ind w:firstLine="0"/>
        <w:rPr>
          <w:sz w:val="24"/>
          <w:szCs w:val="24"/>
        </w:rPr>
      </w:pPr>
      <w:r w:rsidRPr="00C640B2">
        <w:rPr>
          <w:b/>
          <w:sz w:val="24"/>
          <w:szCs w:val="24"/>
        </w:rPr>
        <w:t>3.5.4.6.</w:t>
      </w:r>
      <w:r w:rsidR="006F220B" w:rsidRPr="00C640B2">
        <w:rPr>
          <w:sz w:val="24"/>
          <w:szCs w:val="24"/>
        </w:rPr>
        <w:tab/>
      </w:r>
      <w:r w:rsidR="006F220B" w:rsidRPr="00C640B2">
        <w:rPr>
          <w:sz w:val="24"/>
          <w:szCs w:val="24"/>
        </w:rPr>
        <w:tab/>
      </w:r>
      <w:r w:rsidRPr="00C640B2">
        <w:rPr>
          <w:sz w:val="24"/>
          <w:szCs w:val="24"/>
        </w:rPr>
        <w:t>При осуществлении закупки только у субъектов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п. 3.5.4.1. случаях, если:</w:t>
      </w:r>
    </w:p>
    <w:p w:rsidR="007F5BB5" w:rsidRPr="00C640B2" w:rsidRDefault="007F5BB5" w:rsidP="00992BC5">
      <w:pPr>
        <w:pStyle w:val="33"/>
        <w:numPr>
          <w:ilvl w:val="0"/>
          <w:numId w:val="15"/>
        </w:numPr>
        <w:tabs>
          <w:tab w:val="left" w:pos="284"/>
        </w:tabs>
        <w:spacing w:line="240" w:lineRule="auto"/>
        <w:ind w:left="0" w:firstLine="0"/>
        <w:rPr>
          <w:sz w:val="24"/>
          <w:szCs w:val="24"/>
        </w:rPr>
      </w:pPr>
      <w:r w:rsidRPr="00C640B2">
        <w:rPr>
          <w:sz w:val="24"/>
          <w:szCs w:val="24"/>
        </w:rPr>
        <w:t>субъекты малого и среднего предпринимательства не подали заявок на участие в такой закупке;</w:t>
      </w:r>
    </w:p>
    <w:p w:rsidR="007F5BB5" w:rsidRPr="00C640B2" w:rsidRDefault="007F5BB5" w:rsidP="00992BC5">
      <w:pPr>
        <w:pStyle w:val="33"/>
        <w:numPr>
          <w:ilvl w:val="0"/>
          <w:numId w:val="15"/>
        </w:numPr>
        <w:tabs>
          <w:tab w:val="left" w:pos="284"/>
        </w:tabs>
        <w:spacing w:line="240" w:lineRule="auto"/>
        <w:ind w:left="0" w:firstLine="0"/>
        <w:rPr>
          <w:sz w:val="24"/>
          <w:szCs w:val="24"/>
        </w:rPr>
      </w:pPr>
      <w:r w:rsidRPr="00C640B2">
        <w:rPr>
          <w:sz w:val="24"/>
          <w:szCs w:val="24"/>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7F5BB5" w:rsidRPr="00C640B2" w:rsidRDefault="007F5BB5" w:rsidP="00992BC5">
      <w:pPr>
        <w:pStyle w:val="33"/>
        <w:numPr>
          <w:ilvl w:val="0"/>
          <w:numId w:val="15"/>
        </w:numPr>
        <w:tabs>
          <w:tab w:val="left" w:pos="284"/>
        </w:tabs>
        <w:spacing w:line="240" w:lineRule="auto"/>
        <w:ind w:left="0" w:firstLine="0"/>
        <w:rPr>
          <w:sz w:val="24"/>
          <w:szCs w:val="24"/>
        </w:rPr>
      </w:pPr>
      <w:r w:rsidRPr="00C640B2">
        <w:rPr>
          <w:sz w:val="24"/>
          <w:szCs w:val="24"/>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7F5BB5" w:rsidRPr="00C640B2" w:rsidRDefault="007F5BB5" w:rsidP="00992BC5">
      <w:pPr>
        <w:pStyle w:val="33"/>
        <w:numPr>
          <w:ilvl w:val="0"/>
          <w:numId w:val="15"/>
        </w:numPr>
        <w:tabs>
          <w:tab w:val="left" w:pos="284"/>
        </w:tabs>
        <w:spacing w:line="240" w:lineRule="auto"/>
        <w:ind w:left="0" w:firstLine="0"/>
        <w:rPr>
          <w:sz w:val="24"/>
          <w:szCs w:val="24"/>
        </w:rPr>
      </w:pPr>
      <w:r w:rsidRPr="00C640B2">
        <w:rPr>
          <w:sz w:val="24"/>
          <w:szCs w:val="24"/>
        </w:rPr>
        <w:lastRenderedPageBreak/>
        <w:t>заказчиком в порядке, установленном настоящим Положением, принято решение о том, что договор по результатам закупки не заключается.</w:t>
      </w:r>
    </w:p>
    <w:p w:rsidR="007F5BB5" w:rsidRPr="00C640B2" w:rsidRDefault="007F5BB5" w:rsidP="00992BC5">
      <w:pPr>
        <w:tabs>
          <w:tab w:val="num" w:pos="567"/>
        </w:tabs>
        <w:spacing w:line="240" w:lineRule="auto"/>
        <w:ind w:firstLine="0"/>
        <w:rPr>
          <w:spacing w:val="-4"/>
          <w:sz w:val="24"/>
          <w:szCs w:val="24"/>
        </w:rPr>
      </w:pPr>
      <w:r w:rsidRPr="00C640B2">
        <w:rPr>
          <w:b/>
          <w:spacing w:val="-4"/>
          <w:sz w:val="24"/>
          <w:szCs w:val="24"/>
        </w:rPr>
        <w:t>3.5.4.7.</w:t>
      </w:r>
      <w:r w:rsidR="006F220B" w:rsidRPr="00C640B2">
        <w:rPr>
          <w:spacing w:val="-4"/>
          <w:sz w:val="24"/>
          <w:szCs w:val="24"/>
        </w:rPr>
        <w:tab/>
      </w:r>
      <w:r w:rsidR="006F220B" w:rsidRPr="00C640B2">
        <w:rPr>
          <w:spacing w:val="-4"/>
          <w:sz w:val="24"/>
          <w:szCs w:val="24"/>
        </w:rPr>
        <w:tab/>
      </w:r>
      <w:r w:rsidRPr="00C640B2">
        <w:rPr>
          <w:spacing w:val="-4"/>
          <w:sz w:val="24"/>
          <w:szCs w:val="24"/>
        </w:rPr>
        <w:t>Если договор по результатам закупки, осуществляемой только у субъектов малого и среднего предпринимательства, не заключен, заказчик вправе отменить решение об определении поставщика, принятое по результатам такой закупки, и осуществить закупку в порядке, установленном настоящим Положением, без соблюдения правил, установленных п.3.5.4.1. Данное решение оформляется протоколом закупочной комиссии.</w:t>
      </w:r>
    </w:p>
    <w:p w:rsidR="00940A88" w:rsidRPr="00C640B2" w:rsidRDefault="007F5BB5" w:rsidP="00992BC5">
      <w:pPr>
        <w:spacing w:line="240" w:lineRule="auto"/>
        <w:ind w:firstLine="0"/>
        <w:rPr>
          <w:sz w:val="24"/>
          <w:szCs w:val="24"/>
        </w:rPr>
      </w:pPr>
      <w:r w:rsidRPr="00C640B2">
        <w:rPr>
          <w:b/>
          <w:sz w:val="24"/>
          <w:szCs w:val="24"/>
        </w:rPr>
        <w:t>3.5.4.8.</w:t>
      </w:r>
      <w:r w:rsidR="006F220B" w:rsidRPr="00C640B2">
        <w:rPr>
          <w:sz w:val="24"/>
          <w:szCs w:val="24"/>
        </w:rPr>
        <w:tab/>
      </w:r>
      <w:r w:rsidR="00940A88" w:rsidRPr="00C640B2">
        <w:rPr>
          <w:sz w:val="24"/>
          <w:szCs w:val="24"/>
        </w:rPr>
        <w:t>Срок для подписания договора участником, выбранным в качестве Победителя</w:t>
      </w:r>
      <w:r w:rsidR="003F00D9" w:rsidRPr="00C640B2">
        <w:rPr>
          <w:sz w:val="24"/>
          <w:szCs w:val="24"/>
        </w:rPr>
        <w:t xml:space="preserve">, </w:t>
      </w:r>
      <w:r w:rsidR="00940A88" w:rsidRPr="00C640B2">
        <w:rPr>
          <w:sz w:val="24"/>
          <w:szCs w:val="24"/>
        </w:rPr>
        <w:t>представившим по решению закупочной комиссии наилучшую заявку, определяется документацией о закупке.</w:t>
      </w:r>
    </w:p>
    <w:p w:rsidR="00B15110" w:rsidRPr="00C640B2" w:rsidRDefault="00940A88" w:rsidP="00992BC5">
      <w:pPr>
        <w:tabs>
          <w:tab w:val="left" w:pos="567"/>
          <w:tab w:val="num" w:pos="1984"/>
        </w:tabs>
        <w:spacing w:line="240" w:lineRule="auto"/>
        <w:ind w:firstLine="0"/>
        <w:rPr>
          <w:sz w:val="24"/>
          <w:szCs w:val="24"/>
        </w:rPr>
      </w:pPr>
      <w:r w:rsidRPr="00C640B2">
        <w:rPr>
          <w:sz w:val="24"/>
          <w:szCs w:val="24"/>
        </w:rPr>
        <w:t>В случае</w:t>
      </w:r>
      <w:proofErr w:type="gramStart"/>
      <w:r w:rsidRPr="00C640B2">
        <w:rPr>
          <w:sz w:val="24"/>
          <w:szCs w:val="24"/>
        </w:rPr>
        <w:t>,</w:t>
      </w:r>
      <w:proofErr w:type="gramEnd"/>
      <w:r w:rsidRPr="00C640B2">
        <w:rPr>
          <w:sz w:val="24"/>
          <w:szCs w:val="24"/>
        </w:rPr>
        <w:t xml:space="preserve"> если закупка осуществляется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объёме таких закупок и порядке расчета указанного объёма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срок заключения договора при осуществлении закупки  должен составлять не более 20 рабочих дней со дня принятия заказчиком решения о заключении такого договора,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w:t>
      </w:r>
    </w:p>
    <w:p w:rsidR="00940A88" w:rsidRPr="00C640B2" w:rsidRDefault="00940A88" w:rsidP="00992BC5">
      <w:pPr>
        <w:pStyle w:val="-4"/>
        <w:tabs>
          <w:tab w:val="clear" w:pos="1701"/>
        </w:tabs>
        <w:ind w:firstLine="0"/>
        <w:rPr>
          <w:sz w:val="24"/>
        </w:rPr>
      </w:pPr>
      <w:r w:rsidRPr="00C640B2">
        <w:rPr>
          <w:b/>
          <w:sz w:val="24"/>
        </w:rPr>
        <w:t>3.5.4.9.</w:t>
      </w:r>
      <w:r w:rsidRPr="00C640B2">
        <w:t xml:space="preserve"> </w:t>
      </w:r>
      <w:proofErr w:type="gramStart"/>
      <w:r w:rsidRPr="00C640B2">
        <w:rPr>
          <w:sz w:val="24"/>
        </w:rPr>
        <w:t>При осуществлении закупки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объёме таких закупок и порядке расчета указанного объёма (постановление Правительства РФ № 1352 от 11.12.2014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r w:rsidRPr="00C640B2">
        <w:rPr>
          <w:sz w:val="24"/>
        </w:rP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субъектами малого и среднего предпринимательства, должен составлять не более 30 календарных дней со дня исполнения обязательств по договору (отдельному этапу договора).</w:t>
      </w:r>
    </w:p>
    <w:p w:rsidR="00940A88" w:rsidRPr="00940A88" w:rsidRDefault="00940A88" w:rsidP="00940A88">
      <w:pPr>
        <w:tabs>
          <w:tab w:val="left" w:pos="567"/>
          <w:tab w:val="num" w:pos="1984"/>
        </w:tabs>
        <w:spacing w:line="240" w:lineRule="auto"/>
        <w:ind w:firstLine="0"/>
        <w:rPr>
          <w:color w:val="FF0000"/>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78" w:name="_Toc311197971"/>
      <w:bookmarkStart w:id="79" w:name="_Toc312698895"/>
      <w:r w:rsidRPr="00E26B69">
        <w:rPr>
          <w:sz w:val="24"/>
          <w:szCs w:val="24"/>
        </w:rPr>
        <w:t>Права</w:t>
      </w:r>
      <w:r w:rsidR="00504428" w:rsidRPr="00E26B69">
        <w:rPr>
          <w:sz w:val="24"/>
          <w:szCs w:val="24"/>
        </w:rPr>
        <w:t>,</w:t>
      </w:r>
      <w:r w:rsidRPr="00E26B69">
        <w:rPr>
          <w:sz w:val="24"/>
          <w:szCs w:val="24"/>
        </w:rPr>
        <w:t xml:space="preserve"> обязанности </w:t>
      </w:r>
      <w:r w:rsidR="00504428" w:rsidRPr="00E26B69">
        <w:rPr>
          <w:sz w:val="24"/>
          <w:szCs w:val="24"/>
        </w:rPr>
        <w:t xml:space="preserve">и ответственность </w:t>
      </w:r>
      <w:bookmarkEnd w:id="78"/>
      <w:bookmarkEnd w:id="79"/>
      <w:r w:rsidR="0097403A">
        <w:rPr>
          <w:sz w:val="24"/>
          <w:szCs w:val="24"/>
        </w:rPr>
        <w:t>членов</w:t>
      </w:r>
      <w:r w:rsidR="00A021B4" w:rsidRPr="00A021B4">
        <w:rPr>
          <w:sz w:val="24"/>
          <w:szCs w:val="24"/>
        </w:rPr>
        <w:t xml:space="preserve"> </w:t>
      </w:r>
      <w:r w:rsidR="00A021B4">
        <w:rPr>
          <w:sz w:val="24"/>
          <w:szCs w:val="24"/>
        </w:rPr>
        <w:t>Закупочной</w:t>
      </w:r>
      <w:r w:rsidR="0097403A">
        <w:rPr>
          <w:sz w:val="24"/>
          <w:szCs w:val="24"/>
        </w:rPr>
        <w:t xml:space="preserve"> комиссии.</w:t>
      </w:r>
    </w:p>
    <w:p w:rsidR="00102C65" w:rsidRPr="00E26B69" w:rsidRDefault="0097403A" w:rsidP="00992BC5">
      <w:pPr>
        <w:pStyle w:val="33"/>
        <w:numPr>
          <w:ilvl w:val="2"/>
          <w:numId w:val="6"/>
        </w:numPr>
        <w:tabs>
          <w:tab w:val="num" w:pos="-709"/>
          <w:tab w:val="left" w:pos="1843"/>
        </w:tabs>
        <w:spacing w:line="240" w:lineRule="auto"/>
        <w:ind w:left="0" w:right="57" w:firstLine="0"/>
        <w:rPr>
          <w:sz w:val="24"/>
          <w:szCs w:val="24"/>
        </w:rPr>
      </w:pPr>
      <w:r>
        <w:rPr>
          <w:sz w:val="24"/>
          <w:szCs w:val="24"/>
        </w:rPr>
        <w:t xml:space="preserve">Члены </w:t>
      </w:r>
      <w:r w:rsidR="00A021B4">
        <w:rPr>
          <w:sz w:val="24"/>
          <w:szCs w:val="24"/>
        </w:rPr>
        <w:t xml:space="preserve">Закупочной </w:t>
      </w:r>
      <w:r>
        <w:rPr>
          <w:sz w:val="24"/>
          <w:szCs w:val="24"/>
        </w:rPr>
        <w:t>комиссии</w:t>
      </w:r>
      <w:r w:rsidR="00102C65" w:rsidRPr="00E26B69">
        <w:rPr>
          <w:sz w:val="24"/>
          <w:szCs w:val="24"/>
        </w:rPr>
        <w:t xml:space="preserve"> обязаны:</w:t>
      </w:r>
    </w:p>
    <w:p w:rsidR="00102C65" w:rsidRPr="00E26B69" w:rsidRDefault="00504428"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соблюдать нормы</w:t>
      </w:r>
      <w:r w:rsidR="00102C65" w:rsidRPr="00E26B69">
        <w:rPr>
          <w:sz w:val="24"/>
          <w:szCs w:val="24"/>
        </w:rPr>
        <w:t xml:space="preserve"> </w:t>
      </w:r>
      <w:r w:rsidR="0074031B" w:rsidRPr="00E26B69">
        <w:rPr>
          <w:sz w:val="24"/>
          <w:szCs w:val="24"/>
        </w:rPr>
        <w:t>законодательства Р</w:t>
      </w:r>
      <w:r w:rsidR="00A0764F" w:rsidRPr="00E26B69">
        <w:rPr>
          <w:sz w:val="24"/>
          <w:szCs w:val="24"/>
        </w:rPr>
        <w:t xml:space="preserve">оссийской </w:t>
      </w:r>
      <w:r w:rsidR="0074031B" w:rsidRPr="00E26B69">
        <w:rPr>
          <w:sz w:val="24"/>
          <w:szCs w:val="24"/>
        </w:rPr>
        <w:t>Ф</w:t>
      </w:r>
      <w:r w:rsidR="00A0764F" w:rsidRPr="00E26B69">
        <w:rPr>
          <w:sz w:val="24"/>
          <w:szCs w:val="24"/>
        </w:rPr>
        <w:t>едерации</w:t>
      </w:r>
      <w:r w:rsidR="0074031B" w:rsidRPr="00E26B69">
        <w:rPr>
          <w:sz w:val="24"/>
          <w:szCs w:val="24"/>
        </w:rPr>
        <w:t xml:space="preserve">, </w:t>
      </w:r>
      <w:r w:rsidRPr="00E26B69">
        <w:rPr>
          <w:sz w:val="24"/>
          <w:szCs w:val="24"/>
        </w:rPr>
        <w:t xml:space="preserve">настоящего </w:t>
      </w:r>
      <w:r w:rsidR="00102C65" w:rsidRPr="00E26B69">
        <w:rPr>
          <w:sz w:val="24"/>
          <w:szCs w:val="24"/>
        </w:rPr>
        <w:t>Положен</w:t>
      </w:r>
      <w:r w:rsidRPr="00E26B69">
        <w:rPr>
          <w:sz w:val="24"/>
          <w:szCs w:val="24"/>
        </w:rPr>
        <w:t>ия</w:t>
      </w:r>
      <w:r w:rsidR="00C2660C" w:rsidRPr="00E26B69">
        <w:rPr>
          <w:sz w:val="24"/>
          <w:szCs w:val="24"/>
        </w:rPr>
        <w:t>, а также ины</w:t>
      </w:r>
      <w:r w:rsidRPr="00E26B69">
        <w:rPr>
          <w:sz w:val="24"/>
          <w:szCs w:val="24"/>
        </w:rPr>
        <w:t>х</w:t>
      </w:r>
      <w:r w:rsidR="00C2660C" w:rsidRPr="00E26B69">
        <w:rPr>
          <w:sz w:val="24"/>
          <w:szCs w:val="24"/>
        </w:rPr>
        <w:t xml:space="preserve"> внутренни</w:t>
      </w:r>
      <w:r w:rsidRPr="00E26B69">
        <w:rPr>
          <w:sz w:val="24"/>
          <w:szCs w:val="24"/>
        </w:rPr>
        <w:t>х</w:t>
      </w:r>
      <w:r w:rsidR="00C2660C" w:rsidRPr="00E26B69">
        <w:rPr>
          <w:sz w:val="24"/>
          <w:szCs w:val="24"/>
        </w:rPr>
        <w:t xml:space="preserve"> нормативны</w:t>
      </w:r>
      <w:r w:rsidRPr="00E26B69">
        <w:rPr>
          <w:sz w:val="24"/>
          <w:szCs w:val="24"/>
        </w:rPr>
        <w:t>х</w:t>
      </w:r>
      <w:r w:rsidR="00C2660C" w:rsidRPr="00E26B69">
        <w:rPr>
          <w:sz w:val="24"/>
          <w:szCs w:val="24"/>
        </w:rPr>
        <w:t xml:space="preserve"> документ</w:t>
      </w:r>
      <w:r w:rsidRPr="00E26B69">
        <w:rPr>
          <w:sz w:val="24"/>
          <w:szCs w:val="24"/>
        </w:rPr>
        <w:t>ов</w:t>
      </w:r>
      <w:r w:rsidR="00C2660C" w:rsidRPr="00E26B69">
        <w:rPr>
          <w:sz w:val="24"/>
          <w:szCs w:val="24"/>
        </w:rPr>
        <w:t xml:space="preserve"> Общества, регламентирующи</w:t>
      </w:r>
      <w:r w:rsidRPr="00E26B69">
        <w:rPr>
          <w:sz w:val="24"/>
          <w:szCs w:val="24"/>
        </w:rPr>
        <w:t>х</w:t>
      </w:r>
      <w:r w:rsidR="00C2660C" w:rsidRPr="00E26B69">
        <w:rPr>
          <w:sz w:val="24"/>
          <w:szCs w:val="24"/>
        </w:rPr>
        <w:t xml:space="preserve"> закупочную деятельность</w:t>
      </w:r>
      <w:r w:rsidR="00102C65" w:rsidRPr="00E26B69">
        <w:rPr>
          <w:sz w:val="24"/>
          <w:szCs w:val="24"/>
        </w:rPr>
        <w:t>;</w:t>
      </w:r>
    </w:p>
    <w:p w:rsidR="00504428" w:rsidRPr="00E26B69" w:rsidRDefault="00504428" w:rsidP="00992BC5">
      <w:pPr>
        <w:pStyle w:val="5ABCD"/>
        <w:numPr>
          <w:ilvl w:val="4"/>
          <w:numId w:val="6"/>
        </w:numPr>
        <w:tabs>
          <w:tab w:val="num" w:pos="0"/>
          <w:tab w:val="num" w:pos="1701"/>
        </w:tabs>
        <w:spacing w:line="240" w:lineRule="auto"/>
        <w:ind w:left="0" w:right="57" w:firstLine="0"/>
        <w:rPr>
          <w:sz w:val="24"/>
          <w:szCs w:val="24"/>
        </w:rPr>
      </w:pPr>
      <w:r w:rsidRPr="00E26B69">
        <w:rPr>
          <w:sz w:val="24"/>
          <w:szCs w:val="24"/>
        </w:rPr>
        <w:t xml:space="preserve">способствовать недопущению фактов </w:t>
      </w:r>
      <w:r w:rsidR="009C46AF" w:rsidRPr="00E26B69">
        <w:rPr>
          <w:sz w:val="24"/>
          <w:szCs w:val="24"/>
        </w:rPr>
        <w:t>искусственного</w:t>
      </w:r>
      <w:r w:rsidRPr="00E26B69">
        <w:rPr>
          <w:sz w:val="24"/>
          <w:szCs w:val="24"/>
        </w:rPr>
        <w:t xml:space="preserve"> </w:t>
      </w:r>
      <w:r w:rsidR="000A29BC" w:rsidRPr="00E26B69">
        <w:rPr>
          <w:sz w:val="24"/>
          <w:szCs w:val="24"/>
        </w:rPr>
        <w:t>ограничения</w:t>
      </w:r>
      <w:r w:rsidRPr="00E26B69">
        <w:rPr>
          <w:sz w:val="24"/>
          <w:szCs w:val="24"/>
        </w:rPr>
        <w:t xml:space="preserve"> конкуренции</w:t>
      </w:r>
      <w:r w:rsidR="009C46AF" w:rsidRPr="00E26B69">
        <w:rPr>
          <w:sz w:val="24"/>
          <w:szCs w:val="24"/>
        </w:rPr>
        <w:t xml:space="preserve"> при проведении закупок,</w:t>
      </w:r>
      <w:r w:rsidRPr="00E26B69">
        <w:rPr>
          <w:sz w:val="24"/>
          <w:szCs w:val="24"/>
        </w:rPr>
        <w:t xml:space="preserve"> </w:t>
      </w:r>
      <w:r w:rsidR="009C46AF" w:rsidRPr="00E26B69">
        <w:rPr>
          <w:sz w:val="24"/>
          <w:szCs w:val="24"/>
        </w:rPr>
        <w:t>в том числе - необоснованного создания неравных условий для отдельных</w:t>
      </w:r>
      <w:r w:rsidRPr="00E26B69">
        <w:rPr>
          <w:sz w:val="24"/>
          <w:szCs w:val="24"/>
        </w:rPr>
        <w:t xml:space="preserve"> </w:t>
      </w:r>
      <w:r w:rsidR="0049517E" w:rsidRPr="00E26B69">
        <w:rPr>
          <w:sz w:val="24"/>
          <w:szCs w:val="24"/>
        </w:rPr>
        <w:t>Участник</w:t>
      </w:r>
      <w:r w:rsidRPr="00E26B69">
        <w:rPr>
          <w:sz w:val="24"/>
          <w:szCs w:val="24"/>
        </w:rPr>
        <w:t xml:space="preserve">ов </w:t>
      </w:r>
      <w:r w:rsidR="009C46AF" w:rsidRPr="00E26B69">
        <w:rPr>
          <w:sz w:val="24"/>
          <w:szCs w:val="24"/>
        </w:rPr>
        <w:t xml:space="preserve">(категорий </w:t>
      </w:r>
      <w:r w:rsidR="0049517E" w:rsidRPr="00E26B69">
        <w:rPr>
          <w:sz w:val="24"/>
          <w:szCs w:val="24"/>
        </w:rPr>
        <w:t>Участник</w:t>
      </w:r>
      <w:r w:rsidR="009C46AF" w:rsidRPr="00E26B69">
        <w:rPr>
          <w:sz w:val="24"/>
          <w:szCs w:val="24"/>
        </w:rPr>
        <w:t xml:space="preserve">ов) </w:t>
      </w:r>
      <w:r w:rsidRPr="00E26B69">
        <w:rPr>
          <w:sz w:val="24"/>
          <w:szCs w:val="24"/>
        </w:rPr>
        <w:t>закупок (в том числе – потенциальных)</w:t>
      </w:r>
      <w:r w:rsidR="009C46AF" w:rsidRPr="00E26B69">
        <w:rPr>
          <w:sz w:val="24"/>
          <w:szCs w:val="24"/>
        </w:rPr>
        <w:t xml:space="preserve">; </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ставить в известность </w:t>
      </w:r>
      <w:r w:rsidR="0097403A">
        <w:rPr>
          <w:sz w:val="24"/>
          <w:szCs w:val="24"/>
        </w:rPr>
        <w:t xml:space="preserve">председателя </w:t>
      </w:r>
      <w:r w:rsidR="00A021B4">
        <w:rPr>
          <w:sz w:val="24"/>
          <w:szCs w:val="24"/>
        </w:rPr>
        <w:t>Закупочной к</w:t>
      </w:r>
      <w:r w:rsidR="0097403A">
        <w:rPr>
          <w:sz w:val="24"/>
          <w:szCs w:val="24"/>
        </w:rPr>
        <w:t>омиссии</w:t>
      </w:r>
      <w:r w:rsidR="00ED3530" w:rsidRPr="00E26B69">
        <w:rPr>
          <w:sz w:val="24"/>
          <w:szCs w:val="24"/>
        </w:rPr>
        <w:t xml:space="preserve"> </w:t>
      </w:r>
      <w:r w:rsidRPr="00E26B69">
        <w:rPr>
          <w:sz w:val="24"/>
          <w:szCs w:val="24"/>
        </w:rPr>
        <w:t xml:space="preserve">о любых обстоятельствах, которые </w:t>
      </w:r>
      <w:r w:rsidR="00504428" w:rsidRPr="00E26B69">
        <w:rPr>
          <w:sz w:val="24"/>
          <w:szCs w:val="24"/>
        </w:rPr>
        <w:t xml:space="preserve">могут привести к негативным последствиям для Общества, а также которые </w:t>
      </w:r>
      <w:r w:rsidRPr="00E26B69">
        <w:rPr>
          <w:sz w:val="24"/>
          <w:szCs w:val="24"/>
        </w:rPr>
        <w:t xml:space="preserve">не позволяют </w:t>
      </w:r>
      <w:r w:rsidR="00FF58B9">
        <w:rPr>
          <w:sz w:val="24"/>
          <w:szCs w:val="24"/>
        </w:rPr>
        <w:t>члену</w:t>
      </w:r>
      <w:r w:rsidR="00A021B4" w:rsidRPr="00A021B4">
        <w:rPr>
          <w:sz w:val="24"/>
          <w:szCs w:val="24"/>
        </w:rPr>
        <w:t xml:space="preserve"> </w:t>
      </w:r>
      <w:r w:rsidR="00A021B4">
        <w:rPr>
          <w:sz w:val="24"/>
          <w:szCs w:val="24"/>
        </w:rPr>
        <w:t>Закупочной</w:t>
      </w:r>
      <w:r w:rsidR="00FF58B9">
        <w:rPr>
          <w:sz w:val="24"/>
          <w:szCs w:val="24"/>
        </w:rPr>
        <w:t xml:space="preserve"> комиссии</w:t>
      </w:r>
      <w:r w:rsidRPr="00E26B69">
        <w:rPr>
          <w:sz w:val="24"/>
          <w:szCs w:val="24"/>
        </w:rPr>
        <w:t xml:space="preserve"> </w:t>
      </w:r>
      <w:r w:rsidR="00504428" w:rsidRPr="00E26B69">
        <w:rPr>
          <w:sz w:val="24"/>
          <w:szCs w:val="24"/>
        </w:rPr>
        <w:t>соблюсти нормы</w:t>
      </w:r>
      <w:r w:rsidR="00C2660C" w:rsidRPr="00E26B69">
        <w:rPr>
          <w:sz w:val="24"/>
          <w:szCs w:val="24"/>
        </w:rPr>
        <w:t>, предусмотренные настоящим Положением, а также иными внутренними нормативными документами Общества, регламентирующими закупочную деятельность</w:t>
      </w:r>
      <w:r w:rsidRPr="00E26B69">
        <w:rPr>
          <w:sz w:val="24"/>
          <w:szCs w:val="24"/>
        </w:rPr>
        <w:t>.</w:t>
      </w:r>
    </w:p>
    <w:p w:rsidR="00102C65" w:rsidRPr="00E26B69" w:rsidRDefault="00854694" w:rsidP="00992BC5">
      <w:pPr>
        <w:pStyle w:val="33"/>
        <w:numPr>
          <w:ilvl w:val="2"/>
          <w:numId w:val="6"/>
        </w:numPr>
        <w:tabs>
          <w:tab w:val="num" w:pos="-709"/>
          <w:tab w:val="left" w:pos="1843"/>
        </w:tabs>
        <w:spacing w:line="240" w:lineRule="auto"/>
        <w:ind w:left="0" w:right="57" w:firstLine="0"/>
        <w:rPr>
          <w:sz w:val="24"/>
          <w:szCs w:val="24"/>
        </w:rPr>
      </w:pPr>
      <w:r>
        <w:rPr>
          <w:sz w:val="24"/>
          <w:szCs w:val="24"/>
        </w:rPr>
        <w:t>Членам</w:t>
      </w:r>
      <w:r w:rsidR="00A021B4" w:rsidRPr="00A021B4">
        <w:rPr>
          <w:sz w:val="24"/>
          <w:szCs w:val="24"/>
        </w:rPr>
        <w:t xml:space="preserve"> </w:t>
      </w:r>
      <w:r w:rsidR="00A021B4">
        <w:rPr>
          <w:sz w:val="24"/>
          <w:szCs w:val="24"/>
        </w:rPr>
        <w:t>Закупочной</w:t>
      </w:r>
      <w:r>
        <w:rPr>
          <w:sz w:val="24"/>
          <w:szCs w:val="24"/>
        </w:rPr>
        <w:t xml:space="preserve"> комиссии</w:t>
      </w:r>
      <w:r w:rsidR="00102C65" w:rsidRPr="00E26B69">
        <w:rPr>
          <w:sz w:val="24"/>
          <w:szCs w:val="24"/>
        </w:rPr>
        <w:t xml:space="preserve"> запрещается:</w:t>
      </w:r>
    </w:p>
    <w:p w:rsidR="00102C65" w:rsidRPr="00E26B69" w:rsidRDefault="00102C65" w:rsidP="00992BC5">
      <w:pPr>
        <w:pStyle w:val="5ABCD"/>
        <w:numPr>
          <w:ilvl w:val="4"/>
          <w:numId w:val="6"/>
        </w:numPr>
        <w:tabs>
          <w:tab w:val="num" w:pos="0"/>
          <w:tab w:val="num" w:pos="1701"/>
        </w:tabs>
        <w:spacing w:line="240" w:lineRule="auto"/>
        <w:ind w:left="0" w:right="57" w:firstLine="0"/>
        <w:rPr>
          <w:sz w:val="24"/>
          <w:szCs w:val="24"/>
        </w:rPr>
      </w:pPr>
      <w:r w:rsidRPr="00E26B69">
        <w:rPr>
          <w:sz w:val="24"/>
          <w:szCs w:val="24"/>
        </w:rPr>
        <w:t xml:space="preserve">координировать деятельность </w:t>
      </w:r>
      <w:r w:rsidR="0049517E" w:rsidRPr="00E26B69">
        <w:rPr>
          <w:sz w:val="24"/>
          <w:szCs w:val="24"/>
        </w:rPr>
        <w:t>Участник</w:t>
      </w:r>
      <w:r w:rsidRPr="00E26B69">
        <w:rPr>
          <w:sz w:val="24"/>
          <w:szCs w:val="24"/>
        </w:rPr>
        <w:t>ов закупки иначе, чем это предусмотрено действующим законодательством</w:t>
      </w:r>
      <w:r w:rsidR="00A0764F" w:rsidRPr="00E26B69">
        <w:rPr>
          <w:sz w:val="24"/>
          <w:szCs w:val="24"/>
        </w:rPr>
        <w:t xml:space="preserve"> Российской Федерации</w:t>
      </w:r>
      <w:r w:rsidRPr="00E26B69">
        <w:rPr>
          <w:sz w:val="24"/>
          <w:szCs w:val="24"/>
        </w:rPr>
        <w:t>, настоящим Положением</w:t>
      </w:r>
      <w:r w:rsidR="00C2660C" w:rsidRPr="00E26B69">
        <w:rPr>
          <w:sz w:val="24"/>
          <w:szCs w:val="24"/>
        </w:rPr>
        <w:t>, иными внутренними нормативными документами Общества, регламентирующими закупочную деятельность,</w:t>
      </w:r>
      <w:r w:rsidRPr="00E26B69">
        <w:rPr>
          <w:sz w:val="24"/>
          <w:szCs w:val="24"/>
        </w:rPr>
        <w:t xml:space="preserve"> и документацией</w:t>
      </w:r>
      <w:r w:rsidR="00A82DE2" w:rsidRPr="00E26B69">
        <w:rPr>
          <w:sz w:val="24"/>
          <w:szCs w:val="24"/>
        </w:rPr>
        <w:t xml:space="preserve"> о закупке</w:t>
      </w:r>
      <w:r w:rsidRPr="00E26B69">
        <w:rPr>
          <w:sz w:val="24"/>
          <w:szCs w:val="24"/>
        </w:rPr>
        <w:t>;</w:t>
      </w:r>
    </w:p>
    <w:p w:rsidR="009C46AF" w:rsidRPr="00E26B69" w:rsidRDefault="009C46AF" w:rsidP="00992BC5">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lastRenderedPageBreak/>
        <w:t xml:space="preserve">осуществлять или способствовать осуществлению информирования каким-либо образом (в том числе устно) </w:t>
      </w:r>
      <w:r w:rsidR="0049517E" w:rsidRPr="00E26B69">
        <w:rPr>
          <w:sz w:val="24"/>
          <w:szCs w:val="24"/>
        </w:rPr>
        <w:t>Участник</w:t>
      </w:r>
      <w:r w:rsidRPr="00E26B69">
        <w:rPr>
          <w:sz w:val="24"/>
          <w:szCs w:val="24"/>
        </w:rPr>
        <w:t xml:space="preserve">ов </w:t>
      </w:r>
      <w:r w:rsidR="00EE1901" w:rsidRPr="00E26B69">
        <w:rPr>
          <w:sz w:val="24"/>
          <w:szCs w:val="24"/>
        </w:rPr>
        <w:t>закупки</w:t>
      </w:r>
      <w:r w:rsidRPr="00E26B69">
        <w:rPr>
          <w:sz w:val="24"/>
          <w:szCs w:val="24"/>
        </w:rPr>
        <w:t xml:space="preserve"> (в том числе – потенциальных) и других лиц о ходе и результатах закупки (вести переписку, проводить устные переговоры, иным образом передавать информацию), если такая необходимость не вызвана нормами настоящего Положения, а также иных внутренних нормативных документов Общества, регламентирующих закупочную деятельность; </w:t>
      </w:r>
      <w:proofErr w:type="gramEnd"/>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получать какие-либо выгоды от проведения закупки, кроме официально </w:t>
      </w:r>
      <w:proofErr w:type="gramStart"/>
      <w:r w:rsidRPr="00E26B69">
        <w:rPr>
          <w:sz w:val="24"/>
          <w:szCs w:val="24"/>
        </w:rPr>
        <w:t>предусмотренных</w:t>
      </w:r>
      <w:proofErr w:type="gramEnd"/>
      <w:r w:rsidRPr="00E26B69">
        <w:rPr>
          <w:sz w:val="24"/>
          <w:szCs w:val="24"/>
        </w:rPr>
        <w:t xml:space="preserve"> </w:t>
      </w:r>
      <w:r w:rsidR="0049517E" w:rsidRPr="00E26B69">
        <w:rPr>
          <w:sz w:val="24"/>
          <w:szCs w:val="24"/>
        </w:rPr>
        <w:t>Заказчик</w:t>
      </w:r>
      <w:r w:rsidRPr="00E26B69">
        <w:rPr>
          <w:sz w:val="24"/>
          <w:szCs w:val="24"/>
        </w:rPr>
        <w:t>ом;</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иметь с </w:t>
      </w:r>
      <w:r w:rsidR="0049517E" w:rsidRPr="00E26B69">
        <w:rPr>
          <w:sz w:val="24"/>
          <w:szCs w:val="24"/>
        </w:rPr>
        <w:t>Участник</w:t>
      </w:r>
      <w:r w:rsidRPr="00E26B69">
        <w:rPr>
          <w:sz w:val="24"/>
          <w:szCs w:val="24"/>
        </w:rPr>
        <w:t xml:space="preserve">ами процедур закупок связи, иные, нежели чем возникающие в процессе обычной хозяйственной деятельности (например, быть </w:t>
      </w:r>
      <w:proofErr w:type="spellStart"/>
      <w:r w:rsidRPr="00E26B69">
        <w:rPr>
          <w:sz w:val="24"/>
          <w:szCs w:val="24"/>
        </w:rPr>
        <w:t>аффилированным</w:t>
      </w:r>
      <w:proofErr w:type="spellEnd"/>
      <w:r w:rsidRPr="00E26B69">
        <w:rPr>
          <w:sz w:val="24"/>
          <w:szCs w:val="24"/>
        </w:rPr>
        <w:t xml:space="preserve"> лицом с </w:t>
      </w:r>
      <w:r w:rsidR="0049517E" w:rsidRPr="00E26B69">
        <w:rPr>
          <w:sz w:val="24"/>
          <w:szCs w:val="24"/>
        </w:rPr>
        <w:t>Участник</w:t>
      </w:r>
      <w:r w:rsidRPr="00E26B69">
        <w:rPr>
          <w:sz w:val="24"/>
          <w:szCs w:val="24"/>
        </w:rPr>
        <w:t xml:space="preserve">ом закупки), о которых он не заявил </w:t>
      </w:r>
      <w:r w:rsidR="00FF58B9">
        <w:rPr>
          <w:sz w:val="24"/>
          <w:szCs w:val="24"/>
        </w:rPr>
        <w:t xml:space="preserve">Конкурсной </w:t>
      </w:r>
      <w:r w:rsidRPr="00E26B69">
        <w:rPr>
          <w:sz w:val="24"/>
          <w:szCs w:val="24"/>
        </w:rPr>
        <w:t xml:space="preserve"> комиссии</w:t>
      </w:r>
      <w:r w:rsidR="00854694">
        <w:rPr>
          <w:sz w:val="24"/>
          <w:szCs w:val="24"/>
        </w:rPr>
        <w:t>;</w:t>
      </w:r>
    </w:p>
    <w:p w:rsidR="00715DF1" w:rsidRPr="00E26B69" w:rsidRDefault="00715DF1"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намеренно принимать решения и осуществлять действия, не соответствующие интересам Общества.</w:t>
      </w:r>
    </w:p>
    <w:p w:rsidR="00C64DC1" w:rsidRPr="00E26B69" w:rsidRDefault="00854694" w:rsidP="00992BC5">
      <w:pPr>
        <w:pStyle w:val="33"/>
        <w:numPr>
          <w:ilvl w:val="2"/>
          <w:numId w:val="6"/>
        </w:numPr>
        <w:tabs>
          <w:tab w:val="num" w:pos="-709"/>
          <w:tab w:val="left" w:pos="1843"/>
        </w:tabs>
        <w:spacing w:line="240" w:lineRule="auto"/>
        <w:ind w:left="0" w:right="57" w:firstLine="0"/>
        <w:rPr>
          <w:sz w:val="24"/>
          <w:szCs w:val="24"/>
        </w:rPr>
      </w:pPr>
      <w:r>
        <w:rPr>
          <w:sz w:val="24"/>
          <w:szCs w:val="24"/>
        </w:rPr>
        <w:t xml:space="preserve">Члены </w:t>
      </w:r>
      <w:r w:rsidR="00A021B4">
        <w:rPr>
          <w:sz w:val="24"/>
          <w:szCs w:val="24"/>
        </w:rPr>
        <w:t>Закупочной ко</w:t>
      </w:r>
      <w:r>
        <w:rPr>
          <w:sz w:val="24"/>
          <w:szCs w:val="24"/>
        </w:rPr>
        <w:t>миссии вправе</w:t>
      </w:r>
      <w:proofErr w:type="gramStart"/>
      <w:r w:rsidR="00102C65" w:rsidRPr="00E26B69">
        <w:rPr>
          <w:sz w:val="24"/>
          <w:szCs w:val="24"/>
        </w:rPr>
        <w:t xml:space="preserve"> :</w:t>
      </w:r>
      <w:proofErr w:type="gramEnd"/>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исходя из накопленного опыта</w:t>
      </w:r>
      <w:r w:rsidR="00254FBE">
        <w:rPr>
          <w:sz w:val="24"/>
          <w:szCs w:val="24"/>
        </w:rPr>
        <w:t>,</w:t>
      </w:r>
      <w:r w:rsidRPr="00E26B69">
        <w:rPr>
          <w:sz w:val="24"/>
          <w:szCs w:val="24"/>
        </w:rPr>
        <w:t xml:space="preserve"> рекомендовать руководству внесение изменений в документы, регламентирующие закупочную деятельность;</w:t>
      </w:r>
    </w:p>
    <w:p w:rsidR="00102C65" w:rsidRPr="00E26B69" w:rsidRDefault="00102C65" w:rsidP="00992BC5">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повышать свою квалификацию в области закупочной деятельности самостоятельно либо</w:t>
      </w:r>
      <w:r w:rsidR="00573D6A" w:rsidRPr="00E26B69">
        <w:rPr>
          <w:sz w:val="24"/>
          <w:szCs w:val="24"/>
        </w:rPr>
        <w:t xml:space="preserve"> </w:t>
      </w:r>
      <w:r w:rsidRPr="00E26B69">
        <w:rPr>
          <w:sz w:val="24"/>
          <w:szCs w:val="24"/>
        </w:rPr>
        <w:t>на специализированных курсах.</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На </w:t>
      </w:r>
      <w:r w:rsidR="00854694">
        <w:rPr>
          <w:sz w:val="24"/>
          <w:szCs w:val="24"/>
        </w:rPr>
        <w:t xml:space="preserve">членов </w:t>
      </w:r>
      <w:r w:rsidR="00A021B4">
        <w:rPr>
          <w:sz w:val="24"/>
          <w:szCs w:val="24"/>
        </w:rPr>
        <w:t xml:space="preserve">Закупочной </w:t>
      </w:r>
      <w:r w:rsidR="00854694">
        <w:rPr>
          <w:sz w:val="24"/>
          <w:szCs w:val="24"/>
        </w:rPr>
        <w:t>комиссии</w:t>
      </w:r>
      <w:r w:rsidRPr="00E26B69">
        <w:rPr>
          <w:sz w:val="24"/>
          <w:szCs w:val="24"/>
        </w:rPr>
        <w:t xml:space="preserve"> возлагается персональная ответственность за </w:t>
      </w:r>
      <w:r w:rsidR="00573D6A" w:rsidRPr="00E26B69">
        <w:rPr>
          <w:sz w:val="24"/>
          <w:szCs w:val="24"/>
        </w:rPr>
        <w:t xml:space="preserve">качество </w:t>
      </w:r>
      <w:r w:rsidRPr="00E26B69">
        <w:rPr>
          <w:sz w:val="24"/>
          <w:szCs w:val="24"/>
        </w:rPr>
        <w:t>исполнени</w:t>
      </w:r>
      <w:r w:rsidR="00573D6A" w:rsidRPr="00E26B69">
        <w:rPr>
          <w:sz w:val="24"/>
          <w:szCs w:val="24"/>
        </w:rPr>
        <w:t>я</w:t>
      </w:r>
      <w:r w:rsidRPr="00E26B69">
        <w:rPr>
          <w:sz w:val="24"/>
          <w:szCs w:val="24"/>
        </w:rPr>
        <w:t xml:space="preserve"> </w:t>
      </w:r>
      <w:r w:rsidR="00573D6A" w:rsidRPr="00E26B69">
        <w:rPr>
          <w:sz w:val="24"/>
          <w:szCs w:val="24"/>
        </w:rPr>
        <w:t xml:space="preserve">ими </w:t>
      </w:r>
      <w:r w:rsidRPr="00E26B69">
        <w:rPr>
          <w:sz w:val="24"/>
          <w:szCs w:val="24"/>
        </w:rPr>
        <w:t>действий, связанных с проведением закупки.</w:t>
      </w:r>
    </w:p>
    <w:p w:rsidR="00573D6A" w:rsidRPr="00E26B69" w:rsidRDefault="00573D6A"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случае неисполнения или некачественного исполнения </w:t>
      </w:r>
      <w:r w:rsidR="00FF58B9">
        <w:rPr>
          <w:sz w:val="24"/>
          <w:szCs w:val="24"/>
        </w:rPr>
        <w:t>членом</w:t>
      </w:r>
      <w:r w:rsidR="00A021B4" w:rsidRPr="00A021B4">
        <w:rPr>
          <w:sz w:val="24"/>
          <w:szCs w:val="24"/>
        </w:rPr>
        <w:t xml:space="preserve"> </w:t>
      </w:r>
      <w:r w:rsidR="00A021B4">
        <w:rPr>
          <w:sz w:val="24"/>
          <w:szCs w:val="24"/>
        </w:rPr>
        <w:t>Закупочной</w:t>
      </w:r>
      <w:r w:rsidR="00FF58B9">
        <w:rPr>
          <w:sz w:val="24"/>
          <w:szCs w:val="24"/>
        </w:rPr>
        <w:t xml:space="preserve"> комиссии</w:t>
      </w:r>
      <w:r w:rsidRPr="00E26B69">
        <w:rPr>
          <w:sz w:val="24"/>
          <w:szCs w:val="24"/>
        </w:rPr>
        <w:t xml:space="preserve"> </w:t>
      </w:r>
      <w:r w:rsidR="00715DF1" w:rsidRPr="00E26B69">
        <w:rPr>
          <w:sz w:val="24"/>
          <w:szCs w:val="24"/>
        </w:rPr>
        <w:t>норм</w:t>
      </w:r>
      <w:r w:rsidRPr="00E26B69">
        <w:rPr>
          <w:sz w:val="24"/>
          <w:szCs w:val="24"/>
        </w:rPr>
        <w:t xml:space="preserve"> настоящего Положения, а также иных внутренних нормативных документов Общества, регламентирующих закупочную деятельность, он может быть привлечен к ответственности в порядке, определенном </w:t>
      </w:r>
      <w:r w:rsidR="0074031B" w:rsidRPr="00E26B69">
        <w:rPr>
          <w:sz w:val="24"/>
          <w:szCs w:val="24"/>
        </w:rPr>
        <w:t>законодательством Р</w:t>
      </w:r>
      <w:r w:rsidR="00A0764F" w:rsidRPr="00E26B69">
        <w:rPr>
          <w:sz w:val="24"/>
          <w:szCs w:val="24"/>
        </w:rPr>
        <w:t xml:space="preserve">оссийской </w:t>
      </w:r>
      <w:r w:rsidR="0074031B" w:rsidRPr="00E26B69">
        <w:rPr>
          <w:sz w:val="24"/>
          <w:szCs w:val="24"/>
        </w:rPr>
        <w:t>Ф</w:t>
      </w:r>
      <w:r w:rsidR="00A0764F" w:rsidRPr="00E26B69">
        <w:rPr>
          <w:sz w:val="24"/>
          <w:szCs w:val="24"/>
        </w:rPr>
        <w:t>едерации</w:t>
      </w:r>
      <w:r w:rsidR="0074031B" w:rsidRPr="00E26B69">
        <w:rPr>
          <w:sz w:val="24"/>
          <w:szCs w:val="24"/>
        </w:rPr>
        <w:t xml:space="preserve"> и </w:t>
      </w:r>
      <w:r w:rsidRPr="00E26B69">
        <w:rPr>
          <w:sz w:val="24"/>
          <w:szCs w:val="24"/>
        </w:rPr>
        <w:t>внутренними нормативными документами Общества.</w:t>
      </w:r>
    </w:p>
    <w:p w:rsidR="00715DF1" w:rsidRPr="00E26B69" w:rsidRDefault="00854694" w:rsidP="00992BC5">
      <w:pPr>
        <w:pStyle w:val="33"/>
        <w:numPr>
          <w:ilvl w:val="2"/>
          <w:numId w:val="6"/>
        </w:numPr>
        <w:tabs>
          <w:tab w:val="num" w:pos="-709"/>
          <w:tab w:val="left" w:pos="1843"/>
        </w:tabs>
        <w:spacing w:line="240" w:lineRule="auto"/>
        <w:ind w:left="0" w:right="57" w:firstLine="0"/>
        <w:rPr>
          <w:sz w:val="24"/>
          <w:szCs w:val="24"/>
        </w:rPr>
      </w:pPr>
      <w:r>
        <w:rPr>
          <w:sz w:val="24"/>
          <w:szCs w:val="24"/>
        </w:rPr>
        <w:t>В</w:t>
      </w:r>
      <w:r w:rsidR="00715DF1" w:rsidRPr="00E26B69">
        <w:rPr>
          <w:sz w:val="24"/>
          <w:szCs w:val="24"/>
        </w:rPr>
        <w:t xml:space="preserve">опросы ответственности и мотивации </w:t>
      </w:r>
      <w:r>
        <w:rPr>
          <w:sz w:val="24"/>
          <w:szCs w:val="24"/>
        </w:rPr>
        <w:t xml:space="preserve">членов </w:t>
      </w:r>
      <w:r w:rsidR="00A021B4">
        <w:rPr>
          <w:sz w:val="24"/>
          <w:szCs w:val="24"/>
        </w:rPr>
        <w:t xml:space="preserve">Закупочной </w:t>
      </w:r>
      <w:r>
        <w:rPr>
          <w:sz w:val="24"/>
          <w:szCs w:val="24"/>
        </w:rPr>
        <w:t xml:space="preserve">комиссии </w:t>
      </w:r>
      <w:r w:rsidR="00715DF1" w:rsidRPr="00E26B69">
        <w:rPr>
          <w:sz w:val="24"/>
          <w:szCs w:val="24"/>
        </w:rPr>
        <w:t xml:space="preserve"> могут регламентироваться внутренними нормативными </w:t>
      </w:r>
      <w:r w:rsidR="005D390F" w:rsidRPr="00E26B69">
        <w:rPr>
          <w:sz w:val="24"/>
          <w:szCs w:val="24"/>
        </w:rPr>
        <w:t xml:space="preserve">документами </w:t>
      </w:r>
      <w:r w:rsidR="00715DF1" w:rsidRPr="00E26B69">
        <w:rPr>
          <w:sz w:val="24"/>
          <w:szCs w:val="24"/>
        </w:rPr>
        <w:t>Общества.</w:t>
      </w:r>
    </w:p>
    <w:p w:rsidR="0014577C" w:rsidRPr="00E26B69" w:rsidRDefault="0014577C" w:rsidP="00992BC5">
      <w:pPr>
        <w:pStyle w:val="33"/>
        <w:tabs>
          <w:tab w:val="clear" w:pos="1134"/>
          <w:tab w:val="num" w:pos="-709"/>
          <w:tab w:val="left" w:pos="1843"/>
        </w:tabs>
        <w:spacing w:line="240" w:lineRule="auto"/>
        <w:ind w:left="0" w:right="57" w:firstLine="0"/>
        <w:rPr>
          <w:sz w:val="24"/>
          <w:szCs w:val="24"/>
        </w:rPr>
      </w:pPr>
    </w:p>
    <w:p w:rsidR="00102C65" w:rsidRPr="00E26B69" w:rsidRDefault="00AD5C60" w:rsidP="008B2139">
      <w:pPr>
        <w:pStyle w:val="10"/>
        <w:tabs>
          <w:tab w:val="num" w:pos="-709"/>
        </w:tabs>
        <w:spacing w:before="0" w:line="240" w:lineRule="auto"/>
        <w:ind w:left="57" w:right="57" w:hanging="908"/>
        <w:rPr>
          <w:rFonts w:ascii="Times New Roman" w:hAnsi="Times New Roman"/>
          <w:sz w:val="24"/>
          <w:szCs w:val="24"/>
        </w:rPr>
      </w:pPr>
      <w:bookmarkStart w:id="80" w:name="_Ref195017599"/>
      <w:bookmarkStart w:id="81" w:name="_Toc311197972"/>
      <w:bookmarkStart w:id="82" w:name="_Toc312698896"/>
      <w:bookmarkStart w:id="83" w:name="_Toc93230206"/>
      <w:bookmarkStart w:id="84" w:name="_Toc93230339"/>
      <w:r w:rsidRPr="00E26B69">
        <w:rPr>
          <w:rFonts w:ascii="Times New Roman" w:hAnsi="Times New Roman"/>
          <w:sz w:val="24"/>
          <w:szCs w:val="24"/>
        </w:rPr>
        <w:t>Способы закупок</w:t>
      </w:r>
      <w:bookmarkEnd w:id="80"/>
      <w:bookmarkEnd w:id="81"/>
      <w:bookmarkEnd w:id="82"/>
      <w:r w:rsidRPr="00E26B69">
        <w:rPr>
          <w:rFonts w:ascii="Times New Roman" w:hAnsi="Times New Roman"/>
          <w:sz w:val="24"/>
          <w:szCs w:val="24"/>
        </w:rPr>
        <w:t xml:space="preserve"> </w:t>
      </w:r>
      <w:bookmarkEnd w:id="83"/>
      <w:bookmarkEnd w:id="84"/>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85" w:name="_Ref78705273"/>
      <w:bookmarkStart w:id="86" w:name="_Toc93230207"/>
      <w:bookmarkStart w:id="87" w:name="_Toc93230340"/>
      <w:bookmarkStart w:id="88" w:name="_Toc311197973"/>
      <w:bookmarkStart w:id="89" w:name="_Toc312698897"/>
      <w:r w:rsidRPr="00E26B69">
        <w:rPr>
          <w:sz w:val="24"/>
          <w:szCs w:val="24"/>
        </w:rPr>
        <w:t>Применяемые способы закупок</w:t>
      </w:r>
      <w:bookmarkEnd w:id="85"/>
      <w:bookmarkEnd w:id="86"/>
      <w:bookmarkEnd w:id="87"/>
      <w:bookmarkEnd w:id="88"/>
      <w:bookmarkEnd w:id="89"/>
      <w:r w:rsidR="00EC5FEC" w:rsidRPr="00E26B69">
        <w:rPr>
          <w:sz w:val="24"/>
          <w:szCs w:val="24"/>
        </w:rPr>
        <w:t xml:space="preserve"> </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Настоящим Положением предусмотрены следующие способы закупок:</w:t>
      </w:r>
    </w:p>
    <w:p w:rsidR="00102C65" w:rsidRPr="00E26B69" w:rsidRDefault="00F560E8" w:rsidP="00992BC5">
      <w:pPr>
        <w:pStyle w:val="a4"/>
        <w:tabs>
          <w:tab w:val="clear" w:pos="1134"/>
          <w:tab w:val="clear" w:pos="1701"/>
          <w:tab w:val="num" w:pos="-567"/>
          <w:tab w:val="left" w:pos="284"/>
        </w:tabs>
        <w:spacing w:line="240" w:lineRule="auto"/>
        <w:ind w:left="0" w:right="57" w:firstLine="0"/>
        <w:rPr>
          <w:sz w:val="24"/>
          <w:szCs w:val="24"/>
        </w:rPr>
      </w:pPr>
      <w:r w:rsidRPr="00E26B69">
        <w:rPr>
          <w:sz w:val="24"/>
          <w:szCs w:val="24"/>
        </w:rPr>
        <w:t>к</w:t>
      </w:r>
      <w:r w:rsidR="00102C65" w:rsidRPr="00E26B69">
        <w:rPr>
          <w:sz w:val="24"/>
          <w:szCs w:val="24"/>
        </w:rPr>
        <w:t>онкурс;</w:t>
      </w:r>
    </w:p>
    <w:p w:rsidR="00D63EB6" w:rsidRPr="00E26B69" w:rsidRDefault="00F560E8" w:rsidP="00992BC5">
      <w:pPr>
        <w:pStyle w:val="a4"/>
        <w:tabs>
          <w:tab w:val="clear" w:pos="1134"/>
          <w:tab w:val="clear" w:pos="1701"/>
          <w:tab w:val="num" w:pos="-709"/>
          <w:tab w:val="left" w:pos="284"/>
        </w:tabs>
        <w:spacing w:line="240" w:lineRule="auto"/>
        <w:ind w:left="0" w:right="57" w:firstLine="0"/>
        <w:rPr>
          <w:sz w:val="24"/>
          <w:szCs w:val="24"/>
        </w:rPr>
      </w:pPr>
      <w:r w:rsidRPr="00E26B69">
        <w:rPr>
          <w:sz w:val="24"/>
          <w:szCs w:val="24"/>
        </w:rPr>
        <w:t>а</w:t>
      </w:r>
      <w:r w:rsidR="00D63EB6" w:rsidRPr="00E26B69">
        <w:rPr>
          <w:sz w:val="24"/>
          <w:szCs w:val="24"/>
        </w:rPr>
        <w:t>укцион;</w:t>
      </w:r>
    </w:p>
    <w:p w:rsidR="00102C65" w:rsidRPr="00E26B69" w:rsidRDefault="00F560E8" w:rsidP="00992BC5">
      <w:pPr>
        <w:pStyle w:val="a4"/>
        <w:tabs>
          <w:tab w:val="clear" w:pos="1134"/>
          <w:tab w:val="clear" w:pos="1701"/>
          <w:tab w:val="num" w:pos="-709"/>
          <w:tab w:val="left" w:pos="284"/>
        </w:tabs>
        <w:spacing w:line="240" w:lineRule="auto"/>
        <w:ind w:left="0" w:right="57" w:firstLine="0"/>
        <w:rPr>
          <w:sz w:val="24"/>
          <w:szCs w:val="24"/>
        </w:rPr>
      </w:pPr>
      <w:r w:rsidRPr="00E26B69">
        <w:rPr>
          <w:sz w:val="24"/>
          <w:szCs w:val="24"/>
        </w:rPr>
        <w:t>з</w:t>
      </w:r>
      <w:r w:rsidR="00102C65" w:rsidRPr="00E26B69">
        <w:rPr>
          <w:sz w:val="24"/>
          <w:szCs w:val="24"/>
        </w:rPr>
        <w:t>апрос предложений;</w:t>
      </w:r>
    </w:p>
    <w:p w:rsidR="00102C65" w:rsidRPr="00E26B69" w:rsidRDefault="00F560E8" w:rsidP="00992BC5">
      <w:pPr>
        <w:pStyle w:val="a4"/>
        <w:tabs>
          <w:tab w:val="clear" w:pos="1134"/>
          <w:tab w:val="clear" w:pos="1701"/>
          <w:tab w:val="num" w:pos="-709"/>
          <w:tab w:val="left" w:pos="284"/>
        </w:tabs>
        <w:spacing w:line="240" w:lineRule="auto"/>
        <w:ind w:left="0" w:right="57" w:firstLine="0"/>
        <w:rPr>
          <w:sz w:val="24"/>
          <w:szCs w:val="24"/>
        </w:rPr>
      </w:pPr>
      <w:r w:rsidRPr="00E26B69">
        <w:rPr>
          <w:sz w:val="24"/>
          <w:szCs w:val="24"/>
        </w:rPr>
        <w:t>з</w:t>
      </w:r>
      <w:r w:rsidR="00102C65" w:rsidRPr="00E26B69">
        <w:rPr>
          <w:sz w:val="24"/>
          <w:szCs w:val="24"/>
        </w:rPr>
        <w:t>апрос цен;</w:t>
      </w:r>
    </w:p>
    <w:p w:rsidR="00102C65" w:rsidRPr="00E26B69" w:rsidRDefault="00F560E8" w:rsidP="00992BC5">
      <w:pPr>
        <w:pStyle w:val="a4"/>
        <w:tabs>
          <w:tab w:val="clear" w:pos="1134"/>
          <w:tab w:val="clear" w:pos="1701"/>
          <w:tab w:val="num" w:pos="-709"/>
          <w:tab w:val="left" w:pos="284"/>
        </w:tabs>
        <w:spacing w:line="240" w:lineRule="auto"/>
        <w:ind w:left="0" w:right="57" w:firstLine="0"/>
        <w:rPr>
          <w:sz w:val="24"/>
          <w:szCs w:val="24"/>
        </w:rPr>
      </w:pPr>
      <w:r w:rsidRPr="00E26B69">
        <w:rPr>
          <w:sz w:val="24"/>
          <w:szCs w:val="24"/>
        </w:rPr>
        <w:t>к</w:t>
      </w:r>
      <w:r w:rsidR="00102C65" w:rsidRPr="00E26B69">
        <w:rPr>
          <w:sz w:val="24"/>
          <w:szCs w:val="24"/>
        </w:rPr>
        <w:t>онкурентные переговоры;</w:t>
      </w:r>
    </w:p>
    <w:p w:rsidR="00102C65" w:rsidRPr="00E26B69" w:rsidRDefault="00F560E8" w:rsidP="00992BC5">
      <w:pPr>
        <w:pStyle w:val="a4"/>
        <w:tabs>
          <w:tab w:val="clear" w:pos="1134"/>
          <w:tab w:val="clear" w:pos="1701"/>
          <w:tab w:val="num" w:pos="-709"/>
          <w:tab w:val="left" w:pos="284"/>
        </w:tabs>
        <w:spacing w:line="240" w:lineRule="auto"/>
        <w:ind w:left="0" w:right="57" w:firstLine="0"/>
        <w:rPr>
          <w:sz w:val="24"/>
          <w:szCs w:val="24"/>
        </w:rPr>
      </w:pPr>
      <w:r w:rsidRPr="00E26B69">
        <w:rPr>
          <w:sz w:val="24"/>
          <w:szCs w:val="24"/>
        </w:rPr>
        <w:t>з</w:t>
      </w:r>
      <w:r w:rsidR="00102C65" w:rsidRPr="00E26B69">
        <w:rPr>
          <w:sz w:val="24"/>
          <w:szCs w:val="24"/>
        </w:rPr>
        <w:t xml:space="preserve">акупка у единственного </w:t>
      </w:r>
      <w:r w:rsidR="00A0764F" w:rsidRPr="00E26B69">
        <w:rPr>
          <w:sz w:val="24"/>
          <w:szCs w:val="24"/>
        </w:rPr>
        <w:t>поставщика (исполнителя, подрядчика)</w:t>
      </w:r>
      <w:r w:rsidR="00102C65" w:rsidRPr="00E26B69">
        <w:rPr>
          <w:sz w:val="24"/>
          <w:szCs w:val="24"/>
        </w:rPr>
        <w:t>;</w:t>
      </w:r>
    </w:p>
    <w:p w:rsidR="00102C65" w:rsidRPr="00E26B69" w:rsidRDefault="00F560E8" w:rsidP="00992BC5">
      <w:pPr>
        <w:pStyle w:val="a4"/>
        <w:tabs>
          <w:tab w:val="clear" w:pos="1134"/>
          <w:tab w:val="clear" w:pos="1701"/>
          <w:tab w:val="num" w:pos="-709"/>
          <w:tab w:val="left" w:pos="284"/>
        </w:tabs>
        <w:spacing w:line="240" w:lineRule="auto"/>
        <w:ind w:left="0" w:right="57" w:firstLine="0"/>
        <w:rPr>
          <w:sz w:val="24"/>
          <w:szCs w:val="24"/>
        </w:rPr>
      </w:pPr>
      <w:r w:rsidRPr="00E26B69">
        <w:rPr>
          <w:sz w:val="24"/>
          <w:szCs w:val="24"/>
        </w:rPr>
        <w:t>з</w:t>
      </w:r>
      <w:r w:rsidR="00102C65" w:rsidRPr="00E26B69">
        <w:rPr>
          <w:sz w:val="24"/>
          <w:szCs w:val="24"/>
        </w:rPr>
        <w:t>акупка путем участия в процедурах, организованных продавцами продукции.</w:t>
      </w:r>
    </w:p>
    <w:p w:rsidR="00B15110" w:rsidRDefault="00B15110" w:rsidP="00992BC5">
      <w:pPr>
        <w:pStyle w:val="a4"/>
        <w:numPr>
          <w:ilvl w:val="0"/>
          <w:numId w:val="0"/>
        </w:numPr>
        <w:tabs>
          <w:tab w:val="clear" w:pos="1134"/>
          <w:tab w:val="clear" w:pos="1701"/>
          <w:tab w:val="num" w:pos="-709"/>
        </w:tabs>
        <w:spacing w:line="240" w:lineRule="auto"/>
        <w:ind w:right="57"/>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90" w:name="_Ref78631124"/>
      <w:bookmarkStart w:id="91" w:name="_Toc93230209"/>
      <w:bookmarkStart w:id="92" w:name="_Toc93230342"/>
      <w:bookmarkStart w:id="93" w:name="_Toc311197974"/>
      <w:bookmarkStart w:id="94" w:name="_Toc312698898"/>
      <w:r w:rsidRPr="00E26B69">
        <w:rPr>
          <w:sz w:val="24"/>
          <w:szCs w:val="24"/>
        </w:rPr>
        <w:t>Конкурс</w:t>
      </w:r>
      <w:bookmarkEnd w:id="90"/>
      <w:bookmarkEnd w:id="91"/>
      <w:bookmarkEnd w:id="92"/>
      <w:bookmarkEnd w:id="93"/>
      <w:bookmarkEnd w:id="94"/>
    </w:p>
    <w:p w:rsidR="008E59B1" w:rsidRPr="00E26B69" w:rsidRDefault="008E59B1"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Предметом любого конкурса, проводимого в соответствии с настоящим Положением, может быть только право на заключение основного договора.</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возможного круга </w:t>
      </w:r>
      <w:r w:rsidR="0049517E" w:rsidRPr="00E26B69">
        <w:rPr>
          <w:sz w:val="24"/>
          <w:szCs w:val="24"/>
        </w:rPr>
        <w:t>Участник</w:t>
      </w:r>
      <w:r w:rsidRPr="00E26B69">
        <w:rPr>
          <w:sz w:val="24"/>
          <w:szCs w:val="24"/>
        </w:rPr>
        <w:t>ов конкурс может быть открытым или закрытым.</w:t>
      </w:r>
    </w:p>
    <w:p w:rsidR="00A7285F" w:rsidRPr="00E26B69" w:rsidRDefault="00A7285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формы проведения </w:t>
      </w:r>
      <w:r w:rsidR="00594A28" w:rsidRPr="00E26B69">
        <w:rPr>
          <w:sz w:val="24"/>
          <w:szCs w:val="24"/>
        </w:rPr>
        <w:t xml:space="preserve">конкурс </w:t>
      </w:r>
      <w:r w:rsidRPr="00E26B69">
        <w:rPr>
          <w:sz w:val="24"/>
          <w:szCs w:val="24"/>
        </w:rPr>
        <w:t xml:space="preserve">может быть проведен </w:t>
      </w:r>
      <w:r w:rsidR="00594A28" w:rsidRPr="00E26B69">
        <w:rPr>
          <w:sz w:val="24"/>
          <w:szCs w:val="24"/>
        </w:rPr>
        <w:t>с использованием электронной торговой площадки</w:t>
      </w:r>
      <w:r w:rsidR="00A867B4" w:rsidRPr="00E26B69">
        <w:rPr>
          <w:sz w:val="24"/>
          <w:szCs w:val="24"/>
        </w:rPr>
        <w:t xml:space="preserve"> (в электронной форме)</w:t>
      </w:r>
      <w:r w:rsidR="00594A28" w:rsidRPr="00E26B69">
        <w:rPr>
          <w:sz w:val="24"/>
          <w:szCs w:val="24"/>
        </w:rPr>
        <w:t xml:space="preserve"> или без использования электронной торговой площадки</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зависимости от числа этапов конкурс может быть одно</w:t>
      </w:r>
      <w:r w:rsidR="008E59B1" w:rsidRPr="00E26B69">
        <w:rPr>
          <w:sz w:val="24"/>
          <w:szCs w:val="24"/>
        </w:rPr>
        <w:t>этапным</w:t>
      </w:r>
      <w:r w:rsidR="00A07F67" w:rsidRPr="00E26B69">
        <w:rPr>
          <w:sz w:val="24"/>
          <w:szCs w:val="24"/>
        </w:rPr>
        <w:t>,</w:t>
      </w:r>
      <w:r w:rsidR="008E59B1" w:rsidRPr="00E26B69">
        <w:rPr>
          <w:sz w:val="24"/>
          <w:szCs w:val="24"/>
        </w:rPr>
        <w:t xml:space="preserve"> </w:t>
      </w:r>
      <w:r w:rsidRPr="00E26B69">
        <w:rPr>
          <w:sz w:val="24"/>
          <w:szCs w:val="24"/>
        </w:rPr>
        <w:t>дву</w:t>
      </w:r>
      <w:proofErr w:type="gramStart"/>
      <w:r w:rsidRPr="00E26B69">
        <w:rPr>
          <w:sz w:val="24"/>
          <w:szCs w:val="24"/>
        </w:rPr>
        <w:t>х-</w:t>
      </w:r>
      <w:proofErr w:type="gramEnd"/>
      <w:r w:rsidRPr="00E26B69">
        <w:rPr>
          <w:sz w:val="24"/>
          <w:szCs w:val="24"/>
        </w:rPr>
        <w:t xml:space="preserve"> и иным многоэтапным. </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 xml:space="preserve">Конкурс может проводиться в виде ценового, если единственным оценочным критерием выбора победителя выступает минимальная цена </w:t>
      </w:r>
      <w:r w:rsidR="008E59B1" w:rsidRPr="00E26B69">
        <w:rPr>
          <w:sz w:val="24"/>
          <w:szCs w:val="24"/>
        </w:rPr>
        <w:t>конкурсной заявки</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случае закупки особо сложной продукции конкурс может проводиться с применением специальных процедур закупки сложной продукции, определенных </w:t>
      </w:r>
      <w:r w:rsidR="008E59B1" w:rsidRPr="00E26B69">
        <w:rPr>
          <w:sz w:val="24"/>
          <w:szCs w:val="24"/>
        </w:rPr>
        <w:t xml:space="preserve">настоящим </w:t>
      </w:r>
      <w:r w:rsidRPr="00E26B69">
        <w:rPr>
          <w:sz w:val="24"/>
          <w:szCs w:val="24"/>
        </w:rPr>
        <w:t>Положением.</w:t>
      </w:r>
    </w:p>
    <w:p w:rsidR="0014577C" w:rsidRPr="00E26B69" w:rsidRDefault="0014577C" w:rsidP="00992BC5">
      <w:pPr>
        <w:pStyle w:val="33"/>
        <w:tabs>
          <w:tab w:val="clear" w:pos="1134"/>
          <w:tab w:val="num" w:pos="-709"/>
          <w:tab w:val="left" w:pos="1843"/>
        </w:tabs>
        <w:spacing w:line="240" w:lineRule="auto"/>
        <w:ind w:left="0" w:right="57" w:firstLine="0"/>
        <w:rPr>
          <w:sz w:val="24"/>
          <w:szCs w:val="24"/>
        </w:rPr>
      </w:pPr>
    </w:p>
    <w:p w:rsidR="00D63EB6" w:rsidRPr="00E26B69" w:rsidRDefault="00D63EB6"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95" w:name="_Toc311197975"/>
      <w:bookmarkStart w:id="96" w:name="_Toc312698899"/>
      <w:bookmarkStart w:id="97" w:name="_Ref78631126"/>
      <w:bookmarkStart w:id="98" w:name="_Toc93230210"/>
      <w:bookmarkStart w:id="99" w:name="_Toc93230343"/>
      <w:r w:rsidRPr="00E26B69">
        <w:rPr>
          <w:sz w:val="24"/>
          <w:szCs w:val="24"/>
        </w:rPr>
        <w:t>Аукцион</w:t>
      </w:r>
      <w:bookmarkEnd w:id="95"/>
      <w:bookmarkEnd w:id="96"/>
    </w:p>
    <w:p w:rsidR="00D63EB6" w:rsidRPr="00E26B69" w:rsidRDefault="00D63EB6"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зависимости от возможного круга участников аукцион может быть открытым или закрытым.</w:t>
      </w:r>
    </w:p>
    <w:p w:rsidR="00A7285F" w:rsidRPr="00E26B69" w:rsidRDefault="00A7285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формы проведения </w:t>
      </w:r>
      <w:r w:rsidR="00A867B4" w:rsidRPr="00E26B69">
        <w:rPr>
          <w:sz w:val="24"/>
          <w:szCs w:val="24"/>
        </w:rPr>
        <w:t xml:space="preserve">аукцион </w:t>
      </w:r>
      <w:r w:rsidRPr="00E26B69">
        <w:rPr>
          <w:sz w:val="24"/>
          <w:szCs w:val="24"/>
        </w:rPr>
        <w:t xml:space="preserve">может быть проведен </w:t>
      </w:r>
      <w:r w:rsidR="00A867B4" w:rsidRPr="00E26B69">
        <w:rPr>
          <w:sz w:val="24"/>
          <w:szCs w:val="24"/>
        </w:rPr>
        <w:t>с использованием электронной торговой площадки (в электронной форме) или без использования электронной торговой площадки</w:t>
      </w:r>
      <w:r w:rsidRPr="00E26B69">
        <w:rPr>
          <w:sz w:val="24"/>
          <w:szCs w:val="24"/>
        </w:rPr>
        <w:t>.</w:t>
      </w:r>
    </w:p>
    <w:p w:rsidR="00D63EB6" w:rsidRPr="00E26B69" w:rsidRDefault="00D63EB6"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Аукцион может быть только одноэтапным.</w:t>
      </w:r>
    </w:p>
    <w:p w:rsidR="00D63EB6" w:rsidRPr="00E26B69" w:rsidRDefault="00D63EB6"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зависимости от наличия процедуры предварительного квалификационного отбора аукцион может быть с проведением или без проведения предварительного квалификационного отбора.</w:t>
      </w:r>
    </w:p>
    <w:p w:rsidR="00A0764F" w:rsidRPr="00E26B69" w:rsidRDefault="00A0764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При проведен</w:t>
      </w:r>
      <w:proofErr w:type="gramStart"/>
      <w:r w:rsidRPr="00E26B69">
        <w:rPr>
          <w:sz w:val="24"/>
          <w:szCs w:val="24"/>
        </w:rPr>
        <w:t>ии ау</w:t>
      </w:r>
      <w:proofErr w:type="gramEnd"/>
      <w:r w:rsidRPr="00E26B69">
        <w:rPr>
          <w:sz w:val="24"/>
          <w:szCs w:val="24"/>
        </w:rPr>
        <w:t xml:space="preserve">кциона не предусматривается </w:t>
      </w:r>
      <w:proofErr w:type="spellStart"/>
      <w:r w:rsidRPr="00E26B69">
        <w:rPr>
          <w:sz w:val="24"/>
          <w:szCs w:val="24"/>
        </w:rPr>
        <w:t>постквалификация</w:t>
      </w:r>
      <w:proofErr w:type="spellEnd"/>
      <w:r w:rsidRPr="00E26B69">
        <w:rPr>
          <w:sz w:val="24"/>
          <w:szCs w:val="24"/>
        </w:rPr>
        <w:t xml:space="preserve">, право подачи альтернативных предложений. </w:t>
      </w:r>
    </w:p>
    <w:p w:rsidR="00A0764F" w:rsidRPr="00E26B69" w:rsidRDefault="00A0764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Аукцион проводится при закупках продукции, для которой существует функционирующий рынок и относительно которой </w:t>
      </w:r>
      <w:r w:rsidR="00FF58B9">
        <w:rPr>
          <w:sz w:val="24"/>
          <w:szCs w:val="24"/>
        </w:rPr>
        <w:t>Заказчиком</w:t>
      </w:r>
      <w:r w:rsidRPr="00E26B69">
        <w:rPr>
          <w:sz w:val="24"/>
          <w:szCs w:val="24"/>
        </w:rPr>
        <w:t xml:space="preserve"> сформулированы подробные требования. </w:t>
      </w:r>
      <w:r w:rsidR="00A021B4">
        <w:rPr>
          <w:sz w:val="24"/>
          <w:szCs w:val="24"/>
        </w:rPr>
        <w:t xml:space="preserve">Закупочная </w:t>
      </w:r>
      <w:r w:rsidR="00FF58B9">
        <w:rPr>
          <w:sz w:val="24"/>
          <w:szCs w:val="24"/>
        </w:rPr>
        <w:t>комиссия</w:t>
      </w:r>
      <w:r w:rsidRPr="00E26B69">
        <w:rPr>
          <w:sz w:val="24"/>
          <w:szCs w:val="24"/>
        </w:rPr>
        <w:t xml:space="preserve"> Общества вправе определить перечень продукции, закупаемой по результатам проведения аукциона.</w:t>
      </w:r>
    </w:p>
    <w:p w:rsidR="00F560E8" w:rsidRPr="00E26B69" w:rsidRDefault="00F560E8" w:rsidP="00992BC5">
      <w:pPr>
        <w:pStyle w:val="33"/>
        <w:tabs>
          <w:tab w:val="clear" w:pos="1134"/>
          <w:tab w:val="num" w:pos="-709"/>
          <w:tab w:val="left" w:pos="1843"/>
        </w:tabs>
        <w:spacing w:line="240" w:lineRule="auto"/>
        <w:ind w:left="0" w:right="57" w:firstLine="0"/>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100" w:name="_Toc311197976"/>
      <w:bookmarkStart w:id="101" w:name="_Toc312698900"/>
      <w:r w:rsidRPr="00E26B69">
        <w:rPr>
          <w:sz w:val="24"/>
          <w:szCs w:val="24"/>
        </w:rPr>
        <w:t>Запрос предложений</w:t>
      </w:r>
      <w:bookmarkEnd w:id="97"/>
      <w:bookmarkEnd w:id="98"/>
      <w:bookmarkEnd w:id="99"/>
      <w:bookmarkEnd w:id="100"/>
      <w:bookmarkEnd w:id="101"/>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возможного круга </w:t>
      </w:r>
      <w:r w:rsidR="0049517E" w:rsidRPr="00E26B69">
        <w:rPr>
          <w:sz w:val="24"/>
          <w:szCs w:val="24"/>
        </w:rPr>
        <w:t>Участник</w:t>
      </w:r>
      <w:r w:rsidRPr="00E26B69">
        <w:rPr>
          <w:sz w:val="24"/>
          <w:szCs w:val="24"/>
        </w:rPr>
        <w:t>ов запрос предложений может быть открытым или закрытым.</w:t>
      </w:r>
    </w:p>
    <w:p w:rsidR="00A7285F" w:rsidRPr="00E26B69" w:rsidRDefault="00A7285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формы проведения запрос предложений может быть проведен </w:t>
      </w:r>
      <w:r w:rsidR="00A867B4" w:rsidRPr="00E26B69">
        <w:rPr>
          <w:sz w:val="24"/>
          <w:szCs w:val="24"/>
        </w:rPr>
        <w:t>с использованием электронной торговой площадки (в электронной форме) или без использования электронной торговой площадки</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зависимости от числа этапов запрос предложений может быть одно-, дву</w:t>
      </w:r>
      <w:proofErr w:type="gramStart"/>
      <w:r w:rsidRPr="00E26B69">
        <w:rPr>
          <w:sz w:val="24"/>
          <w:szCs w:val="24"/>
        </w:rPr>
        <w:t>х-</w:t>
      </w:r>
      <w:proofErr w:type="gramEnd"/>
      <w:r w:rsidRPr="00E26B69">
        <w:rPr>
          <w:sz w:val="24"/>
          <w:szCs w:val="24"/>
        </w:rPr>
        <w:t xml:space="preserve"> и иным многоэтапным.</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зависимости от наличия процедуры предварительного квалификационного отбора запрос предложений может быть с проведением или без проведения предварительного квалификационного отбора.</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В случае закупки особо сложной продукции запрос предложений может проводиться с применением специальных процедур закупки сложной продукции.</w:t>
      </w:r>
    </w:p>
    <w:p w:rsidR="00BA6DCF" w:rsidRDefault="00BA6DCF" w:rsidP="00992BC5">
      <w:pPr>
        <w:pStyle w:val="33"/>
        <w:tabs>
          <w:tab w:val="clear" w:pos="1134"/>
          <w:tab w:val="num" w:pos="-709"/>
          <w:tab w:val="left" w:pos="1843"/>
        </w:tabs>
        <w:spacing w:line="240" w:lineRule="auto"/>
        <w:ind w:left="0" w:right="57" w:firstLine="0"/>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102" w:name="_Ref78631128"/>
      <w:bookmarkStart w:id="103" w:name="_Toc93230211"/>
      <w:bookmarkStart w:id="104" w:name="_Toc93230344"/>
      <w:bookmarkStart w:id="105" w:name="_Toc311197977"/>
      <w:bookmarkStart w:id="106" w:name="_Toc312698901"/>
      <w:r w:rsidRPr="00E26B69">
        <w:rPr>
          <w:sz w:val="24"/>
          <w:szCs w:val="24"/>
        </w:rPr>
        <w:t>Запрос цен</w:t>
      </w:r>
      <w:bookmarkEnd w:id="102"/>
      <w:bookmarkEnd w:id="103"/>
      <w:bookmarkEnd w:id="104"/>
      <w:bookmarkEnd w:id="105"/>
      <w:bookmarkEnd w:id="106"/>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возможного круга </w:t>
      </w:r>
      <w:r w:rsidR="0049517E" w:rsidRPr="00E26B69">
        <w:rPr>
          <w:sz w:val="24"/>
          <w:szCs w:val="24"/>
        </w:rPr>
        <w:t>Участник</w:t>
      </w:r>
      <w:r w:rsidRPr="00E26B69">
        <w:rPr>
          <w:sz w:val="24"/>
          <w:szCs w:val="24"/>
        </w:rPr>
        <w:t>ов запрос цен может быть открытым или закрытым.</w:t>
      </w:r>
    </w:p>
    <w:p w:rsidR="00A7285F" w:rsidRPr="00E26B69" w:rsidRDefault="00A7285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формы проведения </w:t>
      </w:r>
      <w:r w:rsidR="00A867B4" w:rsidRPr="00E26B69">
        <w:rPr>
          <w:sz w:val="24"/>
          <w:szCs w:val="24"/>
        </w:rPr>
        <w:t xml:space="preserve">запрос цен </w:t>
      </w:r>
      <w:r w:rsidRPr="00E26B69">
        <w:rPr>
          <w:sz w:val="24"/>
          <w:szCs w:val="24"/>
        </w:rPr>
        <w:t xml:space="preserve">может быть проведен </w:t>
      </w:r>
      <w:r w:rsidR="00A867B4" w:rsidRPr="00E26B69">
        <w:rPr>
          <w:sz w:val="24"/>
          <w:szCs w:val="24"/>
        </w:rPr>
        <w:t>с использованием электронной торговой площадки (в электронной форме) или без использования электронной торговой площадки</w:t>
      </w:r>
      <w:r w:rsidRPr="00E26B69">
        <w:rPr>
          <w:sz w:val="24"/>
          <w:szCs w:val="24"/>
        </w:rPr>
        <w:t>.</w:t>
      </w:r>
    </w:p>
    <w:p w:rsidR="00BA6DCF" w:rsidRPr="00E26B69" w:rsidRDefault="00BA6DCF" w:rsidP="00992BC5">
      <w:pPr>
        <w:pStyle w:val="33"/>
        <w:tabs>
          <w:tab w:val="clear" w:pos="1134"/>
          <w:tab w:val="num" w:pos="-709"/>
          <w:tab w:val="left" w:pos="1843"/>
        </w:tabs>
        <w:spacing w:line="240" w:lineRule="auto"/>
        <w:ind w:left="0" w:right="57" w:firstLine="0"/>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107" w:name="_Ref78631129"/>
      <w:bookmarkStart w:id="108" w:name="_Toc93230212"/>
      <w:bookmarkStart w:id="109" w:name="_Toc93230345"/>
      <w:bookmarkStart w:id="110" w:name="_Toc311197978"/>
      <w:bookmarkStart w:id="111" w:name="_Toc312698902"/>
      <w:r w:rsidRPr="00E26B69">
        <w:rPr>
          <w:sz w:val="24"/>
          <w:szCs w:val="24"/>
        </w:rPr>
        <w:t>Конкурентные переговоры</w:t>
      </w:r>
      <w:bookmarkEnd w:id="107"/>
      <w:bookmarkEnd w:id="108"/>
      <w:bookmarkEnd w:id="109"/>
      <w:bookmarkEnd w:id="110"/>
      <w:bookmarkEnd w:id="111"/>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возможного круга </w:t>
      </w:r>
      <w:r w:rsidR="0049517E" w:rsidRPr="00E26B69">
        <w:rPr>
          <w:sz w:val="24"/>
          <w:szCs w:val="24"/>
        </w:rPr>
        <w:t>Участник</w:t>
      </w:r>
      <w:r w:rsidRPr="00E26B69">
        <w:rPr>
          <w:sz w:val="24"/>
          <w:szCs w:val="24"/>
        </w:rPr>
        <w:t>ов конкурентные переговоры могут быть открытыми или закрытыми.</w:t>
      </w:r>
    </w:p>
    <w:p w:rsidR="00A7285F" w:rsidRPr="00E26B69" w:rsidRDefault="00A7285F"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формы проведения </w:t>
      </w:r>
      <w:r w:rsidR="00A867B4" w:rsidRPr="00E26B69">
        <w:rPr>
          <w:sz w:val="24"/>
          <w:szCs w:val="24"/>
        </w:rPr>
        <w:t xml:space="preserve">конкурентные переговоры </w:t>
      </w:r>
      <w:r w:rsidR="00AC63E0" w:rsidRPr="00E26B69">
        <w:rPr>
          <w:sz w:val="24"/>
          <w:szCs w:val="24"/>
        </w:rPr>
        <w:t>могут</w:t>
      </w:r>
      <w:r w:rsidRPr="00E26B69">
        <w:rPr>
          <w:sz w:val="24"/>
          <w:szCs w:val="24"/>
        </w:rPr>
        <w:t xml:space="preserve"> быть проведен</w:t>
      </w:r>
      <w:r w:rsidR="00AC63E0" w:rsidRPr="00E26B69">
        <w:rPr>
          <w:sz w:val="24"/>
          <w:szCs w:val="24"/>
        </w:rPr>
        <w:t>ы</w:t>
      </w:r>
      <w:r w:rsidRPr="00E26B69">
        <w:rPr>
          <w:sz w:val="24"/>
          <w:szCs w:val="24"/>
        </w:rPr>
        <w:t xml:space="preserve"> </w:t>
      </w:r>
      <w:r w:rsidR="00A867B4" w:rsidRPr="00E26B69">
        <w:rPr>
          <w:sz w:val="24"/>
          <w:szCs w:val="24"/>
        </w:rPr>
        <w:t>с использованием электронной торговой площадки (в электронной форме) или без использования электронной торговой площадки</w:t>
      </w:r>
      <w:r w:rsidRPr="00E26B69">
        <w:rPr>
          <w:sz w:val="24"/>
          <w:szCs w:val="24"/>
        </w:rPr>
        <w:t>.</w:t>
      </w:r>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В зависимости от наличия процедуры предварительного квалификационного отбора конкурентные переговоры могут быть с проведением или без проведения предварительного квалификационного отбора.</w:t>
      </w:r>
    </w:p>
    <w:p w:rsidR="00BA6DCF" w:rsidRPr="00E26B69" w:rsidRDefault="00BA6DCF" w:rsidP="00992BC5">
      <w:pPr>
        <w:pStyle w:val="33"/>
        <w:tabs>
          <w:tab w:val="clear" w:pos="1134"/>
          <w:tab w:val="num" w:pos="-709"/>
          <w:tab w:val="left" w:pos="1843"/>
        </w:tabs>
        <w:spacing w:line="240" w:lineRule="auto"/>
        <w:ind w:left="0" w:right="57" w:firstLine="0"/>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112" w:name="_Ref78631130"/>
      <w:bookmarkStart w:id="113" w:name="_Toc93230213"/>
      <w:bookmarkStart w:id="114" w:name="_Toc93230346"/>
      <w:bookmarkStart w:id="115" w:name="_Toc311197980"/>
      <w:bookmarkStart w:id="116" w:name="_Toc312698904"/>
      <w:r w:rsidRPr="00E26B69">
        <w:rPr>
          <w:sz w:val="24"/>
          <w:szCs w:val="24"/>
        </w:rPr>
        <w:t xml:space="preserve">Закупка у единственного </w:t>
      </w:r>
      <w:bookmarkEnd w:id="112"/>
      <w:bookmarkEnd w:id="113"/>
      <w:bookmarkEnd w:id="114"/>
      <w:r w:rsidR="00790D14" w:rsidRPr="00E26B69">
        <w:rPr>
          <w:sz w:val="24"/>
          <w:szCs w:val="24"/>
        </w:rPr>
        <w:t>поставщика (исполнителя, подрядчика)</w:t>
      </w:r>
      <w:bookmarkEnd w:id="115"/>
      <w:bookmarkEnd w:id="116"/>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зависимости от инициативной стороны закупка у единственного </w:t>
      </w:r>
      <w:r w:rsidR="00790D14" w:rsidRPr="00E26B69">
        <w:rPr>
          <w:sz w:val="24"/>
          <w:szCs w:val="24"/>
        </w:rPr>
        <w:t xml:space="preserve">поставщика (исполнителя, подрядчика) </w:t>
      </w:r>
      <w:r w:rsidRPr="00E26B69">
        <w:rPr>
          <w:sz w:val="24"/>
          <w:szCs w:val="24"/>
        </w:rPr>
        <w:t xml:space="preserve">может осуществляться путем направления предложения о заключении договора конкретному </w:t>
      </w:r>
      <w:r w:rsidR="00A93F76" w:rsidRPr="00E26B69">
        <w:rPr>
          <w:sz w:val="24"/>
          <w:szCs w:val="24"/>
        </w:rPr>
        <w:t>лицу</w:t>
      </w:r>
      <w:r w:rsidRPr="00E26B69">
        <w:rPr>
          <w:sz w:val="24"/>
          <w:szCs w:val="24"/>
        </w:rPr>
        <w:t xml:space="preserve">, либо принятия предложения о заключении договора от одного </w:t>
      </w:r>
      <w:r w:rsidR="00A93F76" w:rsidRPr="00E26B69">
        <w:rPr>
          <w:sz w:val="24"/>
          <w:szCs w:val="24"/>
        </w:rPr>
        <w:t xml:space="preserve">лица </w:t>
      </w:r>
      <w:r w:rsidRPr="00E26B69">
        <w:rPr>
          <w:sz w:val="24"/>
          <w:szCs w:val="24"/>
        </w:rPr>
        <w:t xml:space="preserve">без рассмотрения </w:t>
      </w:r>
      <w:r w:rsidR="009B2DB5" w:rsidRPr="00E26B69">
        <w:rPr>
          <w:sz w:val="24"/>
          <w:szCs w:val="24"/>
        </w:rPr>
        <w:t xml:space="preserve">иных </w:t>
      </w:r>
      <w:r w:rsidRPr="00E26B69">
        <w:rPr>
          <w:sz w:val="24"/>
          <w:szCs w:val="24"/>
        </w:rPr>
        <w:t>предложений.</w:t>
      </w:r>
    </w:p>
    <w:p w:rsidR="00BA6DCF" w:rsidRPr="00E26B69" w:rsidRDefault="00BA6DCF" w:rsidP="00992BC5">
      <w:pPr>
        <w:pStyle w:val="33"/>
        <w:tabs>
          <w:tab w:val="clear" w:pos="1134"/>
          <w:tab w:val="num" w:pos="-709"/>
          <w:tab w:val="left" w:pos="1843"/>
        </w:tabs>
        <w:spacing w:line="240" w:lineRule="auto"/>
        <w:ind w:left="0" w:right="57" w:firstLine="0"/>
        <w:rPr>
          <w:sz w:val="24"/>
          <w:szCs w:val="24"/>
        </w:rPr>
      </w:pPr>
    </w:p>
    <w:p w:rsidR="00102C65" w:rsidRPr="00E26B69" w:rsidRDefault="00102C65" w:rsidP="00992BC5">
      <w:pPr>
        <w:pStyle w:val="a1"/>
        <w:tabs>
          <w:tab w:val="clear" w:pos="851"/>
          <w:tab w:val="clear" w:pos="1134"/>
          <w:tab w:val="clear" w:pos="1844"/>
          <w:tab w:val="num" w:pos="-709"/>
          <w:tab w:val="left" w:pos="993"/>
        </w:tabs>
        <w:spacing w:line="240" w:lineRule="auto"/>
        <w:ind w:left="0" w:right="57" w:firstLine="0"/>
        <w:rPr>
          <w:sz w:val="24"/>
          <w:szCs w:val="24"/>
        </w:rPr>
      </w:pPr>
      <w:bookmarkStart w:id="117" w:name="_Ref78631131"/>
      <w:bookmarkStart w:id="118" w:name="_Toc93230214"/>
      <w:bookmarkStart w:id="119" w:name="_Toc93230347"/>
      <w:bookmarkStart w:id="120" w:name="_Toc311197981"/>
      <w:bookmarkStart w:id="121" w:name="_Toc312698905"/>
      <w:r w:rsidRPr="00E26B69">
        <w:rPr>
          <w:sz w:val="24"/>
          <w:szCs w:val="24"/>
        </w:rPr>
        <w:t>Закупка путем участия в процедурах, организованных продавцами продукции</w:t>
      </w:r>
      <w:bookmarkEnd w:id="117"/>
      <w:bookmarkEnd w:id="118"/>
      <w:bookmarkEnd w:id="119"/>
      <w:bookmarkEnd w:id="120"/>
      <w:bookmarkEnd w:id="121"/>
    </w:p>
    <w:p w:rsidR="00102C65" w:rsidRPr="00E26B69" w:rsidRDefault="00102C65" w:rsidP="00992BC5">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Процедуры определяются их </w:t>
      </w:r>
      <w:r w:rsidR="0049517E" w:rsidRPr="00E26B69">
        <w:rPr>
          <w:sz w:val="24"/>
          <w:szCs w:val="24"/>
        </w:rPr>
        <w:t>Организатор</w:t>
      </w:r>
      <w:r w:rsidRPr="00E26B69">
        <w:rPr>
          <w:sz w:val="24"/>
          <w:szCs w:val="24"/>
        </w:rPr>
        <w:t>ом.</w:t>
      </w:r>
    </w:p>
    <w:p w:rsidR="008A676F" w:rsidRPr="00E26B69" w:rsidRDefault="008A676F" w:rsidP="008B2139">
      <w:pPr>
        <w:pStyle w:val="33"/>
        <w:tabs>
          <w:tab w:val="clear" w:pos="1134"/>
          <w:tab w:val="num" w:pos="-709"/>
          <w:tab w:val="left" w:pos="1843"/>
        </w:tabs>
        <w:spacing w:line="240" w:lineRule="auto"/>
        <w:ind w:left="57" w:right="57" w:hanging="908"/>
        <w:rPr>
          <w:sz w:val="24"/>
          <w:szCs w:val="24"/>
        </w:rPr>
      </w:pPr>
    </w:p>
    <w:p w:rsidR="00EC5FEC" w:rsidRPr="00E26B69" w:rsidRDefault="00AD5C60" w:rsidP="008B2139">
      <w:pPr>
        <w:pStyle w:val="10"/>
        <w:tabs>
          <w:tab w:val="num" w:pos="-709"/>
        </w:tabs>
        <w:spacing w:before="0" w:line="240" w:lineRule="auto"/>
        <w:ind w:left="57" w:right="57" w:hanging="908"/>
        <w:rPr>
          <w:rFonts w:ascii="Times New Roman" w:hAnsi="Times New Roman"/>
          <w:sz w:val="24"/>
          <w:szCs w:val="24"/>
        </w:rPr>
      </w:pPr>
      <w:bookmarkStart w:id="122" w:name="_Ref94426429"/>
      <w:bookmarkStart w:id="123" w:name="_Ref94426488"/>
      <w:bookmarkStart w:id="124" w:name="_Ref94426537"/>
      <w:bookmarkStart w:id="125" w:name="_Toc311197982"/>
      <w:bookmarkStart w:id="126" w:name="_Toc312698906"/>
      <w:r w:rsidRPr="00E26B69">
        <w:rPr>
          <w:rFonts w:ascii="Times New Roman" w:hAnsi="Times New Roman"/>
          <w:sz w:val="24"/>
          <w:szCs w:val="24"/>
        </w:rPr>
        <w:t>Планирование. Условия выбора способов закупок</w:t>
      </w:r>
      <w:bookmarkEnd w:id="122"/>
      <w:bookmarkEnd w:id="123"/>
      <w:bookmarkEnd w:id="124"/>
      <w:bookmarkEnd w:id="125"/>
      <w:bookmarkEnd w:id="126"/>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27" w:name="_Ref93158577"/>
      <w:bookmarkStart w:id="128" w:name="_Toc93230224"/>
      <w:bookmarkStart w:id="129" w:name="_Toc93230357"/>
      <w:bookmarkStart w:id="130" w:name="_Toc311197983"/>
      <w:bookmarkStart w:id="131" w:name="_Toc312698907"/>
      <w:r w:rsidRPr="00E26B69">
        <w:rPr>
          <w:sz w:val="24"/>
          <w:szCs w:val="24"/>
        </w:rPr>
        <w:t>Общие положения</w:t>
      </w:r>
      <w:bookmarkEnd w:id="127"/>
      <w:bookmarkEnd w:id="128"/>
      <w:bookmarkEnd w:id="129"/>
      <w:bookmarkEnd w:id="130"/>
      <w:bookmarkEnd w:id="131"/>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Если иное прямо не оговорено настоящим Положением, все способы закупок, а также специальные процедуры</w:t>
      </w:r>
      <w:r w:rsidR="00EA3CDD" w:rsidRPr="00E26B69">
        <w:rPr>
          <w:sz w:val="24"/>
          <w:szCs w:val="24"/>
        </w:rPr>
        <w:t xml:space="preserve"> (подраздел </w:t>
      </w:r>
      <w:fldSimple w:instr=" REF _Ref301524530 \r \h  \* MERGEFORMAT ">
        <w:r w:rsidR="00782302">
          <w:rPr>
            <w:sz w:val="24"/>
            <w:szCs w:val="24"/>
          </w:rPr>
          <w:t>7.11</w:t>
        </w:r>
      </w:fldSimple>
      <w:r w:rsidR="00EA3CDD" w:rsidRPr="00E26B69">
        <w:rPr>
          <w:sz w:val="24"/>
          <w:szCs w:val="24"/>
        </w:rPr>
        <w:t>), за исключением переторжки,</w:t>
      </w:r>
      <w:r w:rsidRPr="00E26B69">
        <w:rPr>
          <w:sz w:val="24"/>
          <w:szCs w:val="24"/>
        </w:rPr>
        <w:t xml:space="preserve"> могут применяться при наличии установленных </w:t>
      </w:r>
      <w:r w:rsidR="00EA3CDD" w:rsidRPr="00E26B69">
        <w:rPr>
          <w:sz w:val="24"/>
          <w:szCs w:val="24"/>
        </w:rPr>
        <w:t>настоящим Положением</w:t>
      </w:r>
      <w:r w:rsidRPr="00E26B69">
        <w:rPr>
          <w:sz w:val="24"/>
          <w:szCs w:val="24"/>
        </w:rPr>
        <w:t xml:space="preserve"> оснований </w:t>
      </w:r>
      <w:r w:rsidR="00D62505" w:rsidRPr="00E26B69">
        <w:rPr>
          <w:sz w:val="24"/>
          <w:szCs w:val="24"/>
        </w:rPr>
        <w:t xml:space="preserve">и </w:t>
      </w:r>
      <w:r w:rsidRPr="00E26B69">
        <w:rPr>
          <w:sz w:val="24"/>
          <w:szCs w:val="24"/>
        </w:rPr>
        <w:t xml:space="preserve">в соответствии </w:t>
      </w:r>
      <w:proofErr w:type="gramStart"/>
      <w:r w:rsidRPr="00E26B69">
        <w:rPr>
          <w:sz w:val="24"/>
          <w:szCs w:val="24"/>
        </w:rPr>
        <w:t>с</w:t>
      </w:r>
      <w:proofErr w:type="gramEnd"/>
      <w:r w:rsidRPr="00E26B69">
        <w:rPr>
          <w:sz w:val="24"/>
          <w:szCs w:val="24"/>
        </w:rPr>
        <w:t xml:space="preserve"> утвержденной ГКПЗ</w:t>
      </w:r>
      <w:r w:rsidR="00854694">
        <w:rPr>
          <w:sz w:val="24"/>
          <w:szCs w:val="24"/>
        </w:rPr>
        <w:t>.</w:t>
      </w:r>
      <w:r w:rsidRPr="00E26B69">
        <w:rPr>
          <w:sz w:val="24"/>
          <w:szCs w:val="24"/>
        </w:rPr>
        <w:t xml:space="preserve"> </w:t>
      </w:r>
    </w:p>
    <w:p w:rsidR="00EC5FEC" w:rsidRPr="00254FBE" w:rsidRDefault="00EC5FEC" w:rsidP="002B1DF3">
      <w:pPr>
        <w:pStyle w:val="33"/>
        <w:numPr>
          <w:ilvl w:val="2"/>
          <w:numId w:val="6"/>
        </w:numPr>
        <w:tabs>
          <w:tab w:val="num" w:pos="-709"/>
          <w:tab w:val="left" w:pos="1843"/>
        </w:tabs>
        <w:spacing w:line="240" w:lineRule="auto"/>
        <w:ind w:left="0" w:right="57" w:firstLine="0"/>
        <w:rPr>
          <w:sz w:val="24"/>
          <w:szCs w:val="24"/>
        </w:rPr>
      </w:pPr>
      <w:bookmarkStart w:id="132" w:name="_Ref96597892"/>
      <w:bookmarkStart w:id="133" w:name="_Ref195014805"/>
      <w:r w:rsidRPr="00E26B69">
        <w:rPr>
          <w:sz w:val="24"/>
          <w:szCs w:val="24"/>
        </w:rPr>
        <w:t xml:space="preserve">Превышение пороговых значений, </w:t>
      </w:r>
      <w:proofErr w:type="gramStart"/>
      <w:r w:rsidRPr="00E26B69">
        <w:rPr>
          <w:sz w:val="24"/>
          <w:szCs w:val="24"/>
        </w:rPr>
        <w:t>установленн</w:t>
      </w:r>
      <w:r w:rsidR="00993DEF">
        <w:rPr>
          <w:sz w:val="24"/>
          <w:szCs w:val="24"/>
        </w:rPr>
        <w:t>ого</w:t>
      </w:r>
      <w:proofErr w:type="gramEnd"/>
      <w:r w:rsidRPr="00E26B69">
        <w:rPr>
          <w:sz w:val="24"/>
          <w:szCs w:val="24"/>
        </w:rPr>
        <w:t xml:space="preserve"> пункт</w:t>
      </w:r>
      <w:r w:rsidR="00993DEF">
        <w:rPr>
          <w:sz w:val="24"/>
          <w:szCs w:val="24"/>
        </w:rPr>
        <w:t>о</w:t>
      </w:r>
      <w:r w:rsidRPr="00E26B69">
        <w:rPr>
          <w:sz w:val="24"/>
          <w:szCs w:val="24"/>
        </w:rPr>
        <w:t>м</w:t>
      </w:r>
      <w:r w:rsidR="00993DEF">
        <w:rPr>
          <w:sz w:val="24"/>
          <w:szCs w:val="24"/>
        </w:rPr>
        <w:t xml:space="preserve"> 1.1.2</w:t>
      </w:r>
      <w:r w:rsidR="00B716FE" w:rsidRPr="00E26B69">
        <w:rPr>
          <w:sz w:val="24"/>
          <w:szCs w:val="24"/>
        </w:rPr>
        <w:t>,</w:t>
      </w:r>
      <w:r w:rsidRPr="00E26B69">
        <w:rPr>
          <w:sz w:val="24"/>
          <w:szCs w:val="24"/>
        </w:rPr>
        <w:t xml:space="preserve"> возможно </w:t>
      </w:r>
      <w:r w:rsidR="009B2DB5" w:rsidRPr="00E26B69">
        <w:rPr>
          <w:sz w:val="24"/>
          <w:szCs w:val="24"/>
        </w:rPr>
        <w:t xml:space="preserve">в исключительных случаях и </w:t>
      </w:r>
      <w:r w:rsidRPr="00E26B69">
        <w:rPr>
          <w:sz w:val="24"/>
          <w:szCs w:val="24"/>
        </w:rPr>
        <w:t>только для отдельных закупок</w:t>
      </w:r>
      <w:r w:rsidR="009B2DB5" w:rsidRPr="00E26B69">
        <w:rPr>
          <w:sz w:val="24"/>
          <w:szCs w:val="24"/>
        </w:rPr>
        <w:t xml:space="preserve">. </w:t>
      </w:r>
      <w:r w:rsidR="003B54A3" w:rsidRPr="00E26B69">
        <w:rPr>
          <w:sz w:val="24"/>
          <w:szCs w:val="24"/>
        </w:rPr>
        <w:t xml:space="preserve">Решения </w:t>
      </w:r>
      <w:r w:rsidR="009B2DB5" w:rsidRPr="00E26B69">
        <w:rPr>
          <w:sz w:val="24"/>
          <w:szCs w:val="24"/>
        </w:rPr>
        <w:t xml:space="preserve">о целесообразности превышения пороговых значений </w:t>
      </w:r>
      <w:r w:rsidR="00AF4A30" w:rsidRPr="00E26B69">
        <w:rPr>
          <w:sz w:val="24"/>
          <w:szCs w:val="24"/>
        </w:rPr>
        <w:t xml:space="preserve">должны </w:t>
      </w:r>
      <w:r w:rsidR="009B2DB5" w:rsidRPr="00E26B69">
        <w:rPr>
          <w:sz w:val="24"/>
          <w:szCs w:val="24"/>
        </w:rPr>
        <w:t>принимат</w:t>
      </w:r>
      <w:r w:rsidR="003B54A3" w:rsidRPr="00E26B69">
        <w:rPr>
          <w:sz w:val="24"/>
          <w:szCs w:val="24"/>
        </w:rPr>
        <w:t>ь</w:t>
      </w:r>
      <w:r w:rsidR="009B2DB5" w:rsidRPr="00E26B69">
        <w:rPr>
          <w:sz w:val="24"/>
          <w:szCs w:val="24"/>
        </w:rPr>
        <w:t xml:space="preserve">ся </w:t>
      </w:r>
      <w:r w:rsidR="00254FBE">
        <w:rPr>
          <w:sz w:val="24"/>
          <w:szCs w:val="24"/>
        </w:rPr>
        <w:t>единоличным исполнительным органом Общества</w:t>
      </w:r>
      <w:r w:rsidRPr="00E26B69">
        <w:rPr>
          <w:sz w:val="24"/>
          <w:szCs w:val="24"/>
        </w:rPr>
        <w:t>.</w:t>
      </w:r>
      <w:bookmarkEnd w:id="132"/>
      <w:r w:rsidRPr="00E26B69">
        <w:rPr>
          <w:sz w:val="24"/>
          <w:szCs w:val="24"/>
        </w:rPr>
        <w:t xml:space="preserve"> </w:t>
      </w:r>
      <w:r w:rsidR="003B54A3" w:rsidRPr="00E26B69">
        <w:rPr>
          <w:sz w:val="24"/>
          <w:szCs w:val="24"/>
        </w:rPr>
        <w:t xml:space="preserve">Указанные </w:t>
      </w:r>
      <w:r w:rsidR="009B2DB5" w:rsidRPr="00E26B69">
        <w:rPr>
          <w:sz w:val="24"/>
          <w:szCs w:val="24"/>
        </w:rPr>
        <w:t>решени</w:t>
      </w:r>
      <w:r w:rsidR="003B54A3" w:rsidRPr="00E26B69">
        <w:rPr>
          <w:sz w:val="24"/>
          <w:szCs w:val="24"/>
        </w:rPr>
        <w:t>я</w:t>
      </w:r>
      <w:r w:rsidR="009B2DB5" w:rsidRPr="00E26B69">
        <w:rPr>
          <w:sz w:val="24"/>
          <w:szCs w:val="24"/>
        </w:rPr>
        <w:t xml:space="preserve"> в любом случае </w:t>
      </w:r>
      <w:r w:rsidR="003B54A3" w:rsidRPr="00E26B69">
        <w:rPr>
          <w:sz w:val="24"/>
          <w:szCs w:val="24"/>
        </w:rPr>
        <w:t xml:space="preserve">должны </w:t>
      </w:r>
      <w:r w:rsidR="009B2DB5" w:rsidRPr="00E26B69">
        <w:rPr>
          <w:sz w:val="24"/>
          <w:szCs w:val="24"/>
        </w:rPr>
        <w:t>быть обоснован</w:t>
      </w:r>
      <w:r w:rsidR="003B54A3" w:rsidRPr="00E26B69">
        <w:rPr>
          <w:sz w:val="24"/>
          <w:szCs w:val="24"/>
        </w:rPr>
        <w:t>ы</w:t>
      </w:r>
      <w:r w:rsidR="00AC63E0" w:rsidRPr="00E26B69">
        <w:rPr>
          <w:sz w:val="24"/>
          <w:szCs w:val="24"/>
        </w:rPr>
        <w:t xml:space="preserve"> </w:t>
      </w:r>
      <w:r w:rsidR="00254FBE">
        <w:rPr>
          <w:sz w:val="24"/>
          <w:szCs w:val="24"/>
        </w:rPr>
        <w:t xml:space="preserve"> и принимаются на основании </w:t>
      </w:r>
      <w:r w:rsidR="0037165F" w:rsidRPr="00E26B69">
        <w:rPr>
          <w:sz w:val="24"/>
          <w:szCs w:val="24"/>
        </w:rPr>
        <w:t xml:space="preserve"> </w:t>
      </w:r>
      <w:r w:rsidR="00377415" w:rsidRPr="00E26B69">
        <w:rPr>
          <w:sz w:val="24"/>
          <w:szCs w:val="24"/>
        </w:rPr>
        <w:t>документов, сведений</w:t>
      </w:r>
      <w:r w:rsidR="0037165F" w:rsidRPr="00E26B69">
        <w:rPr>
          <w:sz w:val="24"/>
          <w:szCs w:val="24"/>
        </w:rPr>
        <w:t xml:space="preserve">, представленных </w:t>
      </w:r>
      <w:r w:rsidR="00AC63E0" w:rsidRPr="00254FBE">
        <w:rPr>
          <w:sz w:val="24"/>
          <w:szCs w:val="24"/>
        </w:rPr>
        <w:t xml:space="preserve">Инициатором </w:t>
      </w:r>
      <w:r w:rsidR="00070A58" w:rsidRPr="00254FBE">
        <w:rPr>
          <w:sz w:val="24"/>
          <w:szCs w:val="24"/>
        </w:rPr>
        <w:t>договора</w:t>
      </w:r>
      <w:r w:rsidR="009B2DB5" w:rsidRPr="00254FBE">
        <w:rPr>
          <w:sz w:val="24"/>
          <w:szCs w:val="24"/>
        </w:rPr>
        <w:t>.</w:t>
      </w:r>
      <w:bookmarkEnd w:id="133"/>
    </w:p>
    <w:p w:rsidR="00702D09" w:rsidRPr="00124EFC" w:rsidRDefault="00BD1ADE" w:rsidP="002B1DF3">
      <w:pPr>
        <w:pStyle w:val="33"/>
        <w:numPr>
          <w:ilvl w:val="2"/>
          <w:numId w:val="6"/>
        </w:numPr>
        <w:tabs>
          <w:tab w:val="num" w:pos="-709"/>
          <w:tab w:val="left" w:pos="1843"/>
        </w:tabs>
        <w:spacing w:line="240" w:lineRule="auto"/>
        <w:ind w:left="0" w:right="57" w:firstLine="0"/>
        <w:rPr>
          <w:b/>
          <w:sz w:val="24"/>
          <w:szCs w:val="24"/>
        </w:rPr>
      </w:pPr>
      <w:proofErr w:type="gramStart"/>
      <w:r w:rsidRPr="00124EFC">
        <w:rPr>
          <w:sz w:val="24"/>
          <w:szCs w:val="24"/>
        </w:rPr>
        <w:t xml:space="preserve">Решением </w:t>
      </w:r>
      <w:r w:rsidR="00A021B4" w:rsidRPr="00124EFC">
        <w:rPr>
          <w:sz w:val="24"/>
          <w:szCs w:val="24"/>
        </w:rPr>
        <w:t xml:space="preserve">Закупочной </w:t>
      </w:r>
      <w:r w:rsidR="006137FD" w:rsidRPr="00124EFC">
        <w:rPr>
          <w:sz w:val="24"/>
          <w:szCs w:val="24"/>
        </w:rPr>
        <w:t xml:space="preserve">комиссии </w:t>
      </w:r>
      <w:r w:rsidRPr="00124EFC">
        <w:rPr>
          <w:sz w:val="24"/>
          <w:szCs w:val="24"/>
        </w:rPr>
        <w:t xml:space="preserve"> на этапе согласования и утверждения </w:t>
      </w:r>
      <w:r w:rsidR="007A5C62" w:rsidRPr="00124EFC">
        <w:rPr>
          <w:sz w:val="24"/>
          <w:szCs w:val="24"/>
        </w:rPr>
        <w:t>извещения о</w:t>
      </w:r>
      <w:r w:rsidRPr="00124EFC">
        <w:rPr>
          <w:sz w:val="24"/>
          <w:szCs w:val="24"/>
        </w:rPr>
        <w:t xml:space="preserve"> </w:t>
      </w:r>
      <w:r w:rsidR="007A5C62" w:rsidRPr="00124EFC">
        <w:rPr>
          <w:sz w:val="24"/>
          <w:szCs w:val="24"/>
        </w:rPr>
        <w:t>закупке</w:t>
      </w:r>
      <w:r w:rsidRPr="00124EFC">
        <w:rPr>
          <w:sz w:val="24"/>
          <w:szCs w:val="24"/>
        </w:rPr>
        <w:t xml:space="preserve"> и документации </w:t>
      </w:r>
      <w:r w:rsidR="00A7285F" w:rsidRPr="00124EFC">
        <w:rPr>
          <w:sz w:val="24"/>
          <w:szCs w:val="24"/>
        </w:rPr>
        <w:t>о закупке</w:t>
      </w:r>
      <w:r w:rsidR="00FC1B81" w:rsidRPr="00124EFC">
        <w:rPr>
          <w:sz w:val="24"/>
          <w:szCs w:val="24"/>
        </w:rPr>
        <w:t>,</w:t>
      </w:r>
      <w:r w:rsidR="00A7285F" w:rsidRPr="00124EFC">
        <w:rPr>
          <w:sz w:val="24"/>
          <w:szCs w:val="24"/>
        </w:rPr>
        <w:t xml:space="preserve"> </w:t>
      </w:r>
      <w:r w:rsidRPr="00124EFC">
        <w:rPr>
          <w:sz w:val="24"/>
          <w:szCs w:val="24"/>
        </w:rPr>
        <w:t>способ закупки, определенный в соответствии с утвержденной</w:t>
      </w:r>
      <w:r w:rsidR="00A7285F" w:rsidRPr="00124EFC">
        <w:rPr>
          <w:sz w:val="24"/>
          <w:szCs w:val="24"/>
        </w:rPr>
        <w:t xml:space="preserve"> Советом директоров</w:t>
      </w:r>
      <w:r w:rsidRPr="00124EFC">
        <w:rPr>
          <w:sz w:val="24"/>
          <w:szCs w:val="24"/>
        </w:rPr>
        <w:t xml:space="preserve"> ГКПЗ</w:t>
      </w:r>
      <w:r w:rsidR="00070A58" w:rsidRPr="00124EFC">
        <w:rPr>
          <w:sz w:val="24"/>
          <w:szCs w:val="24"/>
        </w:rPr>
        <w:t>,</w:t>
      </w:r>
      <w:r w:rsidRPr="00124EFC">
        <w:rPr>
          <w:sz w:val="24"/>
          <w:szCs w:val="24"/>
        </w:rPr>
        <w:t xml:space="preserve"> может быть изменен</w:t>
      </w:r>
      <w:r w:rsidR="00702D09" w:rsidRPr="00124EFC">
        <w:rPr>
          <w:sz w:val="24"/>
          <w:szCs w:val="24"/>
        </w:rPr>
        <w:t>.</w:t>
      </w:r>
      <w:proofErr w:type="gramEnd"/>
    </w:p>
    <w:p w:rsidR="001813AD" w:rsidRPr="00E26B69" w:rsidRDefault="001813AD" w:rsidP="002B1DF3">
      <w:pPr>
        <w:pStyle w:val="33"/>
        <w:numPr>
          <w:ilvl w:val="2"/>
          <w:numId w:val="6"/>
        </w:numPr>
        <w:tabs>
          <w:tab w:val="num" w:pos="-709"/>
          <w:tab w:val="left" w:pos="1843"/>
        </w:tabs>
        <w:spacing w:line="240" w:lineRule="auto"/>
        <w:ind w:left="0" w:right="57" w:firstLine="0"/>
        <w:rPr>
          <w:sz w:val="24"/>
          <w:szCs w:val="24"/>
        </w:rPr>
      </w:pPr>
      <w:bookmarkStart w:id="134" w:name="_Ref310541554"/>
      <w:r w:rsidRPr="00E26B69">
        <w:rPr>
          <w:sz w:val="24"/>
          <w:szCs w:val="24"/>
        </w:rPr>
        <w:t>Конкурентная закупка</w:t>
      </w:r>
      <w:r w:rsidR="001E06A3" w:rsidRPr="00E26B69">
        <w:rPr>
          <w:sz w:val="24"/>
          <w:szCs w:val="24"/>
        </w:rPr>
        <w:t>, если иное не предусмотрено настоящим Положением относительно каждого способа закупки,</w:t>
      </w:r>
      <w:r w:rsidRPr="00E26B69">
        <w:rPr>
          <w:sz w:val="24"/>
          <w:szCs w:val="24"/>
        </w:rPr>
        <w:t xml:space="preserve"> признается несостоявшейся, если по окончании срока подачи заявок</w:t>
      </w:r>
      <w:r w:rsidR="006A0E36" w:rsidRPr="00E26B69">
        <w:rPr>
          <w:sz w:val="24"/>
          <w:szCs w:val="24"/>
        </w:rPr>
        <w:t xml:space="preserve"> (предложений)</w:t>
      </w:r>
      <w:r w:rsidRPr="00E26B69">
        <w:rPr>
          <w:sz w:val="24"/>
          <w:szCs w:val="24"/>
        </w:rPr>
        <w:t>:</w:t>
      </w:r>
      <w:bookmarkEnd w:id="134"/>
    </w:p>
    <w:p w:rsidR="001813AD" w:rsidRPr="00E26B69" w:rsidRDefault="001813AD" w:rsidP="002B1DF3">
      <w:pPr>
        <w:pStyle w:val="a3"/>
        <w:tabs>
          <w:tab w:val="num" w:pos="-709"/>
          <w:tab w:val="num" w:pos="2977"/>
        </w:tabs>
        <w:spacing w:line="240" w:lineRule="auto"/>
        <w:ind w:left="0" w:right="57" w:firstLine="0"/>
        <w:rPr>
          <w:b w:val="0"/>
          <w:sz w:val="24"/>
          <w:szCs w:val="24"/>
        </w:rPr>
      </w:pPr>
      <w:bookmarkStart w:id="135" w:name="_Ref310541643"/>
      <w:r w:rsidRPr="00E26B69">
        <w:rPr>
          <w:b w:val="0"/>
          <w:sz w:val="24"/>
          <w:szCs w:val="24"/>
        </w:rPr>
        <w:t>подана только одна заявка</w:t>
      </w:r>
      <w:r w:rsidR="006A0E36" w:rsidRPr="00E26B69">
        <w:rPr>
          <w:b w:val="0"/>
          <w:sz w:val="24"/>
          <w:szCs w:val="24"/>
        </w:rPr>
        <w:t xml:space="preserve"> (предложение)</w:t>
      </w:r>
      <w:r w:rsidRPr="00E26B69">
        <w:rPr>
          <w:b w:val="0"/>
          <w:sz w:val="24"/>
          <w:szCs w:val="24"/>
        </w:rPr>
        <w:t>;</w:t>
      </w:r>
      <w:bookmarkEnd w:id="135"/>
    </w:p>
    <w:p w:rsidR="003526E9" w:rsidRPr="00E26B69" w:rsidRDefault="003526E9" w:rsidP="002B1DF3">
      <w:pPr>
        <w:pStyle w:val="a3"/>
        <w:tabs>
          <w:tab w:val="num" w:pos="-709"/>
          <w:tab w:val="num" w:pos="2977"/>
        </w:tabs>
        <w:spacing w:line="240" w:lineRule="auto"/>
        <w:ind w:left="0" w:right="57" w:firstLine="0"/>
        <w:rPr>
          <w:b w:val="0"/>
          <w:sz w:val="24"/>
          <w:szCs w:val="24"/>
        </w:rPr>
      </w:pPr>
      <w:bookmarkStart w:id="136" w:name="_Ref310541646"/>
      <w:bookmarkStart w:id="137" w:name="_Ref310871645"/>
      <w:r w:rsidRPr="00E26B69">
        <w:rPr>
          <w:b w:val="0"/>
          <w:sz w:val="24"/>
          <w:szCs w:val="24"/>
        </w:rPr>
        <w:t xml:space="preserve">принято решение о </w:t>
      </w:r>
      <w:r w:rsidR="00377415" w:rsidRPr="00E26B69">
        <w:rPr>
          <w:b w:val="0"/>
          <w:sz w:val="24"/>
          <w:szCs w:val="24"/>
        </w:rPr>
        <w:t xml:space="preserve">соответствии только одной из всех поданных заявок </w:t>
      </w:r>
      <w:r w:rsidR="006A0E36" w:rsidRPr="00E26B69">
        <w:rPr>
          <w:b w:val="0"/>
          <w:sz w:val="24"/>
          <w:szCs w:val="24"/>
        </w:rPr>
        <w:t xml:space="preserve">(предложения) </w:t>
      </w:r>
      <w:r w:rsidR="00377415" w:rsidRPr="00E26B69">
        <w:rPr>
          <w:b w:val="0"/>
          <w:sz w:val="24"/>
          <w:szCs w:val="24"/>
        </w:rPr>
        <w:t xml:space="preserve">требованиям </w:t>
      </w:r>
      <w:r w:rsidR="009801E7" w:rsidRPr="00E26B69">
        <w:rPr>
          <w:b w:val="0"/>
          <w:sz w:val="24"/>
          <w:szCs w:val="24"/>
        </w:rPr>
        <w:t xml:space="preserve">извещения, </w:t>
      </w:r>
      <w:r w:rsidR="00377415" w:rsidRPr="00E26B69">
        <w:rPr>
          <w:b w:val="0"/>
          <w:sz w:val="24"/>
          <w:szCs w:val="24"/>
        </w:rPr>
        <w:t>документации о закупке;</w:t>
      </w:r>
      <w:bookmarkEnd w:id="136"/>
      <w:bookmarkEnd w:id="137"/>
    </w:p>
    <w:p w:rsidR="001813AD" w:rsidRPr="00E26B69" w:rsidRDefault="001813AD" w:rsidP="002B1DF3">
      <w:pPr>
        <w:pStyle w:val="a3"/>
        <w:tabs>
          <w:tab w:val="num" w:pos="-709"/>
          <w:tab w:val="num" w:pos="2977"/>
        </w:tabs>
        <w:spacing w:line="240" w:lineRule="auto"/>
        <w:ind w:left="0" w:right="57" w:firstLine="0"/>
        <w:rPr>
          <w:b w:val="0"/>
          <w:sz w:val="24"/>
          <w:szCs w:val="24"/>
        </w:rPr>
      </w:pPr>
      <w:r w:rsidRPr="00E26B69">
        <w:rPr>
          <w:b w:val="0"/>
          <w:sz w:val="24"/>
          <w:szCs w:val="24"/>
        </w:rPr>
        <w:t>не подан</w:t>
      </w:r>
      <w:r w:rsidR="00070A58" w:rsidRPr="00E26B69">
        <w:rPr>
          <w:b w:val="0"/>
          <w:sz w:val="24"/>
          <w:szCs w:val="24"/>
        </w:rPr>
        <w:t>о</w:t>
      </w:r>
      <w:r w:rsidRPr="00E26B69">
        <w:rPr>
          <w:b w:val="0"/>
          <w:sz w:val="24"/>
          <w:szCs w:val="24"/>
        </w:rPr>
        <w:t xml:space="preserve"> ни одн</w:t>
      </w:r>
      <w:r w:rsidR="00377415" w:rsidRPr="00E26B69">
        <w:rPr>
          <w:b w:val="0"/>
          <w:sz w:val="24"/>
          <w:szCs w:val="24"/>
        </w:rPr>
        <w:t>ой</w:t>
      </w:r>
      <w:r w:rsidRPr="00E26B69">
        <w:rPr>
          <w:b w:val="0"/>
          <w:sz w:val="24"/>
          <w:szCs w:val="24"/>
        </w:rPr>
        <w:t xml:space="preserve"> заявк</w:t>
      </w:r>
      <w:r w:rsidR="00377415" w:rsidRPr="00E26B69">
        <w:rPr>
          <w:b w:val="0"/>
          <w:sz w:val="24"/>
          <w:szCs w:val="24"/>
        </w:rPr>
        <w:t>и</w:t>
      </w:r>
      <w:r w:rsidR="006A0E36" w:rsidRPr="00E26B69">
        <w:rPr>
          <w:b w:val="0"/>
          <w:sz w:val="24"/>
          <w:szCs w:val="24"/>
        </w:rPr>
        <w:t xml:space="preserve"> (предложения)</w:t>
      </w:r>
      <w:r w:rsidRPr="00E26B69">
        <w:rPr>
          <w:b w:val="0"/>
          <w:sz w:val="24"/>
          <w:szCs w:val="24"/>
        </w:rPr>
        <w:t>;</w:t>
      </w:r>
    </w:p>
    <w:p w:rsidR="001813AD" w:rsidRPr="00E26B69" w:rsidRDefault="001813AD" w:rsidP="002B1DF3">
      <w:pPr>
        <w:pStyle w:val="a3"/>
        <w:tabs>
          <w:tab w:val="num" w:pos="-709"/>
          <w:tab w:val="num" w:pos="2977"/>
        </w:tabs>
        <w:spacing w:line="240" w:lineRule="auto"/>
        <w:ind w:left="0" w:right="57" w:firstLine="0"/>
        <w:rPr>
          <w:b w:val="0"/>
          <w:sz w:val="24"/>
          <w:szCs w:val="24"/>
        </w:rPr>
      </w:pPr>
      <w:r w:rsidRPr="00E26B69">
        <w:rPr>
          <w:b w:val="0"/>
          <w:sz w:val="24"/>
          <w:szCs w:val="24"/>
        </w:rPr>
        <w:t xml:space="preserve">принято решение об </w:t>
      </w:r>
      <w:r w:rsidR="00070A58" w:rsidRPr="00E26B69">
        <w:rPr>
          <w:b w:val="0"/>
          <w:sz w:val="24"/>
          <w:szCs w:val="24"/>
        </w:rPr>
        <w:t xml:space="preserve">отклонении </w:t>
      </w:r>
      <w:r w:rsidRPr="00E26B69">
        <w:rPr>
          <w:b w:val="0"/>
          <w:sz w:val="24"/>
          <w:szCs w:val="24"/>
        </w:rPr>
        <w:t>все</w:t>
      </w:r>
      <w:r w:rsidR="00070A58" w:rsidRPr="00E26B69">
        <w:rPr>
          <w:b w:val="0"/>
          <w:sz w:val="24"/>
          <w:szCs w:val="24"/>
        </w:rPr>
        <w:t>х</w:t>
      </w:r>
      <w:r w:rsidRPr="00E26B69">
        <w:rPr>
          <w:b w:val="0"/>
          <w:sz w:val="24"/>
          <w:szCs w:val="24"/>
        </w:rPr>
        <w:t xml:space="preserve"> учас</w:t>
      </w:r>
      <w:r w:rsidR="003526E9" w:rsidRPr="00E26B69">
        <w:rPr>
          <w:b w:val="0"/>
          <w:sz w:val="24"/>
          <w:szCs w:val="24"/>
        </w:rPr>
        <w:t>тник</w:t>
      </w:r>
      <w:r w:rsidR="00070A58" w:rsidRPr="00E26B69">
        <w:rPr>
          <w:b w:val="0"/>
          <w:sz w:val="24"/>
          <w:szCs w:val="24"/>
        </w:rPr>
        <w:t>ов</w:t>
      </w:r>
      <w:r w:rsidR="003526E9" w:rsidRPr="00E26B69">
        <w:rPr>
          <w:b w:val="0"/>
          <w:sz w:val="24"/>
          <w:szCs w:val="24"/>
        </w:rPr>
        <w:t xml:space="preserve"> закупки, подавши</w:t>
      </w:r>
      <w:r w:rsidR="00070A58" w:rsidRPr="00E26B69">
        <w:rPr>
          <w:b w:val="0"/>
          <w:sz w:val="24"/>
          <w:szCs w:val="24"/>
        </w:rPr>
        <w:t>х</w:t>
      </w:r>
      <w:r w:rsidR="003526E9" w:rsidRPr="00E26B69">
        <w:rPr>
          <w:b w:val="0"/>
          <w:sz w:val="24"/>
          <w:szCs w:val="24"/>
        </w:rPr>
        <w:t xml:space="preserve"> заявки</w:t>
      </w:r>
      <w:r w:rsidR="006A0E36" w:rsidRPr="00E26B69">
        <w:rPr>
          <w:b w:val="0"/>
          <w:sz w:val="24"/>
          <w:szCs w:val="24"/>
        </w:rPr>
        <w:t xml:space="preserve"> (предложения)</w:t>
      </w:r>
      <w:r w:rsidR="003526E9" w:rsidRPr="00E26B69">
        <w:rPr>
          <w:b w:val="0"/>
          <w:sz w:val="24"/>
          <w:szCs w:val="24"/>
        </w:rPr>
        <w:t>.</w:t>
      </w:r>
    </w:p>
    <w:p w:rsidR="001813AD" w:rsidRPr="00E26B69" w:rsidRDefault="001813AD"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Если в документации о закупке предусмотрено два и более лота, процедура признается несостоявшейся только по тем лотам, в отношении которых выполняются положения п. </w:t>
      </w:r>
      <w:fldSimple w:instr=" REF _Ref310541554 \n \h  \* MERGEFORMAT ">
        <w:r w:rsidR="00782302">
          <w:rPr>
            <w:sz w:val="24"/>
            <w:szCs w:val="24"/>
          </w:rPr>
          <w:t>5.1.4</w:t>
        </w:r>
      </w:fldSimple>
      <w:r w:rsidRPr="00E26B69">
        <w:rPr>
          <w:sz w:val="24"/>
          <w:szCs w:val="24"/>
        </w:rPr>
        <w:t>.</w:t>
      </w:r>
    </w:p>
    <w:p w:rsidR="0015341B" w:rsidRPr="00E26B69" w:rsidRDefault="006D1E5A" w:rsidP="002B1DF3">
      <w:pPr>
        <w:pStyle w:val="33"/>
        <w:numPr>
          <w:ilvl w:val="2"/>
          <w:numId w:val="6"/>
        </w:numPr>
        <w:tabs>
          <w:tab w:val="num" w:pos="-709"/>
          <w:tab w:val="left" w:pos="1843"/>
        </w:tabs>
        <w:spacing w:line="240" w:lineRule="auto"/>
        <w:ind w:left="0" w:right="57" w:firstLine="0"/>
        <w:rPr>
          <w:sz w:val="24"/>
          <w:szCs w:val="24"/>
        </w:rPr>
      </w:pPr>
      <w:bookmarkStart w:id="138" w:name="_Ref310873205"/>
      <w:r w:rsidRPr="00E26B69">
        <w:rPr>
          <w:sz w:val="24"/>
          <w:szCs w:val="24"/>
        </w:rPr>
        <w:t>В случае если закупка признана несостоявшейся по основаниям п.п. </w:t>
      </w:r>
      <w:fldSimple w:instr=" REF _Ref310541643 \n \h  \* MERGEFORMAT ">
        <w:r w:rsidR="00782302">
          <w:rPr>
            <w:sz w:val="24"/>
            <w:szCs w:val="24"/>
          </w:rPr>
          <w:t>5.1.4.1</w:t>
        </w:r>
      </w:fldSimple>
      <w:r w:rsidRPr="00E26B69">
        <w:rPr>
          <w:sz w:val="24"/>
          <w:szCs w:val="24"/>
        </w:rPr>
        <w:t xml:space="preserve">., </w:t>
      </w:r>
      <w:fldSimple w:instr=" REF _Ref310871645 \r \h  \* MERGEFORMAT ">
        <w:r w:rsidR="00782302">
          <w:rPr>
            <w:sz w:val="24"/>
            <w:szCs w:val="24"/>
          </w:rPr>
          <w:t>5.1.4.2</w:t>
        </w:r>
      </w:fldSimple>
      <w:r w:rsidRPr="00E26B69">
        <w:rPr>
          <w:sz w:val="24"/>
          <w:szCs w:val="24"/>
        </w:rPr>
        <w:t xml:space="preserve">. </w:t>
      </w:r>
      <w:r w:rsidR="00A021B4">
        <w:rPr>
          <w:sz w:val="24"/>
          <w:szCs w:val="24"/>
        </w:rPr>
        <w:t>Закупочная</w:t>
      </w:r>
      <w:r w:rsidR="00A021B4" w:rsidRPr="00E26B69">
        <w:rPr>
          <w:sz w:val="24"/>
          <w:szCs w:val="24"/>
        </w:rPr>
        <w:t xml:space="preserve"> </w:t>
      </w:r>
      <w:r w:rsidR="00A021B4">
        <w:rPr>
          <w:sz w:val="24"/>
          <w:szCs w:val="24"/>
        </w:rPr>
        <w:t>комис</w:t>
      </w:r>
      <w:r w:rsidRPr="00E26B69">
        <w:rPr>
          <w:sz w:val="24"/>
          <w:szCs w:val="24"/>
        </w:rPr>
        <w:t xml:space="preserve">сия </w:t>
      </w:r>
      <w:r w:rsidR="0015341B" w:rsidRPr="00E26B69">
        <w:rPr>
          <w:sz w:val="24"/>
          <w:szCs w:val="24"/>
        </w:rPr>
        <w:t xml:space="preserve">рассматривает </w:t>
      </w:r>
      <w:r w:rsidR="00070A58" w:rsidRPr="00E26B69">
        <w:rPr>
          <w:sz w:val="24"/>
          <w:szCs w:val="24"/>
        </w:rPr>
        <w:t>такую</w:t>
      </w:r>
      <w:r w:rsidR="0015341B" w:rsidRPr="00E26B69">
        <w:rPr>
          <w:sz w:val="24"/>
          <w:szCs w:val="24"/>
        </w:rPr>
        <w:t xml:space="preserve"> единственную заявку</w:t>
      </w:r>
      <w:r w:rsidR="006A0E36" w:rsidRPr="00E26B69">
        <w:rPr>
          <w:sz w:val="24"/>
          <w:szCs w:val="24"/>
        </w:rPr>
        <w:t xml:space="preserve"> (предложения)</w:t>
      </w:r>
      <w:r w:rsidR="0015341B" w:rsidRPr="00E26B69">
        <w:rPr>
          <w:sz w:val="24"/>
          <w:szCs w:val="24"/>
        </w:rPr>
        <w:t xml:space="preserve"> в порядке, установленном для соответствующей процедуры. Если данная заявка</w:t>
      </w:r>
      <w:r w:rsidR="006A0E36" w:rsidRPr="00E26B69">
        <w:rPr>
          <w:sz w:val="24"/>
          <w:szCs w:val="24"/>
        </w:rPr>
        <w:t xml:space="preserve"> (предложение)</w:t>
      </w:r>
      <w:r w:rsidR="0015341B" w:rsidRPr="00E26B69">
        <w:rPr>
          <w:sz w:val="24"/>
          <w:szCs w:val="24"/>
        </w:rPr>
        <w:t xml:space="preserve"> и подавший ее </w:t>
      </w:r>
      <w:r w:rsidR="00F560E8" w:rsidRPr="00E26B69">
        <w:rPr>
          <w:sz w:val="24"/>
          <w:szCs w:val="24"/>
        </w:rPr>
        <w:t>У</w:t>
      </w:r>
      <w:r w:rsidR="0015341B" w:rsidRPr="00E26B69">
        <w:rPr>
          <w:sz w:val="24"/>
          <w:szCs w:val="24"/>
        </w:rPr>
        <w:t xml:space="preserve">частник закупки отвечают всем требованиям, установленным в извещении и документации о закупке </w:t>
      </w:r>
      <w:r w:rsidR="00A021B4">
        <w:rPr>
          <w:sz w:val="24"/>
          <w:szCs w:val="24"/>
        </w:rPr>
        <w:t>Закупочная</w:t>
      </w:r>
      <w:r w:rsidR="00A021B4" w:rsidRPr="00E26B69">
        <w:rPr>
          <w:sz w:val="24"/>
          <w:szCs w:val="24"/>
        </w:rPr>
        <w:t xml:space="preserve"> </w:t>
      </w:r>
      <w:r w:rsidR="0015341B" w:rsidRPr="00E26B69">
        <w:rPr>
          <w:sz w:val="24"/>
          <w:szCs w:val="24"/>
        </w:rPr>
        <w:t xml:space="preserve">комиссия вправе рекомендовать заказчику заключить договор с таким </w:t>
      </w:r>
      <w:r w:rsidR="00F560E8" w:rsidRPr="00E26B69">
        <w:rPr>
          <w:sz w:val="24"/>
          <w:szCs w:val="24"/>
        </w:rPr>
        <w:t>У</w:t>
      </w:r>
      <w:r w:rsidR="0015341B" w:rsidRPr="00E26B69">
        <w:rPr>
          <w:sz w:val="24"/>
          <w:szCs w:val="24"/>
        </w:rPr>
        <w:t xml:space="preserve">частником закупки, либо рекомендовать не заключать договор, о чем должно быть указано в соответствующем протоколе заседания </w:t>
      </w:r>
      <w:r w:rsidR="00A021B4">
        <w:rPr>
          <w:sz w:val="24"/>
          <w:szCs w:val="24"/>
        </w:rPr>
        <w:t>Закупочной</w:t>
      </w:r>
      <w:r w:rsidR="00A021B4" w:rsidRPr="00E26B69">
        <w:rPr>
          <w:sz w:val="24"/>
          <w:szCs w:val="24"/>
        </w:rPr>
        <w:t xml:space="preserve"> </w:t>
      </w:r>
      <w:r w:rsidR="0015341B" w:rsidRPr="00E26B69">
        <w:rPr>
          <w:sz w:val="24"/>
          <w:szCs w:val="24"/>
        </w:rPr>
        <w:t xml:space="preserve">комиссии. </w:t>
      </w:r>
      <w:bookmarkStart w:id="139" w:name="_Ref298429978"/>
      <w:bookmarkStart w:id="140" w:name="_Ref303592839"/>
      <w:r w:rsidR="0015341B" w:rsidRPr="00E26B69">
        <w:rPr>
          <w:sz w:val="24"/>
          <w:szCs w:val="24"/>
        </w:rPr>
        <w:t xml:space="preserve">Решение о заключении </w:t>
      </w:r>
      <w:bookmarkEnd w:id="139"/>
      <w:bookmarkEnd w:id="140"/>
      <w:r w:rsidR="0015341B" w:rsidRPr="00E26B69">
        <w:rPr>
          <w:sz w:val="24"/>
          <w:szCs w:val="24"/>
        </w:rPr>
        <w:t xml:space="preserve">договора с </w:t>
      </w:r>
      <w:r w:rsidR="00F560E8" w:rsidRPr="00E26B69">
        <w:rPr>
          <w:sz w:val="24"/>
          <w:szCs w:val="24"/>
        </w:rPr>
        <w:t>У</w:t>
      </w:r>
      <w:r w:rsidR="0015341B" w:rsidRPr="00E26B69">
        <w:rPr>
          <w:sz w:val="24"/>
          <w:szCs w:val="24"/>
        </w:rPr>
        <w:t xml:space="preserve">частником, подавшим такую заявку, принимается </w:t>
      </w:r>
      <w:r w:rsidR="00A021B4">
        <w:rPr>
          <w:sz w:val="24"/>
          <w:szCs w:val="24"/>
        </w:rPr>
        <w:t>Закупочной к</w:t>
      </w:r>
      <w:r w:rsidR="006137FD">
        <w:rPr>
          <w:sz w:val="24"/>
          <w:szCs w:val="24"/>
        </w:rPr>
        <w:t>омиссией</w:t>
      </w:r>
      <w:r w:rsidR="0015341B" w:rsidRPr="00E26B69">
        <w:rPr>
          <w:sz w:val="24"/>
          <w:szCs w:val="24"/>
        </w:rPr>
        <w:t>.</w:t>
      </w:r>
      <w:bookmarkEnd w:id="138"/>
    </w:p>
    <w:p w:rsidR="0015341B" w:rsidRPr="00E26B69" w:rsidRDefault="0015341B" w:rsidP="002B1DF3">
      <w:pPr>
        <w:pStyle w:val="a3"/>
        <w:numPr>
          <w:ilvl w:val="0"/>
          <w:numId w:val="0"/>
        </w:numPr>
        <w:tabs>
          <w:tab w:val="clear" w:pos="1134"/>
          <w:tab w:val="clear" w:pos="1418"/>
          <w:tab w:val="num" w:pos="-709"/>
        </w:tabs>
        <w:spacing w:line="240" w:lineRule="auto"/>
        <w:ind w:right="57"/>
        <w:rPr>
          <w:b w:val="0"/>
          <w:i/>
          <w:sz w:val="24"/>
          <w:szCs w:val="24"/>
        </w:rPr>
      </w:pPr>
      <w:r w:rsidRPr="00E26B69">
        <w:rPr>
          <w:b w:val="0"/>
          <w:i/>
          <w:sz w:val="24"/>
          <w:szCs w:val="24"/>
        </w:rPr>
        <w:t xml:space="preserve">Примечание: при принятии решения о целесообразности заключения договора в случае, указанном в п. </w:t>
      </w:r>
      <w:fldSimple w:instr=" REF _Ref310873205 \r \h  \* MERGEFORMAT ">
        <w:r w:rsidR="00782302">
          <w:rPr>
            <w:b w:val="0"/>
            <w:i/>
            <w:sz w:val="24"/>
            <w:szCs w:val="24"/>
          </w:rPr>
          <w:t>5.1.6</w:t>
        </w:r>
      </w:fldSimple>
      <w:r w:rsidRPr="00E26B69">
        <w:rPr>
          <w:b w:val="0"/>
          <w:i/>
          <w:sz w:val="24"/>
          <w:szCs w:val="24"/>
        </w:rPr>
        <w:t xml:space="preserve">, </w:t>
      </w:r>
      <w:r w:rsidR="00A021B4" w:rsidRPr="00A021B4">
        <w:rPr>
          <w:b w:val="0"/>
          <w:i/>
          <w:sz w:val="24"/>
          <w:szCs w:val="24"/>
        </w:rPr>
        <w:t>Закупочной</w:t>
      </w:r>
      <w:r w:rsidR="00A021B4">
        <w:rPr>
          <w:b w:val="0"/>
          <w:i/>
          <w:sz w:val="24"/>
          <w:szCs w:val="24"/>
        </w:rPr>
        <w:t xml:space="preserve"> </w:t>
      </w:r>
      <w:r w:rsidR="006137FD">
        <w:rPr>
          <w:b w:val="0"/>
          <w:i/>
          <w:sz w:val="24"/>
          <w:szCs w:val="24"/>
        </w:rPr>
        <w:t xml:space="preserve">комиссии </w:t>
      </w:r>
      <w:r w:rsidRPr="00E26B69">
        <w:rPr>
          <w:b w:val="0"/>
          <w:i/>
          <w:sz w:val="24"/>
          <w:szCs w:val="24"/>
        </w:rPr>
        <w:t xml:space="preserve"> необходимо проанализировать качество проведенной закупки, а именно:</w:t>
      </w:r>
    </w:p>
    <w:p w:rsidR="00C64DC1" w:rsidRPr="00E26B69" w:rsidRDefault="0015341B" w:rsidP="002B1DF3">
      <w:pPr>
        <w:pStyle w:val="a3"/>
        <w:numPr>
          <w:ilvl w:val="1"/>
          <w:numId w:val="14"/>
        </w:numPr>
        <w:tabs>
          <w:tab w:val="clear" w:pos="1134"/>
          <w:tab w:val="clear" w:pos="1418"/>
          <w:tab w:val="num" w:pos="-709"/>
        </w:tabs>
        <w:spacing w:line="240" w:lineRule="auto"/>
        <w:ind w:left="0" w:right="57" w:firstLine="0"/>
        <w:rPr>
          <w:b w:val="0"/>
          <w:i/>
          <w:sz w:val="24"/>
          <w:szCs w:val="24"/>
        </w:rPr>
      </w:pPr>
      <w:r w:rsidRPr="00E26B69">
        <w:rPr>
          <w:b w:val="0"/>
          <w:i/>
          <w:sz w:val="24"/>
          <w:szCs w:val="24"/>
        </w:rPr>
        <w:lastRenderedPageBreak/>
        <w:t xml:space="preserve">- </w:t>
      </w:r>
      <w:r w:rsidR="00F560E8" w:rsidRPr="00E26B69">
        <w:rPr>
          <w:b w:val="0"/>
          <w:i/>
          <w:sz w:val="24"/>
          <w:szCs w:val="24"/>
        </w:rPr>
        <w:t xml:space="preserve">наличие </w:t>
      </w:r>
      <w:r w:rsidRPr="00E26B69">
        <w:rPr>
          <w:b w:val="0"/>
          <w:i/>
          <w:sz w:val="24"/>
          <w:szCs w:val="24"/>
        </w:rPr>
        <w:t>публикаци</w:t>
      </w:r>
      <w:r w:rsidR="00F560E8" w:rsidRPr="00E26B69">
        <w:rPr>
          <w:b w:val="0"/>
          <w:i/>
          <w:sz w:val="24"/>
          <w:szCs w:val="24"/>
        </w:rPr>
        <w:t>и</w:t>
      </w:r>
      <w:r w:rsidRPr="00E26B69">
        <w:rPr>
          <w:b w:val="0"/>
          <w:i/>
          <w:sz w:val="24"/>
          <w:szCs w:val="24"/>
        </w:rPr>
        <w:t xml:space="preserve"> информации о проведенной закупке во всех источниках, определенных настоящим Положением;</w:t>
      </w:r>
    </w:p>
    <w:p w:rsidR="00C64DC1" w:rsidRPr="00E26B69" w:rsidRDefault="0015341B" w:rsidP="002B1DF3">
      <w:pPr>
        <w:pStyle w:val="a3"/>
        <w:numPr>
          <w:ilvl w:val="1"/>
          <w:numId w:val="14"/>
        </w:numPr>
        <w:tabs>
          <w:tab w:val="clear" w:pos="1134"/>
          <w:tab w:val="clear" w:pos="1418"/>
          <w:tab w:val="num" w:pos="-709"/>
        </w:tabs>
        <w:spacing w:line="240" w:lineRule="auto"/>
        <w:ind w:left="0" w:right="57" w:firstLine="0"/>
        <w:rPr>
          <w:b w:val="0"/>
          <w:i/>
          <w:sz w:val="24"/>
          <w:szCs w:val="24"/>
        </w:rPr>
      </w:pPr>
      <w:r w:rsidRPr="00E26B69">
        <w:rPr>
          <w:b w:val="0"/>
          <w:i/>
          <w:sz w:val="24"/>
          <w:szCs w:val="24"/>
        </w:rPr>
        <w:t xml:space="preserve">- наличие в </w:t>
      </w:r>
      <w:r w:rsidR="00646718" w:rsidRPr="00E26B69">
        <w:rPr>
          <w:b w:val="0"/>
          <w:i/>
          <w:sz w:val="24"/>
          <w:szCs w:val="24"/>
        </w:rPr>
        <w:t>и</w:t>
      </w:r>
      <w:r w:rsidRPr="00E26B69">
        <w:rPr>
          <w:b w:val="0"/>
          <w:i/>
          <w:sz w:val="24"/>
          <w:szCs w:val="24"/>
        </w:rPr>
        <w:t>звещении о закупк</w:t>
      </w:r>
      <w:r w:rsidR="005173F7" w:rsidRPr="00E26B69">
        <w:rPr>
          <w:b w:val="0"/>
          <w:i/>
          <w:sz w:val="24"/>
          <w:szCs w:val="24"/>
        </w:rPr>
        <w:t>е</w:t>
      </w:r>
      <w:r w:rsidRPr="00E26B69">
        <w:rPr>
          <w:b w:val="0"/>
          <w:i/>
          <w:sz w:val="24"/>
          <w:szCs w:val="24"/>
        </w:rPr>
        <w:t xml:space="preserve">, </w:t>
      </w:r>
      <w:r w:rsidR="00646718" w:rsidRPr="00E26B69">
        <w:rPr>
          <w:b w:val="0"/>
          <w:i/>
          <w:sz w:val="24"/>
          <w:szCs w:val="24"/>
        </w:rPr>
        <w:t>д</w:t>
      </w:r>
      <w:r w:rsidRPr="00E26B69">
        <w:rPr>
          <w:b w:val="0"/>
          <w:i/>
          <w:sz w:val="24"/>
          <w:szCs w:val="24"/>
        </w:rPr>
        <w:t>окументации о закупке требований и условий, необоснованно ограничивающих конкуренцию;</w:t>
      </w:r>
    </w:p>
    <w:p w:rsidR="00C64DC1" w:rsidRPr="00E26B69" w:rsidRDefault="0015341B" w:rsidP="002B1DF3">
      <w:pPr>
        <w:pStyle w:val="a3"/>
        <w:numPr>
          <w:ilvl w:val="1"/>
          <w:numId w:val="14"/>
        </w:numPr>
        <w:tabs>
          <w:tab w:val="clear" w:pos="1134"/>
          <w:tab w:val="clear" w:pos="1418"/>
          <w:tab w:val="num" w:pos="-709"/>
        </w:tabs>
        <w:spacing w:line="240" w:lineRule="auto"/>
        <w:ind w:left="0" w:right="57" w:firstLine="0"/>
        <w:rPr>
          <w:b w:val="0"/>
          <w:i/>
          <w:sz w:val="24"/>
          <w:szCs w:val="24"/>
        </w:rPr>
      </w:pPr>
      <w:r w:rsidRPr="00E26B69">
        <w:rPr>
          <w:b w:val="0"/>
          <w:i/>
          <w:sz w:val="24"/>
          <w:szCs w:val="24"/>
        </w:rPr>
        <w:t>- наличие нарушений, приведших к необоснованному ограничению конкуренции при проведении закупки.</w:t>
      </w:r>
    </w:p>
    <w:p w:rsidR="0015341B" w:rsidRPr="00E26B69" w:rsidRDefault="0015341B" w:rsidP="002B1DF3">
      <w:pPr>
        <w:pStyle w:val="a3"/>
        <w:numPr>
          <w:ilvl w:val="0"/>
          <w:numId w:val="0"/>
        </w:numPr>
        <w:tabs>
          <w:tab w:val="clear" w:pos="1134"/>
          <w:tab w:val="clear" w:pos="1418"/>
          <w:tab w:val="num" w:pos="-709"/>
        </w:tabs>
        <w:spacing w:line="240" w:lineRule="auto"/>
        <w:ind w:right="57"/>
        <w:rPr>
          <w:b w:val="0"/>
          <w:i/>
          <w:sz w:val="24"/>
          <w:szCs w:val="24"/>
        </w:rPr>
      </w:pPr>
      <w:r w:rsidRPr="00E26B69">
        <w:rPr>
          <w:b w:val="0"/>
          <w:i/>
          <w:sz w:val="24"/>
          <w:szCs w:val="24"/>
        </w:rPr>
        <w:t xml:space="preserve">При выявлении фактов необоснованного ограничения конкуренции целесообразно проведение повторной закупки с устранением выявленных недостатков. При этом </w:t>
      </w:r>
      <w:r w:rsidR="00A021B4" w:rsidRPr="00A021B4">
        <w:rPr>
          <w:b w:val="0"/>
          <w:i/>
          <w:sz w:val="24"/>
          <w:szCs w:val="24"/>
        </w:rPr>
        <w:t>Закупочн</w:t>
      </w:r>
      <w:r w:rsidR="00A021B4">
        <w:rPr>
          <w:b w:val="0"/>
          <w:i/>
          <w:sz w:val="24"/>
          <w:szCs w:val="24"/>
        </w:rPr>
        <w:t xml:space="preserve">ая </w:t>
      </w:r>
      <w:r w:rsidR="006137FD">
        <w:rPr>
          <w:b w:val="0"/>
          <w:i/>
          <w:sz w:val="24"/>
          <w:szCs w:val="24"/>
        </w:rPr>
        <w:t xml:space="preserve">комиссия </w:t>
      </w:r>
      <w:r w:rsidRPr="00E26B69">
        <w:rPr>
          <w:b w:val="0"/>
          <w:i/>
          <w:sz w:val="24"/>
          <w:szCs w:val="24"/>
        </w:rPr>
        <w:t xml:space="preserve"> вправе инициировать проведение служебного расследования по факту выявленных нарушений и рассмотрение органами управления Общества вопроса о привлечении к дисциплинарной ответственности виновных</w:t>
      </w:r>
    </w:p>
    <w:p w:rsidR="001813AD" w:rsidRPr="00124EFC" w:rsidRDefault="001813AD"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В случае если проведение закупки не привело </w:t>
      </w:r>
      <w:r w:rsidR="00070A58" w:rsidRPr="00124EFC">
        <w:rPr>
          <w:sz w:val="24"/>
          <w:szCs w:val="24"/>
        </w:rPr>
        <w:t xml:space="preserve">(а) </w:t>
      </w:r>
      <w:r w:rsidRPr="00124EFC">
        <w:rPr>
          <w:sz w:val="24"/>
          <w:szCs w:val="24"/>
        </w:rPr>
        <w:t>к выбору победителя</w:t>
      </w:r>
      <w:r w:rsidR="00A01CEB" w:rsidRPr="00124EFC">
        <w:rPr>
          <w:sz w:val="24"/>
          <w:szCs w:val="24"/>
        </w:rPr>
        <w:t xml:space="preserve"> или </w:t>
      </w:r>
      <w:r w:rsidR="00391AD5" w:rsidRPr="00124EFC">
        <w:rPr>
          <w:sz w:val="24"/>
          <w:szCs w:val="24"/>
        </w:rPr>
        <w:t>к выбору наилучшего предложения</w:t>
      </w:r>
      <w:r w:rsidR="00FC1B81" w:rsidRPr="00124EFC">
        <w:rPr>
          <w:sz w:val="24"/>
          <w:szCs w:val="24"/>
        </w:rPr>
        <w:t xml:space="preserve"> (</w:t>
      </w:r>
      <w:r w:rsidR="00070A58" w:rsidRPr="00124EFC">
        <w:rPr>
          <w:sz w:val="24"/>
          <w:szCs w:val="24"/>
        </w:rPr>
        <w:t>б)</w:t>
      </w:r>
      <w:r w:rsidRPr="00124EFC">
        <w:rPr>
          <w:sz w:val="24"/>
          <w:szCs w:val="24"/>
        </w:rPr>
        <w:t xml:space="preserve"> </w:t>
      </w:r>
      <w:r w:rsidR="00377415" w:rsidRPr="00124EFC">
        <w:rPr>
          <w:sz w:val="24"/>
          <w:szCs w:val="24"/>
        </w:rPr>
        <w:t xml:space="preserve">к </w:t>
      </w:r>
      <w:r w:rsidRPr="00124EFC">
        <w:rPr>
          <w:sz w:val="24"/>
          <w:szCs w:val="24"/>
        </w:rPr>
        <w:t>заключению договора по итогам</w:t>
      </w:r>
      <w:r w:rsidR="00377415" w:rsidRPr="00124EFC">
        <w:rPr>
          <w:sz w:val="24"/>
          <w:szCs w:val="24"/>
        </w:rPr>
        <w:t xml:space="preserve"> проведения закупки</w:t>
      </w:r>
      <w:r w:rsidRPr="00124EFC">
        <w:rPr>
          <w:sz w:val="24"/>
          <w:szCs w:val="24"/>
        </w:rPr>
        <w:t xml:space="preserve">, </w:t>
      </w:r>
      <w:r w:rsidR="00070A58" w:rsidRPr="00124EFC">
        <w:rPr>
          <w:sz w:val="24"/>
          <w:szCs w:val="24"/>
        </w:rPr>
        <w:t>-</w:t>
      </w:r>
      <w:r w:rsidRPr="00124EFC">
        <w:rPr>
          <w:sz w:val="24"/>
          <w:szCs w:val="24"/>
        </w:rPr>
        <w:t xml:space="preserve"> </w:t>
      </w:r>
      <w:r w:rsidR="00A021B4" w:rsidRPr="00124EFC">
        <w:rPr>
          <w:sz w:val="24"/>
          <w:szCs w:val="24"/>
        </w:rPr>
        <w:t xml:space="preserve">Закупочная </w:t>
      </w:r>
      <w:r w:rsidR="006137FD" w:rsidRPr="00124EFC">
        <w:rPr>
          <w:sz w:val="24"/>
          <w:szCs w:val="24"/>
        </w:rPr>
        <w:t>комиссия</w:t>
      </w:r>
      <w:r w:rsidRPr="00124EFC">
        <w:rPr>
          <w:sz w:val="24"/>
          <w:szCs w:val="24"/>
        </w:rPr>
        <w:t xml:space="preserve"> вправе принять решение о проведении повторной закупки таким же способом с </w:t>
      </w:r>
      <w:proofErr w:type="gramStart"/>
      <w:r w:rsidRPr="00124EFC">
        <w:rPr>
          <w:sz w:val="24"/>
          <w:szCs w:val="24"/>
        </w:rPr>
        <w:t>изменением</w:t>
      </w:r>
      <w:proofErr w:type="gramEnd"/>
      <w:r w:rsidRPr="00124EFC">
        <w:rPr>
          <w:sz w:val="24"/>
          <w:szCs w:val="24"/>
        </w:rPr>
        <w:t xml:space="preserve"> либо без изменения условий документации о закупке</w:t>
      </w:r>
      <w:r w:rsidR="00377415" w:rsidRPr="00124EFC">
        <w:rPr>
          <w:sz w:val="24"/>
          <w:szCs w:val="24"/>
        </w:rPr>
        <w:t xml:space="preserve"> </w:t>
      </w:r>
      <w:r w:rsidR="00070A58" w:rsidRPr="00124EFC">
        <w:rPr>
          <w:sz w:val="24"/>
          <w:szCs w:val="24"/>
        </w:rPr>
        <w:t>(</w:t>
      </w:r>
      <w:r w:rsidR="00377415" w:rsidRPr="00124EFC">
        <w:rPr>
          <w:sz w:val="24"/>
          <w:szCs w:val="24"/>
        </w:rPr>
        <w:t>за исключением сроков проведения закупки</w:t>
      </w:r>
      <w:r w:rsidR="00070A58" w:rsidRPr="00124EFC">
        <w:rPr>
          <w:sz w:val="24"/>
          <w:szCs w:val="24"/>
        </w:rPr>
        <w:t>)</w:t>
      </w:r>
      <w:r w:rsidRPr="00124EFC">
        <w:rPr>
          <w:sz w:val="24"/>
          <w:szCs w:val="24"/>
        </w:rPr>
        <w:t xml:space="preserve">. При проведении повторной закупки не допускается изменение предмета закупки. </w:t>
      </w:r>
    </w:p>
    <w:p w:rsidR="001813AD" w:rsidRPr="00124EFC" w:rsidRDefault="001813AD"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В случае если проведение закупки не привело к выбору победителя</w:t>
      </w:r>
      <w:r w:rsidR="00A01CEB" w:rsidRPr="00124EFC">
        <w:rPr>
          <w:sz w:val="24"/>
          <w:szCs w:val="24"/>
        </w:rPr>
        <w:t xml:space="preserve"> или </w:t>
      </w:r>
      <w:r w:rsidR="00391AD5" w:rsidRPr="00124EFC">
        <w:rPr>
          <w:sz w:val="24"/>
          <w:szCs w:val="24"/>
        </w:rPr>
        <w:t>к выбору наилучшего предложения</w:t>
      </w:r>
      <w:r w:rsidRPr="00124EFC">
        <w:rPr>
          <w:sz w:val="24"/>
          <w:szCs w:val="24"/>
        </w:rPr>
        <w:t xml:space="preserve">, а возможность проведения закупки тем же способом отсутствует, </w:t>
      </w:r>
      <w:r w:rsidR="00A021B4" w:rsidRPr="00124EFC">
        <w:rPr>
          <w:sz w:val="24"/>
          <w:szCs w:val="24"/>
        </w:rPr>
        <w:t xml:space="preserve">Закупочная </w:t>
      </w:r>
      <w:r w:rsidR="006137FD" w:rsidRPr="00124EFC">
        <w:rPr>
          <w:sz w:val="24"/>
          <w:szCs w:val="24"/>
        </w:rPr>
        <w:t>комиссия принимает решение</w:t>
      </w:r>
      <w:r w:rsidRPr="00124EFC">
        <w:rPr>
          <w:sz w:val="24"/>
          <w:szCs w:val="24"/>
        </w:rPr>
        <w:t xml:space="preserve"> об изменении способа закупки</w:t>
      </w:r>
      <w:r w:rsidR="006137FD" w:rsidRPr="00124EFC">
        <w:rPr>
          <w:sz w:val="24"/>
          <w:szCs w:val="24"/>
        </w:rPr>
        <w:t>.</w:t>
      </w:r>
      <w:r w:rsidR="00A021B4" w:rsidRPr="00124EFC">
        <w:rPr>
          <w:sz w:val="24"/>
          <w:szCs w:val="24"/>
        </w:rPr>
        <w:t xml:space="preserve"> Закупочная</w:t>
      </w:r>
      <w:r w:rsidRPr="00124EFC">
        <w:rPr>
          <w:sz w:val="24"/>
          <w:szCs w:val="24"/>
        </w:rPr>
        <w:t xml:space="preserve"> </w:t>
      </w:r>
      <w:r w:rsidR="006137FD" w:rsidRPr="00124EFC">
        <w:rPr>
          <w:sz w:val="24"/>
          <w:szCs w:val="24"/>
        </w:rPr>
        <w:t>комиссия</w:t>
      </w:r>
      <w:r w:rsidRPr="00124EFC">
        <w:rPr>
          <w:sz w:val="24"/>
          <w:szCs w:val="24"/>
        </w:rPr>
        <w:t xml:space="preserve"> принимает решение о способе закупки, сроках подготовки документации о закупке и проведения процедуры, иных вопросов, обязательных для включения в </w:t>
      </w:r>
      <w:r w:rsidR="00005612" w:rsidRPr="00124EFC">
        <w:rPr>
          <w:sz w:val="24"/>
          <w:szCs w:val="24"/>
        </w:rPr>
        <w:t xml:space="preserve">организационно-распорядительный документ Общества </w:t>
      </w:r>
      <w:r w:rsidRPr="00124EFC">
        <w:rPr>
          <w:sz w:val="24"/>
          <w:szCs w:val="24"/>
        </w:rPr>
        <w:t>о проведении закупки.</w:t>
      </w:r>
      <w:r w:rsidR="00A021B4" w:rsidRPr="00124EFC">
        <w:rPr>
          <w:sz w:val="24"/>
          <w:szCs w:val="24"/>
        </w:rPr>
        <w:t xml:space="preserve"> Закупочная</w:t>
      </w:r>
      <w:r w:rsidRPr="00124EFC">
        <w:rPr>
          <w:sz w:val="24"/>
          <w:szCs w:val="24"/>
        </w:rPr>
        <w:t xml:space="preserve"> </w:t>
      </w:r>
      <w:r w:rsidR="006137FD" w:rsidRPr="00124EFC">
        <w:rPr>
          <w:sz w:val="24"/>
          <w:szCs w:val="24"/>
        </w:rPr>
        <w:t>комиссия</w:t>
      </w:r>
      <w:r w:rsidRPr="00124EFC">
        <w:rPr>
          <w:sz w:val="24"/>
          <w:szCs w:val="24"/>
        </w:rPr>
        <w:t xml:space="preserve"> вправе принять решение </w:t>
      </w:r>
      <w:proofErr w:type="gramStart"/>
      <w:r w:rsidRPr="00124EFC">
        <w:rPr>
          <w:sz w:val="24"/>
          <w:szCs w:val="24"/>
        </w:rPr>
        <w:t xml:space="preserve">о проведении закупки любым из предусмотренных в разделе </w:t>
      </w:r>
      <w:r w:rsidR="006137FD" w:rsidRPr="00124EFC">
        <w:rPr>
          <w:sz w:val="24"/>
          <w:szCs w:val="24"/>
        </w:rPr>
        <w:t xml:space="preserve">Способы закупок </w:t>
      </w:r>
      <w:r w:rsidRPr="00124EFC">
        <w:rPr>
          <w:sz w:val="24"/>
          <w:szCs w:val="24"/>
        </w:rPr>
        <w:t xml:space="preserve"> способов </w:t>
      </w:r>
      <w:r w:rsidR="00070A58" w:rsidRPr="00124EFC">
        <w:rPr>
          <w:sz w:val="24"/>
          <w:szCs w:val="24"/>
        </w:rPr>
        <w:t>закупки</w:t>
      </w:r>
      <w:r w:rsidRPr="00124EFC">
        <w:rPr>
          <w:sz w:val="24"/>
          <w:szCs w:val="24"/>
        </w:rPr>
        <w:t xml:space="preserve"> вне зависимости от размера</w:t>
      </w:r>
      <w:proofErr w:type="gramEnd"/>
      <w:r w:rsidRPr="00124EFC">
        <w:rPr>
          <w:sz w:val="24"/>
          <w:szCs w:val="24"/>
        </w:rPr>
        <w:t xml:space="preserve"> начальной (максимальной) цены договора</w:t>
      </w:r>
      <w:r w:rsidR="005A7956" w:rsidRPr="00124EFC">
        <w:rPr>
          <w:sz w:val="24"/>
          <w:szCs w:val="24"/>
        </w:rPr>
        <w:t xml:space="preserve"> (цена лота)</w:t>
      </w:r>
      <w:r w:rsidRPr="00124EFC">
        <w:rPr>
          <w:sz w:val="24"/>
          <w:szCs w:val="24"/>
        </w:rPr>
        <w:t>.</w:t>
      </w:r>
    </w:p>
    <w:p w:rsidR="00EC5FEC" w:rsidRPr="00124EFC" w:rsidRDefault="00EC5FEC" w:rsidP="002B1DF3">
      <w:pPr>
        <w:pStyle w:val="33"/>
        <w:tabs>
          <w:tab w:val="clear" w:pos="1134"/>
          <w:tab w:val="num" w:pos="-709"/>
          <w:tab w:val="left" w:pos="1843"/>
        </w:tabs>
        <w:spacing w:line="240" w:lineRule="auto"/>
        <w:ind w:left="0" w:right="57" w:firstLine="0"/>
        <w:rPr>
          <w:sz w:val="24"/>
          <w:szCs w:val="24"/>
        </w:rPr>
      </w:pPr>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41" w:name="_Ref301514813"/>
      <w:bookmarkStart w:id="142" w:name="_Toc311197984"/>
      <w:bookmarkStart w:id="143" w:name="_Toc312698908"/>
      <w:bookmarkStart w:id="144" w:name="_Ref85989516"/>
      <w:bookmarkStart w:id="145" w:name="_Toc93230225"/>
      <w:bookmarkStart w:id="146" w:name="_Toc93230358"/>
      <w:bookmarkStart w:id="147" w:name="_Ref94426594"/>
      <w:r w:rsidRPr="00E26B69">
        <w:rPr>
          <w:sz w:val="24"/>
          <w:szCs w:val="24"/>
        </w:rPr>
        <w:t>Планирование закупок</w:t>
      </w:r>
      <w:bookmarkEnd w:id="141"/>
      <w:bookmarkEnd w:id="142"/>
      <w:bookmarkEnd w:id="143"/>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Порядок планирования закупок определяется </w:t>
      </w:r>
      <w:r w:rsidR="007A14EE" w:rsidRPr="00E26B69">
        <w:rPr>
          <w:sz w:val="24"/>
          <w:szCs w:val="24"/>
        </w:rPr>
        <w:t xml:space="preserve">законодательством Российской Федерации, </w:t>
      </w:r>
      <w:r w:rsidR="00E44A87" w:rsidRPr="00E26B69">
        <w:rPr>
          <w:sz w:val="24"/>
          <w:szCs w:val="24"/>
        </w:rPr>
        <w:t>настоящим</w:t>
      </w:r>
      <w:r w:rsidRPr="00E26B69">
        <w:rPr>
          <w:sz w:val="24"/>
          <w:szCs w:val="24"/>
        </w:rPr>
        <w:t xml:space="preserve"> Положени</w:t>
      </w:r>
      <w:r w:rsidR="00E44A87" w:rsidRPr="00E26B69">
        <w:rPr>
          <w:sz w:val="24"/>
          <w:szCs w:val="24"/>
        </w:rPr>
        <w:t>ем</w:t>
      </w:r>
      <w:r w:rsidR="00443B45" w:rsidRPr="00E26B69">
        <w:rPr>
          <w:sz w:val="24"/>
          <w:szCs w:val="24"/>
        </w:rPr>
        <w:t>, приказами</w:t>
      </w:r>
      <w:r w:rsidR="003744C0" w:rsidRPr="00E26B69">
        <w:rPr>
          <w:sz w:val="24"/>
          <w:szCs w:val="24"/>
        </w:rPr>
        <w:t xml:space="preserve"> </w:t>
      </w:r>
      <w:r w:rsidR="00070A58" w:rsidRPr="00E26B69">
        <w:rPr>
          <w:sz w:val="24"/>
          <w:szCs w:val="24"/>
        </w:rPr>
        <w:t>и иными распорядительными документами единоличного исполнительного органа</w:t>
      </w:r>
      <w:r w:rsidR="00443B45" w:rsidRPr="00E26B69">
        <w:rPr>
          <w:sz w:val="24"/>
          <w:szCs w:val="24"/>
        </w:rPr>
        <w:t xml:space="preserve"> Общества, которыми ре</w:t>
      </w:r>
      <w:r w:rsidR="00697164" w:rsidRPr="00E26B69">
        <w:rPr>
          <w:sz w:val="24"/>
          <w:szCs w:val="24"/>
        </w:rPr>
        <w:t>гулируется планирование произво</w:t>
      </w:r>
      <w:r w:rsidR="00443B45" w:rsidRPr="00E26B69">
        <w:rPr>
          <w:sz w:val="24"/>
          <w:szCs w:val="24"/>
        </w:rPr>
        <w:t>д</w:t>
      </w:r>
      <w:r w:rsidR="00697164" w:rsidRPr="00E26B69">
        <w:rPr>
          <w:sz w:val="24"/>
          <w:szCs w:val="24"/>
        </w:rPr>
        <w:t>с</w:t>
      </w:r>
      <w:r w:rsidR="00443B45" w:rsidRPr="00E26B69">
        <w:rPr>
          <w:sz w:val="24"/>
          <w:szCs w:val="24"/>
        </w:rPr>
        <w:t>т</w:t>
      </w:r>
      <w:r w:rsidR="00697164" w:rsidRPr="00E26B69">
        <w:rPr>
          <w:sz w:val="24"/>
          <w:szCs w:val="24"/>
        </w:rPr>
        <w:t>в</w:t>
      </w:r>
      <w:r w:rsidR="00443B45" w:rsidRPr="00E26B69">
        <w:rPr>
          <w:sz w:val="24"/>
          <w:szCs w:val="24"/>
        </w:rPr>
        <w:t>енных программ, бюджетов и закупок в производственной, операционной и инвестиционной деятельности</w:t>
      </w:r>
      <w:r w:rsidR="00553C49" w:rsidRPr="00E26B69">
        <w:rPr>
          <w:sz w:val="24"/>
          <w:szCs w:val="24"/>
        </w:rPr>
        <w:t xml:space="preserve"> </w:t>
      </w:r>
      <w:r w:rsidR="00626D1A" w:rsidRPr="00E26B69">
        <w:rPr>
          <w:sz w:val="24"/>
          <w:szCs w:val="24"/>
        </w:rPr>
        <w:t>(указанны</w:t>
      </w:r>
      <w:r w:rsidR="00443B45" w:rsidRPr="00E26B69">
        <w:rPr>
          <w:sz w:val="24"/>
          <w:szCs w:val="24"/>
        </w:rPr>
        <w:t>е</w:t>
      </w:r>
      <w:r w:rsidR="00626D1A" w:rsidRPr="00E26B69">
        <w:rPr>
          <w:sz w:val="24"/>
          <w:szCs w:val="24"/>
        </w:rPr>
        <w:t xml:space="preserve"> </w:t>
      </w:r>
      <w:r w:rsidR="00443B45" w:rsidRPr="00E26B69">
        <w:rPr>
          <w:sz w:val="24"/>
          <w:szCs w:val="24"/>
        </w:rPr>
        <w:t>документы</w:t>
      </w:r>
      <w:r w:rsidR="00626D1A" w:rsidRPr="00E26B69">
        <w:rPr>
          <w:sz w:val="24"/>
          <w:szCs w:val="24"/>
        </w:rPr>
        <w:t xml:space="preserve"> не</w:t>
      </w:r>
      <w:r w:rsidR="00D705AF" w:rsidRPr="00E26B69">
        <w:rPr>
          <w:sz w:val="24"/>
          <w:szCs w:val="24"/>
        </w:rPr>
        <w:t xml:space="preserve"> </w:t>
      </w:r>
      <w:r w:rsidR="00626D1A" w:rsidRPr="00E26B69">
        <w:rPr>
          <w:sz w:val="24"/>
          <w:szCs w:val="24"/>
        </w:rPr>
        <w:t>должн</w:t>
      </w:r>
      <w:r w:rsidR="003E4549" w:rsidRPr="00E26B69">
        <w:rPr>
          <w:sz w:val="24"/>
          <w:szCs w:val="24"/>
        </w:rPr>
        <w:t>ы</w:t>
      </w:r>
      <w:r w:rsidR="00626D1A" w:rsidRPr="00E26B69">
        <w:rPr>
          <w:sz w:val="24"/>
          <w:szCs w:val="24"/>
        </w:rPr>
        <w:t xml:space="preserve"> противоречить настоящему Положению)</w:t>
      </w:r>
      <w:r w:rsidR="005209B2" w:rsidRPr="00E26B69">
        <w:rPr>
          <w:sz w:val="24"/>
          <w:szCs w:val="24"/>
        </w:rPr>
        <w:t xml:space="preserve">, а также иными </w:t>
      </w:r>
      <w:r w:rsidR="00070A58" w:rsidRPr="00E26B69">
        <w:rPr>
          <w:sz w:val="24"/>
          <w:szCs w:val="24"/>
        </w:rPr>
        <w:t>внутренними</w:t>
      </w:r>
      <w:r w:rsidR="005209B2" w:rsidRPr="00E26B69">
        <w:rPr>
          <w:sz w:val="24"/>
          <w:szCs w:val="24"/>
        </w:rPr>
        <w:t xml:space="preserve"> нормативными </w:t>
      </w:r>
      <w:r w:rsidR="00377415" w:rsidRPr="00E26B69">
        <w:rPr>
          <w:sz w:val="24"/>
          <w:szCs w:val="24"/>
        </w:rPr>
        <w:t xml:space="preserve">документами </w:t>
      </w:r>
      <w:r w:rsidR="005209B2" w:rsidRPr="00E26B69">
        <w:rPr>
          <w:sz w:val="24"/>
          <w:szCs w:val="24"/>
        </w:rPr>
        <w:t>Общества</w:t>
      </w:r>
      <w:r w:rsidRPr="00E26B69">
        <w:rPr>
          <w:sz w:val="24"/>
          <w:szCs w:val="24"/>
        </w:rPr>
        <w:t xml:space="preserve">. </w:t>
      </w:r>
      <w:r w:rsidR="007A14EE" w:rsidRPr="00E26B69">
        <w:rPr>
          <w:sz w:val="24"/>
          <w:szCs w:val="24"/>
        </w:rPr>
        <w:t>В случае</w:t>
      </w:r>
      <w:r w:rsidR="007B67F9" w:rsidRPr="00E26B69">
        <w:rPr>
          <w:sz w:val="24"/>
          <w:szCs w:val="24"/>
        </w:rPr>
        <w:t xml:space="preserve"> установления Правительством Российской Федерации </w:t>
      </w:r>
      <w:r w:rsidR="007A14EE" w:rsidRPr="00E26B69">
        <w:rPr>
          <w:sz w:val="24"/>
          <w:szCs w:val="24"/>
        </w:rPr>
        <w:t>п</w:t>
      </w:r>
      <w:r w:rsidR="007B67F9" w:rsidRPr="00E26B69">
        <w:rPr>
          <w:sz w:val="24"/>
          <w:szCs w:val="24"/>
        </w:rPr>
        <w:t xml:space="preserve">орядка формирования плана закупок (ГКПЗ), требований к плану закупок </w:t>
      </w:r>
      <w:r w:rsidR="007A14EE" w:rsidRPr="00E26B69">
        <w:rPr>
          <w:sz w:val="24"/>
          <w:szCs w:val="24"/>
        </w:rPr>
        <w:t>настоящее Положение</w:t>
      </w:r>
      <w:r w:rsidR="007B67F9" w:rsidRPr="00E26B69">
        <w:rPr>
          <w:sz w:val="24"/>
          <w:szCs w:val="24"/>
        </w:rPr>
        <w:t xml:space="preserve"> будет действовать в части, не противоречащей такому </w:t>
      </w:r>
      <w:r w:rsidR="007A14EE" w:rsidRPr="00E26B69">
        <w:rPr>
          <w:sz w:val="24"/>
          <w:szCs w:val="24"/>
        </w:rPr>
        <w:t>п</w:t>
      </w:r>
      <w:r w:rsidR="007B67F9" w:rsidRPr="00E26B69">
        <w:rPr>
          <w:sz w:val="24"/>
          <w:szCs w:val="24"/>
        </w:rPr>
        <w:t xml:space="preserve">орядку. </w:t>
      </w:r>
      <w:r w:rsidRPr="00E26B69">
        <w:rPr>
          <w:sz w:val="24"/>
          <w:szCs w:val="24"/>
        </w:rPr>
        <w:t>ГКПЗ включает в себя все закупки Общества</w:t>
      </w:r>
      <w:r w:rsidR="00C62F76" w:rsidRPr="00E26B69">
        <w:rPr>
          <w:sz w:val="24"/>
          <w:szCs w:val="24"/>
        </w:rPr>
        <w:t xml:space="preserve"> (кроме закупок, предусмотренных пункт</w:t>
      </w:r>
      <w:r w:rsidR="00377415" w:rsidRPr="00E26B69">
        <w:rPr>
          <w:sz w:val="24"/>
          <w:szCs w:val="24"/>
        </w:rPr>
        <w:t>ом</w:t>
      </w:r>
      <w:r w:rsidR="00C62F76" w:rsidRPr="00E26B69">
        <w:rPr>
          <w:sz w:val="24"/>
          <w:szCs w:val="24"/>
        </w:rPr>
        <w:t xml:space="preserve"> </w:t>
      </w:r>
      <w:fldSimple w:instr=" REF _Ref311056176 \r \h  \* MERGEFORMAT ">
        <w:r w:rsidR="00782302">
          <w:rPr>
            <w:sz w:val="24"/>
            <w:szCs w:val="24"/>
          </w:rPr>
          <w:t>1.1.6</w:t>
        </w:r>
      </w:fldSimple>
      <w:r w:rsidR="00C62F76" w:rsidRPr="00E26B69">
        <w:rPr>
          <w:sz w:val="24"/>
          <w:szCs w:val="24"/>
        </w:rPr>
        <w:t>)</w:t>
      </w:r>
      <w:r w:rsidRPr="00E26B69">
        <w:rPr>
          <w:sz w:val="24"/>
          <w:szCs w:val="24"/>
        </w:rPr>
        <w:t xml:space="preserve">, </w:t>
      </w:r>
      <w:r w:rsidR="003B54A3" w:rsidRPr="00E26B69">
        <w:rPr>
          <w:sz w:val="24"/>
          <w:szCs w:val="24"/>
        </w:rPr>
        <w:t xml:space="preserve">по результатам которых </w:t>
      </w:r>
      <w:r w:rsidR="007A589F" w:rsidRPr="00E26B69">
        <w:rPr>
          <w:sz w:val="24"/>
          <w:szCs w:val="24"/>
        </w:rPr>
        <w:t xml:space="preserve">выплата аванса и/или </w:t>
      </w:r>
      <w:r w:rsidR="003B54A3" w:rsidRPr="00E26B69">
        <w:rPr>
          <w:sz w:val="24"/>
          <w:szCs w:val="24"/>
        </w:rPr>
        <w:t>начало поставки товаров, выполнения работ, оказания услуг</w:t>
      </w:r>
      <w:r w:rsidRPr="00E26B69">
        <w:rPr>
          <w:sz w:val="24"/>
          <w:szCs w:val="24"/>
        </w:rPr>
        <w:t xml:space="preserve"> </w:t>
      </w:r>
      <w:r w:rsidR="00070A58" w:rsidRPr="00E26B69">
        <w:rPr>
          <w:sz w:val="24"/>
          <w:szCs w:val="24"/>
        </w:rPr>
        <w:t xml:space="preserve">и иных </w:t>
      </w:r>
      <w:proofErr w:type="gramStart"/>
      <w:r w:rsidR="00070A58" w:rsidRPr="00E26B69">
        <w:rPr>
          <w:sz w:val="24"/>
          <w:szCs w:val="24"/>
        </w:rPr>
        <w:t>объектов</w:t>
      </w:r>
      <w:proofErr w:type="gramEnd"/>
      <w:r w:rsidR="00070A58" w:rsidRPr="00E26B69">
        <w:rPr>
          <w:sz w:val="24"/>
          <w:szCs w:val="24"/>
        </w:rPr>
        <w:t xml:space="preserve"> гражданских прав, </w:t>
      </w:r>
      <w:r w:rsidR="003B54A3" w:rsidRPr="00E26B69">
        <w:rPr>
          <w:sz w:val="24"/>
          <w:szCs w:val="24"/>
        </w:rPr>
        <w:t xml:space="preserve">планируются </w:t>
      </w:r>
      <w:r w:rsidRPr="00E26B69">
        <w:rPr>
          <w:sz w:val="24"/>
          <w:szCs w:val="24"/>
        </w:rPr>
        <w:t>в году, в отношении которого сформирована ГКПЗ.</w:t>
      </w:r>
    </w:p>
    <w:p w:rsidR="00031C03" w:rsidRPr="00E26B69" w:rsidRDefault="00031C03"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Закупки, </w:t>
      </w:r>
      <w:r w:rsidR="007A589F" w:rsidRPr="00E26B69">
        <w:rPr>
          <w:sz w:val="24"/>
          <w:szCs w:val="24"/>
        </w:rPr>
        <w:t xml:space="preserve">требующие опережающего проведения в связи с длительным циклом изготовления продукции, могут проводиться </w:t>
      </w:r>
      <w:r w:rsidR="00443B45" w:rsidRPr="00E26B69">
        <w:rPr>
          <w:sz w:val="24"/>
          <w:szCs w:val="24"/>
        </w:rPr>
        <w:t xml:space="preserve">на основании решения </w:t>
      </w:r>
      <w:r w:rsidR="00A021B4">
        <w:rPr>
          <w:sz w:val="24"/>
          <w:szCs w:val="24"/>
        </w:rPr>
        <w:t xml:space="preserve">Закупочной </w:t>
      </w:r>
      <w:r w:rsidR="006137FD">
        <w:rPr>
          <w:sz w:val="24"/>
          <w:szCs w:val="24"/>
        </w:rPr>
        <w:t xml:space="preserve">комиссии </w:t>
      </w:r>
      <w:r w:rsidR="003744C0" w:rsidRPr="00E26B69">
        <w:rPr>
          <w:sz w:val="24"/>
          <w:szCs w:val="24"/>
        </w:rPr>
        <w:t xml:space="preserve"> </w:t>
      </w:r>
      <w:r w:rsidR="000711A6" w:rsidRPr="00E26B69">
        <w:rPr>
          <w:sz w:val="24"/>
          <w:szCs w:val="24"/>
        </w:rPr>
        <w:t>до утверждения ГКПЗ</w:t>
      </w:r>
      <w:r w:rsidR="00443B45" w:rsidRPr="00E26B69">
        <w:rPr>
          <w:sz w:val="24"/>
          <w:szCs w:val="24"/>
        </w:rPr>
        <w:t xml:space="preserve"> с последующим их включением в ГКПЗ</w:t>
      </w:r>
      <w:r w:rsidRPr="00E26B69">
        <w:rPr>
          <w:sz w:val="24"/>
          <w:szCs w:val="24"/>
        </w:rPr>
        <w:t xml:space="preserve">. </w:t>
      </w:r>
    </w:p>
    <w:p w:rsidR="008A558F" w:rsidRPr="00E26B69" w:rsidRDefault="008A558F"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Периодом планирования для ГКПЗ является календарный год.</w:t>
      </w:r>
    </w:p>
    <w:p w:rsidR="003736DA" w:rsidRPr="00E26B69" w:rsidRDefault="003736DA"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В Обществе ежегодно формиру</w:t>
      </w:r>
      <w:r w:rsidR="00391AD5" w:rsidRPr="00E26B69">
        <w:rPr>
          <w:sz w:val="24"/>
          <w:szCs w:val="24"/>
        </w:rPr>
        <w:t>е</w:t>
      </w:r>
      <w:r w:rsidRPr="00E26B69">
        <w:rPr>
          <w:sz w:val="24"/>
          <w:szCs w:val="24"/>
        </w:rPr>
        <w:t>тся и утвержда</w:t>
      </w:r>
      <w:r w:rsidR="00F240DD" w:rsidRPr="00E26B69">
        <w:rPr>
          <w:sz w:val="24"/>
          <w:szCs w:val="24"/>
        </w:rPr>
        <w:t>е</w:t>
      </w:r>
      <w:r w:rsidRPr="00E26B69">
        <w:rPr>
          <w:sz w:val="24"/>
          <w:szCs w:val="24"/>
        </w:rPr>
        <w:t xml:space="preserve">тся </w:t>
      </w:r>
      <w:r w:rsidR="00F240DD" w:rsidRPr="00E26B69">
        <w:rPr>
          <w:sz w:val="24"/>
          <w:szCs w:val="24"/>
        </w:rPr>
        <w:t>ГКПЗ Общества.</w:t>
      </w:r>
      <w:r w:rsidR="00AA1CF0" w:rsidRPr="00E26B69">
        <w:rPr>
          <w:sz w:val="24"/>
          <w:szCs w:val="24"/>
        </w:rPr>
        <w:t xml:space="preserve"> </w:t>
      </w:r>
      <w:r w:rsidR="008F550C">
        <w:rPr>
          <w:sz w:val="24"/>
          <w:szCs w:val="24"/>
        </w:rPr>
        <w:t xml:space="preserve">ГКПЗ </w:t>
      </w:r>
      <w:proofErr w:type="gramStart"/>
      <w:r w:rsidR="008F550C">
        <w:rPr>
          <w:sz w:val="24"/>
          <w:szCs w:val="24"/>
        </w:rPr>
        <w:t xml:space="preserve">утверждается  Советом директоров Общества </w:t>
      </w:r>
      <w:r w:rsidR="00AA1CF0" w:rsidRPr="00E26B69">
        <w:rPr>
          <w:sz w:val="24"/>
          <w:szCs w:val="24"/>
        </w:rPr>
        <w:t>Форма ГКПЗ утвержда</w:t>
      </w:r>
      <w:r w:rsidR="00FC1B81">
        <w:rPr>
          <w:sz w:val="24"/>
          <w:szCs w:val="24"/>
        </w:rPr>
        <w:t>е</w:t>
      </w:r>
      <w:r w:rsidR="00AA1CF0" w:rsidRPr="00E26B69">
        <w:rPr>
          <w:sz w:val="24"/>
          <w:szCs w:val="24"/>
        </w:rPr>
        <w:t>тся</w:t>
      </w:r>
      <w:proofErr w:type="gramEnd"/>
      <w:r w:rsidR="00AA1CF0" w:rsidRPr="00E26B69">
        <w:rPr>
          <w:sz w:val="24"/>
          <w:szCs w:val="24"/>
        </w:rPr>
        <w:t xml:space="preserve"> </w:t>
      </w:r>
      <w:r w:rsidR="008F550C">
        <w:rPr>
          <w:sz w:val="24"/>
          <w:szCs w:val="24"/>
        </w:rPr>
        <w:t xml:space="preserve"> Постановлением Правительства РФ.</w:t>
      </w:r>
      <w:r w:rsidR="00F240DD" w:rsidRPr="00E26B69">
        <w:rPr>
          <w:sz w:val="24"/>
          <w:szCs w:val="24"/>
        </w:rPr>
        <w:t xml:space="preserve"> </w:t>
      </w:r>
    </w:p>
    <w:p w:rsidR="006137FD" w:rsidRDefault="008F550C" w:rsidP="002B1DF3">
      <w:pPr>
        <w:pStyle w:val="33"/>
        <w:numPr>
          <w:ilvl w:val="2"/>
          <w:numId w:val="6"/>
        </w:numPr>
        <w:tabs>
          <w:tab w:val="num" w:pos="-709"/>
          <w:tab w:val="left" w:pos="1843"/>
        </w:tabs>
        <w:spacing w:line="240" w:lineRule="auto"/>
        <w:ind w:left="0" w:right="57" w:firstLine="0"/>
        <w:rPr>
          <w:sz w:val="24"/>
          <w:szCs w:val="24"/>
        </w:rPr>
      </w:pPr>
      <w:r>
        <w:rPr>
          <w:sz w:val="24"/>
          <w:szCs w:val="24"/>
        </w:rPr>
        <w:t>Размещение ГКПЗ на официальном сайте осуществляется не позднее 31 декабря текущего календарного года.</w:t>
      </w:r>
      <w:r w:rsidR="00EC5FEC" w:rsidRPr="00E26B69">
        <w:rPr>
          <w:sz w:val="24"/>
          <w:szCs w:val="24"/>
        </w:rPr>
        <w:t xml:space="preserve"> </w:t>
      </w:r>
      <w:bookmarkStart w:id="148" w:name="_Ref110165746"/>
    </w:p>
    <w:p w:rsidR="00BE6F7E" w:rsidRPr="00E26B69" w:rsidRDefault="00BE6F7E"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ГКПЗ формируется на основании следующих программ, определяющих производственную деятельность Общества:</w:t>
      </w:r>
      <w:bookmarkEnd w:id="148"/>
    </w:p>
    <w:p w:rsidR="00BE6F7E" w:rsidRPr="00E26B69" w:rsidRDefault="00BE6F7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производственная программа (с учетом всех закупок, формирующих смету затрат на производство и реализацию продукции (товаров, работ, услуг, иных благ) от обычной деятельности, предусмотренной форматом бизнес-плана);</w:t>
      </w:r>
    </w:p>
    <w:p w:rsidR="00BE6F7E" w:rsidRPr="00E26B69" w:rsidRDefault="00BE6F7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ремонтная программа (план ремонтов);</w:t>
      </w:r>
    </w:p>
    <w:p w:rsidR="00BE6F7E" w:rsidRPr="00E26B69" w:rsidRDefault="00BE6F7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инвестиционная программа (включая техническое перевооружение и реконструкцию, в том числе в области информационных технологий, новое строительство);</w:t>
      </w:r>
    </w:p>
    <w:p w:rsidR="00BE6F7E" w:rsidRPr="00E26B69" w:rsidRDefault="00BE6F7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иные программы и планы, предусматривающие проведение закупок.</w:t>
      </w:r>
    </w:p>
    <w:p w:rsidR="00BE6F7E" w:rsidRPr="00E26B69" w:rsidRDefault="00BE6F7E" w:rsidP="002B1DF3">
      <w:pPr>
        <w:pStyle w:val="33"/>
        <w:numPr>
          <w:ilvl w:val="2"/>
          <w:numId w:val="6"/>
        </w:numPr>
        <w:tabs>
          <w:tab w:val="num" w:pos="-709"/>
        </w:tabs>
        <w:spacing w:line="240" w:lineRule="auto"/>
        <w:ind w:left="0" w:right="57" w:firstLine="0"/>
        <w:rPr>
          <w:sz w:val="24"/>
          <w:szCs w:val="24"/>
        </w:rPr>
      </w:pPr>
      <w:bookmarkStart w:id="149" w:name="_Ref173243026"/>
      <w:r w:rsidRPr="00E26B69">
        <w:rPr>
          <w:sz w:val="24"/>
          <w:szCs w:val="24"/>
        </w:rPr>
        <w:t>ГКПЗ должна быть включена в состав бизнес-плана по его соответствующим разделам (если структура бизнес-плана предусматривает такое включение). ГКПЗ может формироваться в автоматизированной информационной системе с использованием макетов.</w:t>
      </w:r>
      <w:bookmarkEnd w:id="149"/>
    </w:p>
    <w:p w:rsidR="00CE79D3" w:rsidRPr="001A4BAB" w:rsidRDefault="00443E2A" w:rsidP="002B1DF3">
      <w:pPr>
        <w:pStyle w:val="33"/>
        <w:numPr>
          <w:ilvl w:val="2"/>
          <w:numId w:val="6"/>
        </w:numPr>
        <w:tabs>
          <w:tab w:val="num" w:pos="-709"/>
          <w:tab w:val="left" w:pos="1843"/>
        </w:tabs>
        <w:spacing w:line="240" w:lineRule="auto"/>
        <w:ind w:left="0" w:right="57" w:firstLine="0"/>
        <w:rPr>
          <w:sz w:val="24"/>
          <w:szCs w:val="24"/>
        </w:rPr>
      </w:pPr>
      <w:bookmarkStart w:id="150" w:name="_Ref195016256"/>
      <w:bookmarkStart w:id="151" w:name="_Ref263856459"/>
      <w:r w:rsidRPr="001A4BAB">
        <w:rPr>
          <w:sz w:val="24"/>
          <w:szCs w:val="24"/>
        </w:rPr>
        <w:t xml:space="preserve">Корректировка ГКПЗ </w:t>
      </w:r>
      <w:r w:rsidR="00C6051D" w:rsidRPr="001A4BAB">
        <w:rPr>
          <w:sz w:val="24"/>
          <w:szCs w:val="24"/>
        </w:rPr>
        <w:t xml:space="preserve">утверждается </w:t>
      </w:r>
      <w:r w:rsidR="000711A6" w:rsidRPr="001A4BAB">
        <w:rPr>
          <w:sz w:val="24"/>
          <w:szCs w:val="24"/>
        </w:rPr>
        <w:t xml:space="preserve"> </w:t>
      </w:r>
      <w:r w:rsidR="00AF44B5" w:rsidRPr="001A4BAB">
        <w:rPr>
          <w:sz w:val="24"/>
          <w:szCs w:val="24"/>
        </w:rPr>
        <w:t>Совет</w:t>
      </w:r>
      <w:r w:rsidR="00CA7979" w:rsidRPr="001A4BAB">
        <w:rPr>
          <w:sz w:val="24"/>
          <w:szCs w:val="24"/>
        </w:rPr>
        <w:t>ом</w:t>
      </w:r>
      <w:r w:rsidR="00AF44B5" w:rsidRPr="001A4BAB">
        <w:rPr>
          <w:sz w:val="24"/>
          <w:szCs w:val="24"/>
        </w:rPr>
        <w:t xml:space="preserve"> директоров</w:t>
      </w:r>
      <w:r w:rsidRPr="001A4BAB">
        <w:rPr>
          <w:sz w:val="24"/>
          <w:szCs w:val="24"/>
        </w:rPr>
        <w:t xml:space="preserve">. </w:t>
      </w:r>
    </w:p>
    <w:bookmarkEnd w:id="150"/>
    <w:bookmarkEnd w:id="151"/>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подготовке </w:t>
      </w:r>
      <w:r w:rsidR="00CD121A" w:rsidRPr="00E26B69">
        <w:rPr>
          <w:sz w:val="24"/>
          <w:szCs w:val="24"/>
        </w:rPr>
        <w:t xml:space="preserve">проекта </w:t>
      </w:r>
      <w:r w:rsidRPr="00E26B69">
        <w:rPr>
          <w:sz w:val="24"/>
          <w:szCs w:val="24"/>
        </w:rPr>
        <w:t xml:space="preserve">ГКПЗ следует </w:t>
      </w:r>
      <w:r w:rsidR="004C240E" w:rsidRPr="00E26B69">
        <w:rPr>
          <w:sz w:val="24"/>
          <w:szCs w:val="24"/>
        </w:rPr>
        <w:t xml:space="preserve">учитывать </w:t>
      </w:r>
      <w:r w:rsidR="00CD121A" w:rsidRPr="00E26B69">
        <w:rPr>
          <w:sz w:val="24"/>
          <w:szCs w:val="24"/>
        </w:rPr>
        <w:t>наличие долгосрочных (</w:t>
      </w:r>
      <w:r w:rsidRPr="00E26B69">
        <w:rPr>
          <w:sz w:val="24"/>
          <w:szCs w:val="24"/>
        </w:rPr>
        <w:t>переходящих</w:t>
      </w:r>
      <w:r w:rsidR="00CD121A" w:rsidRPr="00E26B69">
        <w:rPr>
          <w:sz w:val="24"/>
          <w:szCs w:val="24"/>
        </w:rPr>
        <w:t>)</w:t>
      </w:r>
      <w:r w:rsidRPr="00E26B69">
        <w:rPr>
          <w:sz w:val="24"/>
          <w:szCs w:val="24"/>
        </w:rPr>
        <w:t xml:space="preserve"> договоров и </w:t>
      </w:r>
      <w:r w:rsidR="00CD121A" w:rsidRPr="00E26B69">
        <w:rPr>
          <w:sz w:val="24"/>
          <w:szCs w:val="24"/>
        </w:rPr>
        <w:t>объемы складских запасов</w:t>
      </w:r>
      <w:r w:rsidRPr="00E26B69">
        <w:rPr>
          <w:sz w:val="24"/>
          <w:szCs w:val="24"/>
        </w:rPr>
        <w:t xml:space="preserve">, чтобы избежать дублирования закупок. </w:t>
      </w:r>
    </w:p>
    <w:p w:rsidR="007949DB" w:rsidRPr="00124EFC" w:rsidRDefault="007949DB"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При планировании закупок не допускается искусственное ограничение конкуренции (состава </w:t>
      </w:r>
      <w:r w:rsidR="0049517E" w:rsidRPr="00124EFC">
        <w:rPr>
          <w:sz w:val="24"/>
          <w:szCs w:val="24"/>
        </w:rPr>
        <w:t>Участник</w:t>
      </w:r>
      <w:r w:rsidRPr="00124EFC">
        <w:rPr>
          <w:sz w:val="24"/>
          <w:szCs w:val="24"/>
        </w:rPr>
        <w:t>ов) путем включения в состав одного лота нескольких позиций (наименований продукции), технологически не связанных между собой.</w:t>
      </w:r>
      <w:r w:rsidR="00A76993" w:rsidRPr="00124EFC">
        <w:rPr>
          <w:sz w:val="24"/>
          <w:szCs w:val="24"/>
        </w:rPr>
        <w:t xml:space="preserve"> При планировании и реализации ГКПЗ не допускается объединение разноплановых работ в рамках одного лота в целях снижения количества потенциальных участников закупки, за исключением закупки «под ключ»</w:t>
      </w:r>
      <w:r w:rsidR="00A44BB9" w:rsidRPr="00124EFC">
        <w:rPr>
          <w:sz w:val="24"/>
          <w:szCs w:val="24"/>
        </w:rPr>
        <w:t xml:space="preserve">, для проведения которой Инициатор договора должен представить в </w:t>
      </w:r>
      <w:r w:rsidR="00A021B4" w:rsidRPr="00124EFC">
        <w:rPr>
          <w:sz w:val="24"/>
          <w:szCs w:val="24"/>
        </w:rPr>
        <w:t xml:space="preserve">Закупочную </w:t>
      </w:r>
      <w:r w:rsidR="006137FD" w:rsidRPr="00124EFC">
        <w:rPr>
          <w:sz w:val="24"/>
          <w:szCs w:val="24"/>
        </w:rPr>
        <w:t>комиссию</w:t>
      </w:r>
      <w:r w:rsidR="00A44BB9" w:rsidRPr="00124EFC">
        <w:rPr>
          <w:sz w:val="24"/>
          <w:szCs w:val="24"/>
        </w:rPr>
        <w:t xml:space="preserve"> обоснование необходимости </w:t>
      </w:r>
      <w:r w:rsidR="00E04C09" w:rsidRPr="00124EFC">
        <w:rPr>
          <w:sz w:val="24"/>
          <w:szCs w:val="24"/>
        </w:rPr>
        <w:t xml:space="preserve">проведения </w:t>
      </w:r>
      <w:r w:rsidR="00A44BB9" w:rsidRPr="00124EFC">
        <w:rPr>
          <w:sz w:val="24"/>
          <w:szCs w:val="24"/>
        </w:rPr>
        <w:t>закупки именно таким образом</w:t>
      </w:r>
      <w:r w:rsidR="00A76993" w:rsidRPr="00124EFC">
        <w:rPr>
          <w:sz w:val="24"/>
          <w:szCs w:val="24"/>
        </w:rPr>
        <w:t>.</w:t>
      </w:r>
    </w:p>
    <w:p w:rsidR="00EC5FEC" w:rsidRPr="00124EFC" w:rsidRDefault="00EC5FEC"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 </w:t>
      </w:r>
      <w:proofErr w:type="gramStart"/>
      <w:r w:rsidR="00E04C09" w:rsidRPr="00124EFC">
        <w:rPr>
          <w:sz w:val="24"/>
          <w:szCs w:val="24"/>
        </w:rPr>
        <w:t>ГКПЗ</w:t>
      </w:r>
      <w:r w:rsidR="006A43F0" w:rsidRPr="00124EFC">
        <w:rPr>
          <w:sz w:val="24"/>
          <w:szCs w:val="24"/>
        </w:rPr>
        <w:t xml:space="preserve"> </w:t>
      </w:r>
      <w:r w:rsidR="00005612" w:rsidRPr="00124EFC">
        <w:rPr>
          <w:sz w:val="24"/>
          <w:szCs w:val="24"/>
        </w:rPr>
        <w:t>не позднее 7-ми дней</w:t>
      </w:r>
      <w:r w:rsidRPr="00124EFC">
        <w:rPr>
          <w:sz w:val="24"/>
          <w:szCs w:val="24"/>
        </w:rPr>
        <w:t xml:space="preserve"> с момента ее утверждения </w:t>
      </w:r>
      <w:r w:rsidR="00377415" w:rsidRPr="00124EFC">
        <w:rPr>
          <w:sz w:val="24"/>
          <w:szCs w:val="24"/>
        </w:rPr>
        <w:t xml:space="preserve">Советом директором Общества </w:t>
      </w:r>
      <w:r w:rsidRPr="00124EFC">
        <w:rPr>
          <w:sz w:val="24"/>
          <w:szCs w:val="24"/>
        </w:rPr>
        <w:t>должна быть опубликована на</w:t>
      </w:r>
      <w:r w:rsidR="00511B49" w:rsidRPr="00124EFC">
        <w:rPr>
          <w:sz w:val="24"/>
          <w:szCs w:val="24"/>
        </w:rPr>
        <w:t xml:space="preserve"> Официальном сайте,</w:t>
      </w:r>
      <w:r w:rsidRPr="00124EFC">
        <w:rPr>
          <w:sz w:val="24"/>
          <w:szCs w:val="24"/>
        </w:rPr>
        <w:t xml:space="preserve"> </w:t>
      </w:r>
      <w:r w:rsidR="00391AD5" w:rsidRPr="00124EFC">
        <w:rPr>
          <w:sz w:val="24"/>
          <w:szCs w:val="24"/>
        </w:rPr>
        <w:t>и</w:t>
      </w:r>
      <w:r w:rsidR="00E04C09" w:rsidRPr="00124EFC">
        <w:rPr>
          <w:sz w:val="24"/>
          <w:szCs w:val="24"/>
        </w:rPr>
        <w:t>нтернет-</w:t>
      </w:r>
      <w:r w:rsidRPr="00124EFC">
        <w:rPr>
          <w:sz w:val="24"/>
          <w:szCs w:val="24"/>
        </w:rPr>
        <w:t>сайте Общества, а также</w:t>
      </w:r>
      <w:r w:rsidR="00D34E8A" w:rsidRPr="00124EFC">
        <w:rPr>
          <w:sz w:val="24"/>
          <w:szCs w:val="24"/>
        </w:rPr>
        <w:t xml:space="preserve"> может быть</w:t>
      </w:r>
      <w:r w:rsidRPr="00124EFC">
        <w:rPr>
          <w:sz w:val="24"/>
          <w:szCs w:val="24"/>
        </w:rPr>
        <w:t xml:space="preserve"> </w:t>
      </w:r>
      <w:r w:rsidR="004C240E" w:rsidRPr="00124EFC">
        <w:rPr>
          <w:sz w:val="24"/>
          <w:szCs w:val="24"/>
        </w:rPr>
        <w:t xml:space="preserve">размещена </w:t>
      </w:r>
      <w:r w:rsidRPr="00124EFC">
        <w:rPr>
          <w:sz w:val="24"/>
          <w:szCs w:val="24"/>
        </w:rPr>
        <w:t xml:space="preserve">на </w:t>
      </w:r>
      <w:r w:rsidR="004C240E" w:rsidRPr="00124EFC">
        <w:rPr>
          <w:sz w:val="24"/>
          <w:szCs w:val="24"/>
        </w:rPr>
        <w:t xml:space="preserve">дополнительном </w:t>
      </w:r>
      <w:proofErr w:type="spellStart"/>
      <w:r w:rsidR="00391AD5" w:rsidRPr="00124EFC">
        <w:rPr>
          <w:sz w:val="24"/>
          <w:szCs w:val="24"/>
        </w:rPr>
        <w:t>и</w:t>
      </w:r>
      <w:r w:rsidRPr="00124EFC">
        <w:rPr>
          <w:sz w:val="24"/>
          <w:szCs w:val="24"/>
        </w:rPr>
        <w:t>нтернет-ресурс</w:t>
      </w:r>
      <w:r w:rsidR="004C240E" w:rsidRPr="00124EFC">
        <w:rPr>
          <w:sz w:val="24"/>
          <w:szCs w:val="24"/>
        </w:rPr>
        <w:t>е</w:t>
      </w:r>
      <w:proofErr w:type="spellEnd"/>
      <w:r w:rsidRPr="00124EFC">
        <w:rPr>
          <w:sz w:val="24"/>
          <w:szCs w:val="24"/>
        </w:rPr>
        <w:t xml:space="preserve"> </w:t>
      </w:r>
      <w:r w:rsidR="009468E1" w:rsidRPr="00124EFC">
        <w:rPr>
          <w:sz w:val="24"/>
          <w:szCs w:val="24"/>
        </w:rPr>
        <w:t xml:space="preserve">www.b2b-esv.ru. </w:t>
      </w:r>
      <w:r w:rsidRPr="00124EFC">
        <w:rPr>
          <w:sz w:val="24"/>
          <w:szCs w:val="24"/>
        </w:rPr>
        <w:t xml:space="preserve">в </w:t>
      </w:r>
      <w:r w:rsidR="00BB2732" w:rsidRPr="00124EFC">
        <w:rPr>
          <w:sz w:val="24"/>
          <w:szCs w:val="24"/>
        </w:rPr>
        <w:t xml:space="preserve">соответствующем </w:t>
      </w:r>
      <w:r w:rsidRPr="00124EFC">
        <w:rPr>
          <w:sz w:val="24"/>
          <w:szCs w:val="24"/>
        </w:rPr>
        <w:t>раздел</w:t>
      </w:r>
      <w:r w:rsidR="00BB2732" w:rsidRPr="00124EFC">
        <w:rPr>
          <w:sz w:val="24"/>
          <w:szCs w:val="24"/>
        </w:rPr>
        <w:t>е</w:t>
      </w:r>
      <w:r w:rsidRPr="00124EFC">
        <w:rPr>
          <w:sz w:val="24"/>
          <w:szCs w:val="24"/>
        </w:rPr>
        <w:t>.</w:t>
      </w:r>
      <w:proofErr w:type="gramEnd"/>
      <w:r w:rsidRPr="00124EFC">
        <w:rPr>
          <w:sz w:val="24"/>
          <w:szCs w:val="24"/>
        </w:rPr>
        <w:t xml:space="preserve"> </w:t>
      </w:r>
      <w:r w:rsidR="004C240E" w:rsidRPr="00124EFC">
        <w:rPr>
          <w:sz w:val="24"/>
          <w:szCs w:val="24"/>
        </w:rPr>
        <w:t xml:space="preserve">ГКПЗ </w:t>
      </w:r>
      <w:r w:rsidR="005962C2" w:rsidRPr="00124EFC">
        <w:rPr>
          <w:sz w:val="24"/>
          <w:szCs w:val="24"/>
        </w:rPr>
        <w:t xml:space="preserve">публикуется в формате, предусмотренном требованиями законодательства Российской Федерации, а до определения соответствующей формы - </w:t>
      </w:r>
      <w:r w:rsidR="004C240E" w:rsidRPr="00124EFC">
        <w:rPr>
          <w:sz w:val="24"/>
          <w:szCs w:val="24"/>
        </w:rPr>
        <w:t>без указания в ней информации о закупках</w:t>
      </w:r>
      <w:r w:rsidR="005962C2" w:rsidRPr="00124EFC">
        <w:rPr>
          <w:sz w:val="24"/>
          <w:szCs w:val="24"/>
        </w:rPr>
        <w:t xml:space="preserve"> указанных в </w:t>
      </w:r>
      <w:r w:rsidR="00A44BB9" w:rsidRPr="00124EFC">
        <w:rPr>
          <w:sz w:val="24"/>
          <w:szCs w:val="24"/>
        </w:rPr>
        <w:t>подпунктах</w:t>
      </w:r>
      <w:r w:rsidR="00C3571C" w:rsidRPr="00124EFC">
        <w:rPr>
          <w:sz w:val="24"/>
          <w:szCs w:val="24"/>
        </w:rPr>
        <w:t xml:space="preserve"> </w:t>
      </w:r>
      <w:fldSimple w:instr=" REF _Ref311027076 \r \h  \* MERGEFORMAT ">
        <w:r w:rsidR="00782302">
          <w:rPr>
            <w:sz w:val="24"/>
            <w:szCs w:val="24"/>
          </w:rPr>
          <w:t>2.6.7.1</w:t>
        </w:r>
      </w:fldSimple>
      <w:r w:rsidR="00C3571C" w:rsidRPr="00124EFC">
        <w:rPr>
          <w:sz w:val="24"/>
          <w:szCs w:val="24"/>
        </w:rPr>
        <w:t xml:space="preserve">- </w:t>
      </w:r>
      <w:fldSimple w:instr=" REF _Ref311027079 \r \h  \* MERGEFORMAT ">
        <w:r w:rsidR="00782302">
          <w:rPr>
            <w:sz w:val="24"/>
            <w:szCs w:val="24"/>
          </w:rPr>
          <w:t>2.6.7.3</w:t>
        </w:r>
      </w:fldSimple>
      <w:r w:rsidR="004C240E" w:rsidRPr="00124EFC">
        <w:rPr>
          <w:sz w:val="24"/>
          <w:szCs w:val="24"/>
        </w:rPr>
        <w:t xml:space="preserve">, </w:t>
      </w:r>
      <w:r w:rsidR="0049517E" w:rsidRPr="00124EFC">
        <w:rPr>
          <w:sz w:val="24"/>
          <w:szCs w:val="24"/>
        </w:rPr>
        <w:t>Участник</w:t>
      </w:r>
      <w:r w:rsidR="004C240E" w:rsidRPr="00124EFC">
        <w:rPr>
          <w:sz w:val="24"/>
          <w:szCs w:val="24"/>
        </w:rPr>
        <w:t>ах закупочных процедур</w:t>
      </w:r>
      <w:r w:rsidR="00D62505" w:rsidRPr="00124EFC">
        <w:rPr>
          <w:sz w:val="24"/>
          <w:szCs w:val="24"/>
        </w:rPr>
        <w:t xml:space="preserve"> (в т.ч. </w:t>
      </w:r>
      <w:r w:rsidR="006B0A40" w:rsidRPr="00124EFC">
        <w:rPr>
          <w:sz w:val="24"/>
          <w:szCs w:val="24"/>
        </w:rPr>
        <w:t>потенциальных</w:t>
      </w:r>
      <w:r w:rsidR="00D62505" w:rsidRPr="00124EFC">
        <w:rPr>
          <w:sz w:val="24"/>
          <w:szCs w:val="24"/>
        </w:rPr>
        <w:t>)</w:t>
      </w:r>
      <w:r w:rsidR="006B0A40" w:rsidRPr="00124EFC">
        <w:rPr>
          <w:sz w:val="24"/>
          <w:szCs w:val="24"/>
        </w:rPr>
        <w:t>, сведениях о начальной (максимальной) цене договора (лота)</w:t>
      </w:r>
      <w:r w:rsidR="004C240E" w:rsidRPr="00124EFC">
        <w:rPr>
          <w:sz w:val="24"/>
          <w:szCs w:val="24"/>
        </w:rPr>
        <w:t xml:space="preserve">. </w:t>
      </w:r>
    </w:p>
    <w:p w:rsidR="00E36AF2" w:rsidRPr="00E26B69" w:rsidRDefault="00E36AF2" w:rsidP="002B1DF3">
      <w:pPr>
        <w:pStyle w:val="33"/>
        <w:numPr>
          <w:ilvl w:val="2"/>
          <w:numId w:val="6"/>
        </w:numPr>
        <w:tabs>
          <w:tab w:val="num" w:pos="-709"/>
          <w:tab w:val="left" w:pos="1843"/>
        </w:tabs>
        <w:spacing w:line="240" w:lineRule="auto"/>
        <w:ind w:left="0" w:right="57" w:firstLine="0"/>
        <w:rPr>
          <w:sz w:val="24"/>
          <w:szCs w:val="24"/>
        </w:rPr>
      </w:pPr>
      <w:bookmarkStart w:id="152" w:name="_Ref193714394"/>
      <w:r w:rsidRPr="00124EFC">
        <w:rPr>
          <w:sz w:val="24"/>
          <w:szCs w:val="24"/>
        </w:rPr>
        <w:t>На этапе формирования проекта ГКПЗ подразделения</w:t>
      </w:r>
      <w:r w:rsidR="0083048A" w:rsidRPr="00124EFC">
        <w:rPr>
          <w:sz w:val="24"/>
          <w:szCs w:val="24"/>
        </w:rPr>
        <w:t xml:space="preserve"> Общества</w:t>
      </w:r>
      <w:r w:rsidRPr="00124EFC">
        <w:rPr>
          <w:sz w:val="24"/>
          <w:szCs w:val="24"/>
        </w:rPr>
        <w:t>, непосредственно осуществляющие разработку проекта ГКПЗ или ее частей</w:t>
      </w:r>
      <w:r w:rsidR="00C3571C" w:rsidRPr="00124EFC">
        <w:rPr>
          <w:sz w:val="24"/>
          <w:szCs w:val="24"/>
        </w:rPr>
        <w:t xml:space="preserve"> в соответствии с профильным направлением деятельности</w:t>
      </w:r>
      <w:r w:rsidR="0083048A" w:rsidRPr="00124EFC">
        <w:rPr>
          <w:sz w:val="24"/>
          <w:szCs w:val="24"/>
        </w:rPr>
        <w:t xml:space="preserve"> и являющиеся впоследствии непосредственными получателями закупаемой продукции</w:t>
      </w:r>
      <w:r w:rsidRPr="00124EFC">
        <w:rPr>
          <w:sz w:val="24"/>
          <w:szCs w:val="24"/>
        </w:rPr>
        <w:t>, должны проводить анали</w:t>
      </w:r>
      <w:r w:rsidRPr="00E26B69">
        <w:rPr>
          <w:sz w:val="24"/>
          <w:szCs w:val="24"/>
        </w:rPr>
        <w:t>з рынка продукции</w:t>
      </w:r>
      <w:r w:rsidR="00113166" w:rsidRPr="00E26B69">
        <w:rPr>
          <w:sz w:val="24"/>
          <w:szCs w:val="24"/>
        </w:rPr>
        <w:t xml:space="preserve"> (или организовать его проведение)</w:t>
      </w:r>
      <w:r w:rsidRPr="00E26B69">
        <w:rPr>
          <w:sz w:val="24"/>
          <w:szCs w:val="24"/>
        </w:rPr>
        <w:t>, закупку которой предполагается предусмотреть в ГКПЗ. Анализ рынка должен проводиться</w:t>
      </w:r>
      <w:r w:rsidR="005F439D" w:rsidRPr="00E26B69">
        <w:rPr>
          <w:sz w:val="24"/>
          <w:szCs w:val="24"/>
        </w:rPr>
        <w:t>, как минимум,</w:t>
      </w:r>
      <w:r w:rsidRPr="00E26B69">
        <w:rPr>
          <w:sz w:val="24"/>
          <w:szCs w:val="24"/>
        </w:rPr>
        <w:t xml:space="preserve"> </w:t>
      </w:r>
      <w:r w:rsidR="00626D1A" w:rsidRPr="00E26B69">
        <w:rPr>
          <w:sz w:val="24"/>
          <w:szCs w:val="24"/>
        </w:rPr>
        <w:t>с целью</w:t>
      </w:r>
      <w:r w:rsidRPr="00E26B69">
        <w:rPr>
          <w:sz w:val="24"/>
          <w:szCs w:val="24"/>
        </w:rPr>
        <w:t xml:space="preserve"> выявления следующей информации:</w:t>
      </w:r>
      <w:bookmarkEnd w:id="152"/>
    </w:p>
    <w:p w:rsidR="00E36AF2" w:rsidRPr="00E26B69" w:rsidRDefault="00391AD5" w:rsidP="002B1DF3">
      <w:pPr>
        <w:pStyle w:val="a2"/>
        <w:numPr>
          <w:ilvl w:val="0"/>
          <w:numId w:val="8"/>
        </w:numPr>
        <w:tabs>
          <w:tab w:val="clear" w:pos="1844"/>
          <w:tab w:val="num" w:pos="-709"/>
          <w:tab w:val="left" w:pos="1843"/>
        </w:tabs>
        <w:spacing w:line="240" w:lineRule="auto"/>
        <w:ind w:left="0" w:right="57" w:firstLine="0"/>
        <w:rPr>
          <w:b w:val="0"/>
          <w:sz w:val="24"/>
          <w:szCs w:val="24"/>
        </w:rPr>
      </w:pPr>
      <w:r w:rsidRPr="00E26B69">
        <w:rPr>
          <w:b w:val="0"/>
          <w:sz w:val="24"/>
          <w:szCs w:val="24"/>
        </w:rPr>
        <w:t xml:space="preserve">определения </w:t>
      </w:r>
      <w:r w:rsidR="00E36AF2" w:rsidRPr="00E26B69">
        <w:rPr>
          <w:b w:val="0"/>
          <w:sz w:val="24"/>
          <w:szCs w:val="24"/>
        </w:rPr>
        <w:t>перечн</w:t>
      </w:r>
      <w:r w:rsidRPr="00E26B69">
        <w:rPr>
          <w:b w:val="0"/>
          <w:sz w:val="24"/>
          <w:szCs w:val="24"/>
        </w:rPr>
        <w:t>я</w:t>
      </w:r>
      <w:r w:rsidR="00E36AF2" w:rsidRPr="00E26B69">
        <w:rPr>
          <w:b w:val="0"/>
          <w:sz w:val="24"/>
          <w:szCs w:val="24"/>
        </w:rPr>
        <w:t xml:space="preserve"> лиц, </w:t>
      </w:r>
      <w:r w:rsidR="005F439D" w:rsidRPr="00E26B69">
        <w:rPr>
          <w:b w:val="0"/>
          <w:sz w:val="24"/>
          <w:szCs w:val="24"/>
        </w:rPr>
        <w:t xml:space="preserve">имеющихся на рынке и </w:t>
      </w:r>
      <w:r w:rsidR="00E36AF2" w:rsidRPr="00E26B69">
        <w:rPr>
          <w:b w:val="0"/>
          <w:sz w:val="24"/>
          <w:szCs w:val="24"/>
        </w:rPr>
        <w:t xml:space="preserve">способных предложить </w:t>
      </w:r>
      <w:r w:rsidR="0049517E" w:rsidRPr="00E26B69">
        <w:rPr>
          <w:b w:val="0"/>
          <w:sz w:val="24"/>
          <w:szCs w:val="24"/>
        </w:rPr>
        <w:t>Заказчик</w:t>
      </w:r>
      <w:r w:rsidR="00E36AF2" w:rsidRPr="00E26B69">
        <w:rPr>
          <w:b w:val="0"/>
          <w:sz w:val="24"/>
          <w:szCs w:val="24"/>
        </w:rPr>
        <w:t xml:space="preserve">у требуемую продукцию (перечень потенциальных </w:t>
      </w:r>
      <w:r w:rsidR="0049517E" w:rsidRPr="00E26B69">
        <w:rPr>
          <w:b w:val="0"/>
          <w:sz w:val="24"/>
          <w:szCs w:val="24"/>
        </w:rPr>
        <w:t>Участник</w:t>
      </w:r>
      <w:r w:rsidR="00E36AF2" w:rsidRPr="00E26B69">
        <w:rPr>
          <w:b w:val="0"/>
          <w:sz w:val="24"/>
          <w:szCs w:val="24"/>
        </w:rPr>
        <w:t>ов закупки)</w:t>
      </w:r>
      <w:r w:rsidR="00A44BB9" w:rsidRPr="00E26B69">
        <w:rPr>
          <w:b w:val="0"/>
          <w:sz w:val="24"/>
          <w:szCs w:val="24"/>
        </w:rPr>
        <w:t>, в том числе перечень непосредственных производителей продукции (с целью максимального привлечения их к участию в закупке)</w:t>
      </w:r>
      <w:r w:rsidR="00E36AF2" w:rsidRPr="00E26B69">
        <w:rPr>
          <w:b w:val="0"/>
          <w:sz w:val="24"/>
          <w:szCs w:val="24"/>
        </w:rPr>
        <w:t>;</w:t>
      </w:r>
    </w:p>
    <w:p w:rsidR="00E36AF2" w:rsidRPr="00E26B69" w:rsidRDefault="00E15B4F" w:rsidP="002B1DF3">
      <w:pPr>
        <w:pStyle w:val="a2"/>
        <w:numPr>
          <w:ilvl w:val="0"/>
          <w:numId w:val="8"/>
        </w:numPr>
        <w:tabs>
          <w:tab w:val="clear" w:pos="1844"/>
          <w:tab w:val="num" w:pos="-709"/>
          <w:tab w:val="left" w:pos="1843"/>
        </w:tabs>
        <w:spacing w:line="240" w:lineRule="auto"/>
        <w:ind w:left="0" w:right="57" w:firstLine="0"/>
        <w:rPr>
          <w:b w:val="0"/>
          <w:sz w:val="24"/>
          <w:szCs w:val="24"/>
        </w:rPr>
      </w:pPr>
      <w:r w:rsidRPr="00E26B69">
        <w:rPr>
          <w:b w:val="0"/>
          <w:sz w:val="24"/>
          <w:szCs w:val="24"/>
        </w:rPr>
        <w:t xml:space="preserve">определение </w:t>
      </w:r>
      <w:r w:rsidR="001575C6" w:rsidRPr="00E26B69">
        <w:rPr>
          <w:b w:val="0"/>
          <w:sz w:val="24"/>
          <w:szCs w:val="24"/>
        </w:rPr>
        <w:t>начальн</w:t>
      </w:r>
      <w:r w:rsidRPr="00E26B69">
        <w:rPr>
          <w:b w:val="0"/>
          <w:sz w:val="24"/>
          <w:szCs w:val="24"/>
        </w:rPr>
        <w:t>ой</w:t>
      </w:r>
      <w:r w:rsidR="001575C6" w:rsidRPr="00E26B69">
        <w:rPr>
          <w:b w:val="0"/>
          <w:sz w:val="24"/>
          <w:szCs w:val="24"/>
        </w:rPr>
        <w:t xml:space="preserve"> (максимальн</w:t>
      </w:r>
      <w:r w:rsidRPr="00E26B69">
        <w:rPr>
          <w:b w:val="0"/>
          <w:sz w:val="24"/>
          <w:szCs w:val="24"/>
        </w:rPr>
        <w:t>ой</w:t>
      </w:r>
      <w:r w:rsidR="001575C6" w:rsidRPr="00E26B69">
        <w:rPr>
          <w:b w:val="0"/>
          <w:sz w:val="24"/>
          <w:szCs w:val="24"/>
        </w:rPr>
        <w:t xml:space="preserve">) цена </w:t>
      </w:r>
      <w:r w:rsidRPr="00E26B69">
        <w:rPr>
          <w:b w:val="0"/>
          <w:sz w:val="24"/>
          <w:szCs w:val="24"/>
        </w:rPr>
        <w:t>договора (цены</w:t>
      </w:r>
      <w:r w:rsidR="005962C2" w:rsidRPr="00E26B69">
        <w:rPr>
          <w:b w:val="0"/>
          <w:sz w:val="24"/>
          <w:szCs w:val="24"/>
        </w:rPr>
        <w:t xml:space="preserve"> лота)</w:t>
      </w:r>
      <w:r w:rsidR="00A44BB9" w:rsidRPr="00E26B69">
        <w:rPr>
          <w:b w:val="0"/>
          <w:sz w:val="24"/>
          <w:szCs w:val="24"/>
        </w:rPr>
        <w:t xml:space="preserve"> </w:t>
      </w:r>
      <w:r w:rsidR="00E36AF2" w:rsidRPr="00E26B69">
        <w:rPr>
          <w:b w:val="0"/>
          <w:sz w:val="24"/>
          <w:szCs w:val="24"/>
        </w:rPr>
        <w:t>закупаемой продукции.</w:t>
      </w:r>
    </w:p>
    <w:p w:rsidR="00C3571C" w:rsidRPr="00E26B69" w:rsidRDefault="00C3571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Порядок проведения мониторинга рынка устанавливается </w:t>
      </w:r>
      <w:r w:rsidR="00A349FD" w:rsidRPr="00E26B69">
        <w:rPr>
          <w:sz w:val="24"/>
          <w:szCs w:val="24"/>
        </w:rPr>
        <w:t xml:space="preserve">организационно-распорядительным документом </w:t>
      </w:r>
      <w:r w:rsidRPr="00E26B69">
        <w:rPr>
          <w:sz w:val="24"/>
          <w:szCs w:val="24"/>
        </w:rPr>
        <w:t>единоличного исполнительного органа Общества, в котором должн</w:t>
      </w:r>
      <w:r w:rsidR="00A349FD" w:rsidRPr="00E26B69">
        <w:rPr>
          <w:sz w:val="24"/>
          <w:szCs w:val="24"/>
        </w:rPr>
        <w:t>ы</w:t>
      </w:r>
      <w:r w:rsidRPr="00E26B69">
        <w:rPr>
          <w:sz w:val="24"/>
          <w:szCs w:val="24"/>
        </w:rPr>
        <w:t xml:space="preserve"> быть зафиксированы, как минимум, следующие подходы к проведению такого мониторинга:</w:t>
      </w:r>
    </w:p>
    <w:p w:rsidR="008C3071" w:rsidRPr="00E26B69" w:rsidRDefault="00A349FD" w:rsidP="002B1DF3">
      <w:pPr>
        <w:pStyle w:val="a3"/>
        <w:tabs>
          <w:tab w:val="clear" w:pos="1134"/>
          <w:tab w:val="clear" w:pos="1418"/>
          <w:tab w:val="num" w:pos="-709"/>
          <w:tab w:val="left" w:pos="1701"/>
        </w:tabs>
        <w:spacing w:line="240" w:lineRule="auto"/>
        <w:ind w:left="0" w:right="57" w:firstLine="0"/>
        <w:rPr>
          <w:b w:val="0"/>
          <w:sz w:val="24"/>
          <w:szCs w:val="24"/>
        </w:rPr>
      </w:pPr>
      <w:r w:rsidRPr="00E26B69">
        <w:rPr>
          <w:b w:val="0"/>
          <w:sz w:val="24"/>
          <w:szCs w:val="24"/>
        </w:rPr>
        <w:t>а</w:t>
      </w:r>
      <w:r w:rsidR="008C3071" w:rsidRPr="00E26B69">
        <w:rPr>
          <w:b w:val="0"/>
          <w:sz w:val="24"/>
          <w:szCs w:val="24"/>
        </w:rPr>
        <w:t>нализ рынка постоянно закупаемой продукции проводится в форме мониторинга (отслеживания) цен в период выполнения ГКПЗ</w:t>
      </w:r>
      <w:r w:rsidRPr="00E26B69">
        <w:rPr>
          <w:b w:val="0"/>
          <w:sz w:val="24"/>
          <w:szCs w:val="24"/>
        </w:rPr>
        <w:t>;</w:t>
      </w:r>
    </w:p>
    <w:p w:rsidR="008C3071" w:rsidRPr="00E26B69" w:rsidRDefault="00A349FD" w:rsidP="002B1DF3">
      <w:pPr>
        <w:pStyle w:val="a3"/>
        <w:tabs>
          <w:tab w:val="clear" w:pos="1134"/>
          <w:tab w:val="clear" w:pos="1418"/>
          <w:tab w:val="num" w:pos="-709"/>
          <w:tab w:val="left" w:pos="1701"/>
        </w:tabs>
        <w:spacing w:line="240" w:lineRule="auto"/>
        <w:ind w:left="0" w:right="57" w:firstLine="0"/>
        <w:rPr>
          <w:b w:val="0"/>
          <w:sz w:val="24"/>
          <w:szCs w:val="24"/>
        </w:rPr>
      </w:pPr>
      <w:r w:rsidRPr="00E26B69">
        <w:rPr>
          <w:b w:val="0"/>
          <w:sz w:val="24"/>
          <w:szCs w:val="24"/>
        </w:rPr>
        <w:lastRenderedPageBreak/>
        <w:t>а</w:t>
      </w:r>
      <w:r w:rsidR="008C3071" w:rsidRPr="00E26B69">
        <w:rPr>
          <w:b w:val="0"/>
          <w:sz w:val="24"/>
          <w:szCs w:val="24"/>
        </w:rPr>
        <w:t>нализ рынка эпизодически закупаемой продукции проводится, как минимум, дважды — при формировании ГКПЗ и (если между утверждением ГКПЗ и началом объявления о закупке прошло более 3</w:t>
      </w:r>
      <w:r w:rsidR="00391AD5" w:rsidRPr="00E26B69">
        <w:rPr>
          <w:b w:val="0"/>
          <w:sz w:val="24"/>
          <w:szCs w:val="24"/>
        </w:rPr>
        <w:t>-х</w:t>
      </w:r>
      <w:r w:rsidR="008C3071" w:rsidRPr="00E26B69">
        <w:rPr>
          <w:b w:val="0"/>
          <w:sz w:val="24"/>
          <w:szCs w:val="24"/>
        </w:rPr>
        <w:t xml:space="preserve"> месяцев или при резких колебаниях рыночных цен на данную продукцию) непосредственно перед официальным объявлением о закупке</w:t>
      </w:r>
      <w:r w:rsidRPr="00E26B69">
        <w:rPr>
          <w:b w:val="0"/>
          <w:sz w:val="24"/>
          <w:szCs w:val="24"/>
        </w:rPr>
        <w:t>;</w:t>
      </w:r>
    </w:p>
    <w:p w:rsidR="008C3071" w:rsidRPr="00E26B69" w:rsidRDefault="00A349FD" w:rsidP="002B1DF3">
      <w:pPr>
        <w:pStyle w:val="a3"/>
        <w:tabs>
          <w:tab w:val="clear" w:pos="1134"/>
          <w:tab w:val="clear" w:pos="1418"/>
          <w:tab w:val="num" w:pos="-709"/>
          <w:tab w:val="left" w:pos="1701"/>
        </w:tabs>
        <w:spacing w:line="240" w:lineRule="auto"/>
        <w:ind w:left="0" w:right="57" w:firstLine="0"/>
        <w:rPr>
          <w:b w:val="0"/>
          <w:sz w:val="24"/>
          <w:szCs w:val="24"/>
        </w:rPr>
      </w:pPr>
      <w:r w:rsidRPr="00E26B69">
        <w:rPr>
          <w:b w:val="0"/>
          <w:sz w:val="24"/>
          <w:szCs w:val="24"/>
        </w:rPr>
        <w:t>п</w:t>
      </w:r>
      <w:r w:rsidR="008C3071" w:rsidRPr="00E26B69">
        <w:rPr>
          <w:b w:val="0"/>
          <w:sz w:val="24"/>
          <w:szCs w:val="24"/>
        </w:rPr>
        <w:t xml:space="preserve">ри проведении анализа рынка необходимо использовать статистику реальных сделок, прежде всего — доступную на </w:t>
      </w:r>
      <w:proofErr w:type="spellStart"/>
      <w:r w:rsidR="00391AD5" w:rsidRPr="00E26B69">
        <w:rPr>
          <w:b w:val="0"/>
          <w:sz w:val="24"/>
          <w:szCs w:val="24"/>
        </w:rPr>
        <w:t>и</w:t>
      </w:r>
      <w:r w:rsidR="008C3071" w:rsidRPr="00E26B69">
        <w:rPr>
          <w:b w:val="0"/>
          <w:sz w:val="24"/>
          <w:szCs w:val="24"/>
        </w:rPr>
        <w:t>нтернет-ресурсах</w:t>
      </w:r>
      <w:proofErr w:type="spellEnd"/>
      <w:r w:rsidR="008C3071" w:rsidRPr="00E26B69">
        <w:rPr>
          <w:b w:val="0"/>
          <w:sz w:val="24"/>
          <w:szCs w:val="24"/>
        </w:rPr>
        <w:t>, содержащих архивы проведенных сделок</w:t>
      </w:r>
      <w:proofErr w:type="gramStart"/>
      <w:r w:rsidR="008C3071" w:rsidRPr="00E26B69">
        <w:rPr>
          <w:b w:val="0"/>
          <w:sz w:val="24"/>
          <w:szCs w:val="24"/>
        </w:rPr>
        <w:t>.</w:t>
      </w:r>
      <w:r w:rsidRPr="00E26B69">
        <w:rPr>
          <w:b w:val="0"/>
          <w:sz w:val="24"/>
          <w:szCs w:val="24"/>
        </w:rPr>
        <w:t>;</w:t>
      </w:r>
      <w:proofErr w:type="gramEnd"/>
    </w:p>
    <w:p w:rsidR="008C3071" w:rsidRPr="00124EFC" w:rsidRDefault="00A349FD" w:rsidP="002B1DF3">
      <w:pPr>
        <w:pStyle w:val="a3"/>
        <w:tabs>
          <w:tab w:val="clear" w:pos="1134"/>
          <w:tab w:val="clear" w:pos="1418"/>
          <w:tab w:val="num" w:pos="-709"/>
          <w:tab w:val="left" w:pos="1701"/>
        </w:tabs>
        <w:spacing w:line="240" w:lineRule="auto"/>
        <w:ind w:left="0" w:right="57" w:firstLine="0"/>
        <w:rPr>
          <w:b w:val="0"/>
          <w:sz w:val="24"/>
          <w:szCs w:val="24"/>
        </w:rPr>
      </w:pPr>
      <w:r w:rsidRPr="00124EFC">
        <w:rPr>
          <w:b w:val="0"/>
          <w:sz w:val="24"/>
          <w:szCs w:val="24"/>
        </w:rPr>
        <w:t xml:space="preserve">начальная </w:t>
      </w:r>
      <w:r w:rsidR="008C3071" w:rsidRPr="00124EFC">
        <w:rPr>
          <w:b w:val="0"/>
          <w:sz w:val="24"/>
          <w:szCs w:val="24"/>
        </w:rPr>
        <w:t>(максимальная) цена договора (цена лота) при закупке работ (услуг) определяется на основании сметных расчетов: локальных смет, объектных смет, сводного сметного расчета, разработанных на основании расценок и нормативов действующей сметно-нормативной базы ценообразования. В случае отсутствия сметных расчетов допустимо определение стоимости на основании укрупненных показателей сметной стоимости по объектам – аналогам</w:t>
      </w:r>
      <w:r w:rsidRPr="00124EFC">
        <w:rPr>
          <w:b w:val="0"/>
          <w:sz w:val="24"/>
          <w:szCs w:val="24"/>
        </w:rPr>
        <w:t>;</w:t>
      </w:r>
    </w:p>
    <w:p w:rsidR="00010DC8" w:rsidRPr="00124EFC" w:rsidRDefault="008C3071" w:rsidP="002B1DF3">
      <w:pPr>
        <w:pStyle w:val="33"/>
        <w:numPr>
          <w:ilvl w:val="2"/>
          <w:numId w:val="6"/>
        </w:numPr>
        <w:tabs>
          <w:tab w:val="num" w:pos="-709"/>
          <w:tab w:val="left" w:pos="1843"/>
        </w:tabs>
        <w:spacing w:line="240" w:lineRule="auto"/>
        <w:ind w:left="0" w:right="57" w:firstLine="0"/>
        <w:rPr>
          <w:sz w:val="24"/>
          <w:szCs w:val="24"/>
        </w:rPr>
      </w:pPr>
      <w:bookmarkStart w:id="153" w:name="_Ref174788111"/>
      <w:r w:rsidRPr="00124EFC">
        <w:rPr>
          <w:sz w:val="24"/>
          <w:szCs w:val="24"/>
        </w:rPr>
        <w:t xml:space="preserve">Порядок формирования проекта ГКПЗ Общества определяется </w:t>
      </w:r>
      <w:r w:rsidR="00A349FD" w:rsidRPr="00124EFC">
        <w:rPr>
          <w:sz w:val="24"/>
          <w:szCs w:val="24"/>
        </w:rPr>
        <w:t xml:space="preserve">организационно-распорядительным документом </w:t>
      </w:r>
      <w:r w:rsidRPr="00124EFC">
        <w:rPr>
          <w:sz w:val="24"/>
          <w:szCs w:val="24"/>
        </w:rPr>
        <w:t xml:space="preserve">единоличного исполнительного органа Общества. В приказе должно быть зафиксировано, что </w:t>
      </w:r>
      <w:r w:rsidR="00010DC8" w:rsidRPr="00124EFC">
        <w:rPr>
          <w:sz w:val="24"/>
          <w:szCs w:val="24"/>
        </w:rPr>
        <w:t xml:space="preserve">Инициатором договора устанавливаются функциональные и/или технические требования к закупаемой продукции (в случае закупки строительных подрядных работ – также разрабатывается и утверждается проектно-сметная документация, а в случае закупки проектных, изыскательских работ </w:t>
      </w:r>
      <w:proofErr w:type="gramStart"/>
      <w:r w:rsidR="00010DC8" w:rsidRPr="00124EFC">
        <w:rPr>
          <w:sz w:val="24"/>
          <w:szCs w:val="24"/>
        </w:rPr>
        <w:t>–и</w:t>
      </w:r>
      <w:proofErr w:type="gramEnd"/>
      <w:r w:rsidR="00010DC8" w:rsidRPr="00124EFC">
        <w:rPr>
          <w:sz w:val="24"/>
          <w:szCs w:val="24"/>
        </w:rPr>
        <w:t xml:space="preserve">сходные данные для выполнения проектных, изыскательских работ). </w:t>
      </w:r>
    </w:p>
    <w:bookmarkEnd w:id="153"/>
    <w:p w:rsidR="00047650" w:rsidRPr="00E26B69" w:rsidRDefault="00047650"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Перечень </w:t>
      </w:r>
      <w:r w:rsidR="0049517E" w:rsidRPr="00E26B69">
        <w:rPr>
          <w:sz w:val="24"/>
          <w:szCs w:val="24"/>
        </w:rPr>
        <w:t>Участник</w:t>
      </w:r>
      <w:r w:rsidRPr="00E26B69">
        <w:rPr>
          <w:sz w:val="24"/>
          <w:szCs w:val="24"/>
        </w:rPr>
        <w:t xml:space="preserve">ов закрытой закупочной процедуры, а также наименование контрагента в случае закупки у единственного </w:t>
      </w:r>
      <w:r w:rsidR="005962C2" w:rsidRPr="00E26B69">
        <w:rPr>
          <w:sz w:val="24"/>
          <w:szCs w:val="24"/>
        </w:rPr>
        <w:t xml:space="preserve">поставщика (исполнителя, подрядчика) </w:t>
      </w:r>
      <w:r w:rsidRPr="00E26B69">
        <w:rPr>
          <w:sz w:val="24"/>
          <w:szCs w:val="24"/>
        </w:rPr>
        <w:t xml:space="preserve">определяются решением </w:t>
      </w:r>
      <w:r w:rsidR="003310DD">
        <w:rPr>
          <w:sz w:val="24"/>
          <w:szCs w:val="24"/>
        </w:rPr>
        <w:t>Закупочной</w:t>
      </w:r>
      <w:r w:rsidR="004C139B">
        <w:rPr>
          <w:sz w:val="24"/>
          <w:szCs w:val="24"/>
        </w:rPr>
        <w:t xml:space="preserve"> комиссии</w:t>
      </w:r>
      <w:r w:rsidRPr="00E26B69">
        <w:rPr>
          <w:sz w:val="24"/>
          <w:szCs w:val="24"/>
        </w:rPr>
        <w:t>.</w:t>
      </w:r>
    </w:p>
    <w:p w:rsidR="004C139B" w:rsidRDefault="00A021B4" w:rsidP="002B1DF3">
      <w:pPr>
        <w:pStyle w:val="33"/>
        <w:numPr>
          <w:ilvl w:val="2"/>
          <w:numId w:val="6"/>
        </w:numPr>
        <w:tabs>
          <w:tab w:val="num" w:pos="-709"/>
          <w:tab w:val="left" w:pos="1843"/>
        </w:tabs>
        <w:spacing w:line="240" w:lineRule="auto"/>
        <w:ind w:left="0" w:right="57" w:firstLine="0"/>
        <w:rPr>
          <w:sz w:val="24"/>
          <w:szCs w:val="24"/>
        </w:rPr>
      </w:pPr>
      <w:bookmarkStart w:id="154" w:name="_Ref311057545"/>
      <w:r>
        <w:rPr>
          <w:sz w:val="24"/>
          <w:szCs w:val="24"/>
        </w:rPr>
        <w:t>Закупочная</w:t>
      </w:r>
      <w:r w:rsidRPr="004C139B">
        <w:rPr>
          <w:sz w:val="24"/>
          <w:szCs w:val="24"/>
        </w:rPr>
        <w:t xml:space="preserve"> </w:t>
      </w:r>
      <w:r w:rsidR="004C139B" w:rsidRPr="004C139B">
        <w:rPr>
          <w:sz w:val="24"/>
          <w:szCs w:val="24"/>
        </w:rPr>
        <w:t xml:space="preserve">комиссия </w:t>
      </w:r>
      <w:r w:rsidR="005962C2" w:rsidRPr="004C139B">
        <w:rPr>
          <w:sz w:val="24"/>
          <w:szCs w:val="24"/>
        </w:rPr>
        <w:t xml:space="preserve"> </w:t>
      </w:r>
      <w:r w:rsidR="00047650" w:rsidRPr="004C139B">
        <w:rPr>
          <w:sz w:val="24"/>
          <w:szCs w:val="24"/>
        </w:rPr>
        <w:t xml:space="preserve">Общества вправе инициировать </w:t>
      </w:r>
      <w:r w:rsidR="00BB2732" w:rsidRPr="004C139B">
        <w:rPr>
          <w:sz w:val="24"/>
          <w:szCs w:val="24"/>
        </w:rPr>
        <w:t>рассмотрение органами управления Общества вопроса о привлечении к дисциплинарной ответственности</w:t>
      </w:r>
      <w:r w:rsidR="00047650" w:rsidRPr="004C139B">
        <w:rPr>
          <w:sz w:val="24"/>
          <w:szCs w:val="24"/>
        </w:rPr>
        <w:t xml:space="preserve"> должностных лиц, виновных в некачественном планировании закупок.</w:t>
      </w:r>
      <w:r w:rsidR="00A76993" w:rsidRPr="004C139B">
        <w:rPr>
          <w:sz w:val="24"/>
          <w:szCs w:val="24"/>
        </w:rPr>
        <w:t xml:space="preserve"> </w:t>
      </w:r>
      <w:bookmarkEnd w:id="154"/>
    </w:p>
    <w:p w:rsidR="00152F54" w:rsidRDefault="001575C6" w:rsidP="002B1DF3">
      <w:pPr>
        <w:pStyle w:val="33"/>
        <w:numPr>
          <w:ilvl w:val="2"/>
          <w:numId w:val="6"/>
        </w:numPr>
        <w:tabs>
          <w:tab w:val="num" w:pos="-709"/>
          <w:tab w:val="left" w:pos="1843"/>
        </w:tabs>
        <w:spacing w:line="240" w:lineRule="auto"/>
        <w:ind w:left="0" w:right="57" w:firstLine="0"/>
        <w:rPr>
          <w:sz w:val="24"/>
          <w:szCs w:val="24"/>
        </w:rPr>
      </w:pPr>
      <w:bookmarkStart w:id="155" w:name="_Ref301540641"/>
      <w:r w:rsidRPr="00E26B69">
        <w:rPr>
          <w:sz w:val="24"/>
          <w:szCs w:val="24"/>
        </w:rPr>
        <w:t xml:space="preserve">Генеральный директор </w:t>
      </w:r>
      <w:r w:rsidR="00853666" w:rsidRPr="00E26B69">
        <w:rPr>
          <w:sz w:val="24"/>
          <w:szCs w:val="24"/>
        </w:rPr>
        <w:t xml:space="preserve">Общества </w:t>
      </w:r>
      <w:r w:rsidR="001E2000" w:rsidRPr="00E26B69">
        <w:rPr>
          <w:sz w:val="24"/>
          <w:szCs w:val="24"/>
        </w:rPr>
        <w:t xml:space="preserve"> </w:t>
      </w:r>
      <w:r w:rsidR="00853666" w:rsidRPr="00E26B69">
        <w:rPr>
          <w:sz w:val="24"/>
          <w:szCs w:val="24"/>
        </w:rPr>
        <w:t xml:space="preserve">представляет Совету </w:t>
      </w:r>
      <w:r w:rsidR="00152F54" w:rsidRPr="00E26B69">
        <w:rPr>
          <w:sz w:val="24"/>
          <w:szCs w:val="24"/>
        </w:rPr>
        <w:t>д</w:t>
      </w:r>
      <w:r w:rsidR="00853666" w:rsidRPr="00E26B69">
        <w:rPr>
          <w:sz w:val="24"/>
          <w:szCs w:val="24"/>
        </w:rPr>
        <w:t xml:space="preserve">иректоров Общества отчет об исполнении ГКПЗ Общества в рамках отчета об исполнении </w:t>
      </w:r>
      <w:r w:rsidR="00152F54" w:rsidRPr="00E26B69">
        <w:rPr>
          <w:sz w:val="24"/>
          <w:szCs w:val="24"/>
        </w:rPr>
        <w:t>б</w:t>
      </w:r>
      <w:r w:rsidR="00853666" w:rsidRPr="00E26B69">
        <w:rPr>
          <w:sz w:val="24"/>
          <w:szCs w:val="24"/>
        </w:rPr>
        <w:t>изнес – плана Общества в установленных форматах.</w:t>
      </w:r>
      <w:bookmarkEnd w:id="155"/>
    </w:p>
    <w:p w:rsidR="002B1DF3" w:rsidRPr="004C139B" w:rsidRDefault="002B1DF3" w:rsidP="002B1DF3">
      <w:pPr>
        <w:pStyle w:val="33"/>
        <w:tabs>
          <w:tab w:val="clear" w:pos="1134"/>
          <w:tab w:val="num" w:pos="851"/>
          <w:tab w:val="left" w:pos="1843"/>
        </w:tabs>
        <w:spacing w:line="240" w:lineRule="auto"/>
        <w:ind w:left="0" w:right="57" w:firstLine="0"/>
        <w:rPr>
          <w:sz w:val="24"/>
          <w:szCs w:val="24"/>
        </w:rPr>
      </w:pPr>
    </w:p>
    <w:p w:rsidR="00B8063E" w:rsidRPr="00E26B69" w:rsidRDefault="00B8063E"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56" w:name="_Toc311197985"/>
      <w:bookmarkStart w:id="157" w:name="_Toc312698909"/>
      <w:r w:rsidRPr="00E26B69">
        <w:rPr>
          <w:sz w:val="24"/>
          <w:szCs w:val="24"/>
        </w:rPr>
        <w:t>Конкурс</w:t>
      </w:r>
      <w:bookmarkEnd w:id="156"/>
      <w:bookmarkEnd w:id="157"/>
    </w:p>
    <w:p w:rsidR="00B8063E" w:rsidRPr="00E26B69" w:rsidRDefault="00B8063E"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Закупки могут осуществляться путем проведения </w:t>
      </w:r>
      <w:r w:rsidRPr="00124EFC">
        <w:rPr>
          <w:sz w:val="24"/>
          <w:szCs w:val="24"/>
        </w:rPr>
        <w:t>многоэтапных (в</w:t>
      </w:r>
      <w:r w:rsidRPr="00E26B69">
        <w:rPr>
          <w:sz w:val="24"/>
          <w:szCs w:val="24"/>
        </w:rPr>
        <w:t xml:space="preserve"> т.ч. – двухэтапных) конкурсов в случае, если Заказчику (Организатору) закупки необходимо провести переговоры с Участниками, чтобы определить наиболее эффективный вариант удовлетворения потребностей Заказчика, а также при </w:t>
      </w:r>
      <w:proofErr w:type="gramStart"/>
      <w:r w:rsidRPr="00E26B69">
        <w:rPr>
          <w:sz w:val="24"/>
          <w:szCs w:val="24"/>
        </w:rPr>
        <w:t>выполнении</w:t>
      </w:r>
      <w:proofErr w:type="gramEnd"/>
      <w:r w:rsidRPr="00E26B69">
        <w:rPr>
          <w:sz w:val="24"/>
          <w:szCs w:val="24"/>
        </w:rPr>
        <w:t xml:space="preserve"> хотя бы одного из следующих условий:</w:t>
      </w:r>
    </w:p>
    <w:p w:rsidR="00B8063E" w:rsidRPr="00E26B69" w:rsidRDefault="002B1DF3" w:rsidP="002B1DF3">
      <w:pPr>
        <w:pStyle w:val="5ABCD"/>
        <w:numPr>
          <w:ilvl w:val="4"/>
          <w:numId w:val="6"/>
        </w:numPr>
        <w:tabs>
          <w:tab w:val="num" w:pos="-709"/>
          <w:tab w:val="num" w:pos="1701"/>
        </w:tabs>
        <w:spacing w:line="240" w:lineRule="auto"/>
        <w:ind w:left="0" w:right="57" w:firstLine="0"/>
        <w:rPr>
          <w:sz w:val="24"/>
          <w:szCs w:val="24"/>
        </w:rPr>
      </w:pPr>
      <w:r>
        <w:rPr>
          <w:sz w:val="24"/>
          <w:szCs w:val="24"/>
        </w:rPr>
        <w:t xml:space="preserve">в </w:t>
      </w:r>
      <w:r w:rsidR="00B8063E" w:rsidRPr="00E26B69">
        <w:rPr>
          <w:sz w:val="24"/>
          <w:szCs w:val="24"/>
        </w:rPr>
        <w:t>силу сложности продукции или при наличии нескольких вариантов удовлетворения нужд Заказчика невозможно сразу сформулировать точные требования к закупаемой продукции, а также условия договора;</w:t>
      </w:r>
    </w:p>
    <w:p w:rsidR="00B8063E" w:rsidRPr="00E26B69" w:rsidRDefault="00B8063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заявки привлекаются специально для того, чтобы ознакомиться с возможными путями удовлетворения потребностей Заказчика и выбрать наилучший из них с целью формирования точных требований к закупаемой продукции и условий договора на последнем этапе конкурса</w:t>
      </w:r>
      <w:r w:rsidR="001023F8" w:rsidRPr="00E26B69">
        <w:rPr>
          <w:sz w:val="24"/>
          <w:szCs w:val="24"/>
        </w:rPr>
        <w:t>.</w:t>
      </w:r>
    </w:p>
    <w:p w:rsidR="00B8063E" w:rsidRDefault="00B8063E"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Для закрытого двух- и многоэтапного конкурса дополнительно действуют ограничения, налагаемые пунктом</w:t>
      </w:r>
      <w:r w:rsidR="000915AA" w:rsidRPr="00E26B69">
        <w:rPr>
          <w:sz w:val="24"/>
          <w:szCs w:val="24"/>
        </w:rPr>
        <w:t xml:space="preserve"> </w:t>
      </w:r>
      <w:fldSimple w:instr=" REF _Ref310535772 \r \h  \* MERGEFORMAT ">
        <w:r w:rsidR="00782302">
          <w:rPr>
            <w:sz w:val="24"/>
            <w:szCs w:val="24"/>
          </w:rPr>
          <w:t>5.4</w:t>
        </w:r>
      </w:fldSimple>
      <w:r w:rsidR="000915AA" w:rsidRPr="00E26B69">
        <w:rPr>
          <w:sz w:val="24"/>
          <w:szCs w:val="24"/>
        </w:rPr>
        <w:t>.</w:t>
      </w:r>
    </w:p>
    <w:p w:rsidR="00B23F22" w:rsidRPr="00E26B69" w:rsidRDefault="00B23F22" w:rsidP="00B23F22">
      <w:pPr>
        <w:pStyle w:val="33"/>
        <w:tabs>
          <w:tab w:val="clear" w:pos="1134"/>
          <w:tab w:val="num" w:pos="851"/>
          <w:tab w:val="left" w:pos="1843"/>
        </w:tabs>
        <w:spacing w:line="240" w:lineRule="auto"/>
        <w:ind w:left="0" w:right="57" w:firstLine="0"/>
        <w:rPr>
          <w:sz w:val="24"/>
          <w:szCs w:val="24"/>
        </w:rPr>
      </w:pPr>
    </w:p>
    <w:p w:rsidR="00152F54" w:rsidRPr="00E26B69" w:rsidRDefault="00152F54" w:rsidP="002B1DF3">
      <w:pPr>
        <w:pStyle w:val="33"/>
        <w:tabs>
          <w:tab w:val="clear" w:pos="1134"/>
          <w:tab w:val="num" w:pos="-709"/>
          <w:tab w:val="left" w:pos="1843"/>
        </w:tabs>
        <w:spacing w:line="240" w:lineRule="auto"/>
        <w:ind w:left="0" w:right="57" w:firstLine="0"/>
        <w:rPr>
          <w:sz w:val="24"/>
          <w:szCs w:val="24"/>
        </w:rPr>
      </w:pPr>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58" w:name="_Ref310535772"/>
      <w:bookmarkStart w:id="159" w:name="_Toc311197986"/>
      <w:bookmarkStart w:id="160" w:name="_Toc312698910"/>
      <w:r w:rsidRPr="00E26B69">
        <w:rPr>
          <w:sz w:val="24"/>
          <w:szCs w:val="24"/>
        </w:rPr>
        <w:t>Применение закрытых процедур</w:t>
      </w:r>
      <w:bookmarkEnd w:id="144"/>
      <w:bookmarkEnd w:id="145"/>
      <w:bookmarkEnd w:id="146"/>
      <w:bookmarkEnd w:id="147"/>
      <w:bookmarkEnd w:id="158"/>
      <w:bookmarkEnd w:id="159"/>
      <w:bookmarkEnd w:id="160"/>
    </w:p>
    <w:p w:rsidR="00064932" w:rsidRPr="00E26B69" w:rsidRDefault="00EC5FEC" w:rsidP="002B1DF3">
      <w:pPr>
        <w:pStyle w:val="a2"/>
        <w:tabs>
          <w:tab w:val="clear" w:pos="1844"/>
          <w:tab w:val="num" w:pos="-709"/>
          <w:tab w:val="left" w:pos="851"/>
        </w:tabs>
        <w:spacing w:line="240" w:lineRule="auto"/>
        <w:ind w:left="0" w:right="57" w:firstLine="0"/>
        <w:rPr>
          <w:b w:val="0"/>
          <w:sz w:val="24"/>
          <w:szCs w:val="24"/>
        </w:rPr>
      </w:pPr>
      <w:bookmarkStart w:id="161" w:name="_Ref54335626"/>
      <w:r w:rsidRPr="00E26B69">
        <w:rPr>
          <w:b w:val="0"/>
          <w:sz w:val="24"/>
          <w:szCs w:val="24"/>
        </w:rPr>
        <w:t>Любые закрытые процедуры (кроме конкурентных переговоров</w:t>
      </w:r>
      <w:r w:rsidR="001023F8" w:rsidRPr="00E26B69">
        <w:rPr>
          <w:b w:val="0"/>
          <w:sz w:val="24"/>
          <w:szCs w:val="24"/>
        </w:rPr>
        <w:t>,</w:t>
      </w:r>
      <w:r w:rsidR="001A5045" w:rsidRPr="00E26B69">
        <w:rPr>
          <w:b w:val="0"/>
          <w:sz w:val="24"/>
          <w:szCs w:val="24"/>
        </w:rPr>
        <w:t xml:space="preserve"> закупок у единственного </w:t>
      </w:r>
      <w:r w:rsidR="00B8063E" w:rsidRPr="00E26B69">
        <w:rPr>
          <w:b w:val="0"/>
          <w:sz w:val="24"/>
          <w:szCs w:val="24"/>
        </w:rPr>
        <w:t>поставщика (исполнителя, подрядчика)</w:t>
      </w:r>
      <w:r w:rsidR="001023F8" w:rsidRPr="00E26B69">
        <w:rPr>
          <w:b w:val="0"/>
          <w:sz w:val="24"/>
          <w:szCs w:val="24"/>
        </w:rPr>
        <w:t xml:space="preserve">, </w:t>
      </w:r>
      <w:r w:rsidR="00152F54" w:rsidRPr="00E26B69">
        <w:rPr>
          <w:b w:val="0"/>
          <w:sz w:val="24"/>
          <w:szCs w:val="24"/>
        </w:rPr>
        <w:t>п</w:t>
      </w:r>
      <w:r w:rsidR="001023F8" w:rsidRPr="00E26B69">
        <w:rPr>
          <w:b w:val="0"/>
          <w:sz w:val="24"/>
          <w:szCs w:val="24"/>
        </w:rPr>
        <w:t>ростой закупки</w:t>
      </w:r>
      <w:r w:rsidRPr="00E26B69">
        <w:rPr>
          <w:b w:val="0"/>
          <w:sz w:val="24"/>
          <w:szCs w:val="24"/>
        </w:rPr>
        <w:t xml:space="preserve">) могут осуществляться </w:t>
      </w:r>
      <w:r w:rsidR="007B5062" w:rsidRPr="00E26B69">
        <w:rPr>
          <w:b w:val="0"/>
          <w:sz w:val="24"/>
          <w:szCs w:val="24"/>
        </w:rPr>
        <w:t xml:space="preserve">только в случае, если прямое адресное привлечение </w:t>
      </w:r>
      <w:r w:rsidR="0049517E" w:rsidRPr="00E26B69">
        <w:rPr>
          <w:b w:val="0"/>
          <w:sz w:val="24"/>
          <w:szCs w:val="24"/>
        </w:rPr>
        <w:t>Участник</w:t>
      </w:r>
      <w:r w:rsidR="007B5062" w:rsidRPr="00E26B69">
        <w:rPr>
          <w:b w:val="0"/>
          <w:sz w:val="24"/>
          <w:szCs w:val="24"/>
        </w:rPr>
        <w:t xml:space="preserve">ов является </w:t>
      </w:r>
      <w:r w:rsidR="007B5062" w:rsidRPr="00E26B69">
        <w:rPr>
          <w:b w:val="0"/>
          <w:sz w:val="24"/>
          <w:szCs w:val="24"/>
        </w:rPr>
        <w:lastRenderedPageBreak/>
        <w:t>средством</w:t>
      </w:r>
      <w:r w:rsidR="00B8063E" w:rsidRPr="00E26B69">
        <w:rPr>
          <w:b w:val="0"/>
          <w:sz w:val="24"/>
          <w:szCs w:val="24"/>
        </w:rPr>
        <w:t xml:space="preserve"> </w:t>
      </w:r>
      <w:r w:rsidR="001023F8" w:rsidRPr="00E26B69">
        <w:rPr>
          <w:b w:val="0"/>
          <w:sz w:val="24"/>
          <w:szCs w:val="24"/>
        </w:rPr>
        <w:t xml:space="preserve">сохранения </w:t>
      </w:r>
      <w:r w:rsidR="00B8063E" w:rsidRPr="00E26B69">
        <w:rPr>
          <w:b w:val="0"/>
          <w:sz w:val="24"/>
          <w:szCs w:val="24"/>
        </w:rPr>
        <w:t>информации в случаях, предусмотренных законодательством Российской Федерации</w:t>
      </w:r>
      <w:r w:rsidR="007B5062" w:rsidRPr="00E26B69">
        <w:rPr>
          <w:b w:val="0"/>
          <w:sz w:val="24"/>
          <w:szCs w:val="24"/>
        </w:rPr>
        <w:t xml:space="preserve"> </w:t>
      </w:r>
    </w:p>
    <w:p w:rsidR="00EC5FEC" w:rsidRPr="00E26B69" w:rsidRDefault="00476D34" w:rsidP="002B1DF3">
      <w:pPr>
        <w:pStyle w:val="a2"/>
        <w:numPr>
          <w:ilvl w:val="0"/>
          <w:numId w:val="0"/>
        </w:numPr>
        <w:tabs>
          <w:tab w:val="clear" w:pos="1844"/>
          <w:tab w:val="num" w:pos="-709"/>
          <w:tab w:val="left" w:pos="1843"/>
        </w:tabs>
        <w:spacing w:line="240" w:lineRule="auto"/>
        <w:ind w:right="57"/>
        <w:rPr>
          <w:b w:val="0"/>
          <w:sz w:val="24"/>
          <w:szCs w:val="24"/>
        </w:rPr>
      </w:pPr>
      <w:r>
        <w:rPr>
          <w:b w:val="0"/>
          <w:sz w:val="24"/>
          <w:szCs w:val="24"/>
        </w:rPr>
        <w:t xml:space="preserve"> </w:t>
      </w:r>
      <w:r w:rsidR="00FF345D" w:rsidRPr="00E26B69">
        <w:rPr>
          <w:b w:val="0"/>
          <w:sz w:val="24"/>
          <w:szCs w:val="24"/>
        </w:rPr>
        <w:t xml:space="preserve">При этом дополнительно учитываются условия выбора способа закупки, предусмотренные разделом </w:t>
      </w:r>
      <w:fldSimple w:instr=" REF _Ref94426429 \r \h  \* MERGEFORMAT ">
        <w:r w:rsidR="00782302">
          <w:rPr>
            <w:b w:val="0"/>
            <w:sz w:val="24"/>
            <w:szCs w:val="24"/>
          </w:rPr>
          <w:t>5</w:t>
        </w:r>
      </w:fldSimple>
      <w:r w:rsidR="00FF345D" w:rsidRPr="00E26B69">
        <w:rPr>
          <w:b w:val="0"/>
          <w:sz w:val="24"/>
          <w:szCs w:val="24"/>
        </w:rPr>
        <w:t xml:space="preserve"> настоящего Положения.</w:t>
      </w:r>
      <w:bookmarkEnd w:id="161"/>
    </w:p>
    <w:p w:rsidR="00EC5FEC" w:rsidRPr="00E26B69" w:rsidRDefault="00EC5FEC" w:rsidP="002B1DF3">
      <w:pPr>
        <w:pStyle w:val="33"/>
        <w:tabs>
          <w:tab w:val="clear" w:pos="1134"/>
          <w:tab w:val="num" w:pos="-709"/>
          <w:tab w:val="left" w:pos="1843"/>
        </w:tabs>
        <w:spacing w:line="240" w:lineRule="auto"/>
        <w:ind w:left="0" w:right="57" w:firstLine="0"/>
        <w:rPr>
          <w:sz w:val="24"/>
          <w:szCs w:val="24"/>
        </w:rPr>
      </w:pPr>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62" w:name="_Toc93230227"/>
      <w:bookmarkStart w:id="163" w:name="_Toc93230360"/>
      <w:bookmarkStart w:id="164" w:name="_Toc311197987"/>
      <w:bookmarkStart w:id="165" w:name="_Toc312698911"/>
      <w:r w:rsidRPr="00E26B69">
        <w:rPr>
          <w:sz w:val="24"/>
          <w:szCs w:val="24"/>
        </w:rPr>
        <w:t>Ценовой конкурс</w:t>
      </w:r>
      <w:bookmarkEnd w:id="162"/>
      <w:bookmarkEnd w:id="163"/>
      <w:bookmarkEnd w:id="164"/>
      <w:bookmarkEnd w:id="165"/>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Ценовой конкурс проводится в случаях, когда для </w:t>
      </w:r>
      <w:r w:rsidR="0049517E" w:rsidRPr="00E26B69">
        <w:rPr>
          <w:sz w:val="24"/>
          <w:szCs w:val="24"/>
        </w:rPr>
        <w:t>Заказчик</w:t>
      </w:r>
      <w:r w:rsidRPr="00E26B69">
        <w:rPr>
          <w:sz w:val="24"/>
          <w:szCs w:val="24"/>
        </w:rPr>
        <w:t xml:space="preserve">а </w:t>
      </w:r>
      <w:r w:rsidR="00C51ECF" w:rsidRPr="00E26B69">
        <w:rPr>
          <w:sz w:val="24"/>
          <w:szCs w:val="24"/>
        </w:rPr>
        <w:t xml:space="preserve">единственным </w:t>
      </w:r>
      <w:r w:rsidRPr="00E26B69">
        <w:rPr>
          <w:sz w:val="24"/>
          <w:szCs w:val="24"/>
        </w:rPr>
        <w:t xml:space="preserve">оценочным критерием </w:t>
      </w:r>
      <w:r w:rsidR="00C51ECF" w:rsidRPr="00E26B69">
        <w:rPr>
          <w:sz w:val="24"/>
          <w:szCs w:val="24"/>
        </w:rPr>
        <w:t xml:space="preserve">(при соблюдении </w:t>
      </w:r>
      <w:r w:rsidR="0049517E" w:rsidRPr="00E26B69">
        <w:rPr>
          <w:sz w:val="24"/>
          <w:szCs w:val="24"/>
        </w:rPr>
        <w:t>Участник</w:t>
      </w:r>
      <w:r w:rsidR="00C51ECF" w:rsidRPr="00E26B69">
        <w:rPr>
          <w:sz w:val="24"/>
          <w:szCs w:val="24"/>
        </w:rPr>
        <w:t xml:space="preserve">ами иных требований, установленных в конкурсной документации) </w:t>
      </w:r>
      <w:r w:rsidRPr="00E26B69">
        <w:rPr>
          <w:sz w:val="24"/>
          <w:szCs w:val="24"/>
        </w:rPr>
        <w:t xml:space="preserve">выступает цена </w:t>
      </w:r>
      <w:r w:rsidR="00144294" w:rsidRPr="00E26B69">
        <w:rPr>
          <w:sz w:val="24"/>
          <w:szCs w:val="24"/>
        </w:rPr>
        <w:t>заявки</w:t>
      </w:r>
      <w:r w:rsidRPr="00E26B69">
        <w:rPr>
          <w:sz w:val="24"/>
          <w:szCs w:val="24"/>
        </w:rPr>
        <w:t xml:space="preserve">, а </w:t>
      </w:r>
      <w:r w:rsidR="00D75B7B" w:rsidRPr="00E26B69">
        <w:rPr>
          <w:sz w:val="24"/>
          <w:szCs w:val="24"/>
        </w:rPr>
        <w:t>также при соблюдении одного из следующих условий</w:t>
      </w:r>
      <w:r w:rsidRPr="00E26B69">
        <w:rPr>
          <w:sz w:val="24"/>
          <w:szCs w:val="24"/>
        </w:rPr>
        <w:t>:</w:t>
      </w:r>
    </w:p>
    <w:p w:rsidR="00EC5FEC" w:rsidRPr="00E26B69" w:rsidRDefault="00152F54" w:rsidP="002B1DF3">
      <w:pPr>
        <w:pStyle w:val="a4"/>
        <w:tabs>
          <w:tab w:val="clear" w:pos="1134"/>
          <w:tab w:val="clear" w:pos="1701"/>
          <w:tab w:val="num" w:pos="-709"/>
          <w:tab w:val="left" w:pos="851"/>
        </w:tabs>
        <w:spacing w:line="240" w:lineRule="auto"/>
        <w:ind w:left="0" w:right="57" w:firstLine="0"/>
        <w:rPr>
          <w:sz w:val="24"/>
          <w:szCs w:val="24"/>
        </w:rPr>
      </w:pPr>
      <w:r w:rsidRPr="00E26B69">
        <w:rPr>
          <w:sz w:val="24"/>
          <w:szCs w:val="24"/>
        </w:rPr>
        <w:t>з</w:t>
      </w:r>
      <w:r w:rsidR="00D75B7B" w:rsidRPr="00E26B69">
        <w:rPr>
          <w:sz w:val="24"/>
          <w:szCs w:val="24"/>
        </w:rPr>
        <w:t>акупается</w:t>
      </w:r>
      <w:r w:rsidR="00C51ECF" w:rsidRPr="00E26B69">
        <w:rPr>
          <w:sz w:val="24"/>
          <w:szCs w:val="24"/>
        </w:rPr>
        <w:t xml:space="preserve"> </w:t>
      </w:r>
      <w:r w:rsidR="00D75B7B" w:rsidRPr="00E26B69">
        <w:rPr>
          <w:sz w:val="24"/>
          <w:szCs w:val="24"/>
        </w:rPr>
        <w:t>простая продукция</w:t>
      </w:r>
      <w:r w:rsidR="00EC5FEC" w:rsidRPr="00E26B69">
        <w:rPr>
          <w:sz w:val="24"/>
          <w:szCs w:val="24"/>
        </w:rPr>
        <w:t>;</w:t>
      </w:r>
    </w:p>
    <w:p w:rsidR="00EC5FEC" w:rsidRPr="00E26B69" w:rsidRDefault="00152F54" w:rsidP="002B1DF3">
      <w:pPr>
        <w:pStyle w:val="a4"/>
        <w:tabs>
          <w:tab w:val="clear" w:pos="1134"/>
          <w:tab w:val="clear" w:pos="1701"/>
          <w:tab w:val="num" w:pos="-709"/>
          <w:tab w:val="left" w:pos="851"/>
        </w:tabs>
        <w:spacing w:line="240" w:lineRule="auto"/>
        <w:ind w:left="0" w:right="57" w:firstLine="0"/>
        <w:rPr>
          <w:sz w:val="24"/>
          <w:szCs w:val="24"/>
        </w:rPr>
      </w:pPr>
      <w:r w:rsidRPr="00E26B69">
        <w:rPr>
          <w:sz w:val="24"/>
          <w:szCs w:val="24"/>
        </w:rPr>
        <w:t>н</w:t>
      </w:r>
      <w:r w:rsidR="00D75B7B" w:rsidRPr="00E26B69">
        <w:rPr>
          <w:sz w:val="24"/>
          <w:szCs w:val="24"/>
        </w:rPr>
        <w:t>еобходимо осуществить выбор</w:t>
      </w:r>
      <w:r w:rsidR="00EC5FEC" w:rsidRPr="00E26B69">
        <w:rPr>
          <w:sz w:val="24"/>
          <w:szCs w:val="24"/>
        </w:rPr>
        <w:t xml:space="preserve"> одного поставщика из нескольких, с которым ранее по результатам открытого конкурса заключены рамочные соглашения для поставок определенной продукции на срок до одного года, при условии</w:t>
      </w:r>
      <w:r w:rsidR="00CD1A9F" w:rsidRPr="00E26B69">
        <w:rPr>
          <w:sz w:val="24"/>
          <w:szCs w:val="24"/>
        </w:rPr>
        <w:t>,</w:t>
      </w:r>
      <w:r w:rsidR="00EC5FEC" w:rsidRPr="00E26B69">
        <w:rPr>
          <w:sz w:val="24"/>
          <w:szCs w:val="24"/>
        </w:rPr>
        <w:t xml:space="preserve"> что все такие поставщики приглашены к ценовому конкурсу, </w:t>
      </w:r>
      <w:r w:rsidR="00C51ECF" w:rsidRPr="00E26B69">
        <w:rPr>
          <w:sz w:val="24"/>
          <w:szCs w:val="24"/>
        </w:rPr>
        <w:t xml:space="preserve">и ценовой конкурс </w:t>
      </w:r>
      <w:r w:rsidR="00EC5FEC" w:rsidRPr="00E26B69">
        <w:rPr>
          <w:sz w:val="24"/>
          <w:szCs w:val="24"/>
        </w:rPr>
        <w:t xml:space="preserve">проводится </w:t>
      </w:r>
      <w:r w:rsidR="00493562" w:rsidRPr="00E26B69">
        <w:rPr>
          <w:sz w:val="24"/>
          <w:szCs w:val="24"/>
        </w:rPr>
        <w:t>среди таких поставщиков</w:t>
      </w:r>
      <w:r w:rsidR="00EC5FEC" w:rsidRPr="00E26B69">
        <w:rPr>
          <w:sz w:val="24"/>
          <w:szCs w:val="24"/>
        </w:rPr>
        <w:t>.</w:t>
      </w:r>
    </w:p>
    <w:p w:rsidR="00EC5FEC" w:rsidRPr="00E26B69" w:rsidRDefault="00EC5FEC" w:rsidP="002B1DF3">
      <w:pPr>
        <w:pStyle w:val="33"/>
        <w:tabs>
          <w:tab w:val="clear" w:pos="1134"/>
          <w:tab w:val="num" w:pos="-709"/>
          <w:tab w:val="left" w:pos="1843"/>
        </w:tabs>
        <w:spacing w:line="240" w:lineRule="auto"/>
        <w:ind w:left="0" w:right="57" w:firstLine="0"/>
        <w:rPr>
          <w:sz w:val="24"/>
          <w:szCs w:val="24"/>
        </w:rPr>
      </w:pPr>
    </w:p>
    <w:p w:rsidR="00EC5FEC" w:rsidRPr="00124EFC"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66" w:name="_Toc93230228"/>
      <w:bookmarkStart w:id="167" w:name="_Toc93230361"/>
      <w:bookmarkStart w:id="168" w:name="_Toc311197988"/>
      <w:bookmarkStart w:id="169" w:name="_Toc312698912"/>
      <w:r w:rsidRPr="00124EFC">
        <w:rPr>
          <w:sz w:val="24"/>
          <w:szCs w:val="24"/>
        </w:rPr>
        <w:t>Запрос предложений</w:t>
      </w:r>
      <w:bookmarkEnd w:id="166"/>
      <w:bookmarkEnd w:id="167"/>
      <w:bookmarkEnd w:id="168"/>
      <w:bookmarkEnd w:id="169"/>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bookmarkStart w:id="170" w:name="_Ref61107277"/>
      <w:r w:rsidRPr="00E26B69">
        <w:rPr>
          <w:sz w:val="24"/>
          <w:szCs w:val="24"/>
        </w:rPr>
        <w:t>Запрос предложений проводится при выполнении хотя бы одного из следующих условий:</w:t>
      </w:r>
      <w:bookmarkEnd w:id="170"/>
    </w:p>
    <w:p w:rsidR="00EC5FEC" w:rsidRPr="00E26B69" w:rsidRDefault="00EC5FEC" w:rsidP="002B1DF3">
      <w:pPr>
        <w:pStyle w:val="a4"/>
        <w:tabs>
          <w:tab w:val="clear" w:pos="1134"/>
          <w:tab w:val="clear" w:pos="1701"/>
          <w:tab w:val="num" w:pos="-709"/>
          <w:tab w:val="left" w:pos="851"/>
        </w:tabs>
        <w:spacing w:line="240" w:lineRule="auto"/>
        <w:ind w:left="0" w:right="57" w:firstLine="0"/>
        <w:rPr>
          <w:sz w:val="24"/>
          <w:szCs w:val="24"/>
        </w:rPr>
      </w:pPr>
      <w:r w:rsidRPr="00E26B69">
        <w:rPr>
          <w:sz w:val="24"/>
          <w:szCs w:val="24"/>
        </w:rPr>
        <w:t xml:space="preserve">на проведение конкурса нет времени или его проведение нецелесообразно по каким-то иным веским причинам, однако обстоятельства, требующие немедленного проведения закупки у единственного </w:t>
      </w:r>
      <w:r w:rsidR="00B8063E" w:rsidRPr="00E26B69">
        <w:rPr>
          <w:sz w:val="24"/>
          <w:szCs w:val="24"/>
        </w:rPr>
        <w:t>поставщика (исполнителя, подрядчика)</w:t>
      </w:r>
      <w:r w:rsidR="00C51ECF" w:rsidRPr="00E26B69">
        <w:rPr>
          <w:sz w:val="24"/>
          <w:szCs w:val="24"/>
        </w:rPr>
        <w:t>,</w:t>
      </w:r>
      <w:r w:rsidRPr="00E26B69">
        <w:rPr>
          <w:sz w:val="24"/>
          <w:szCs w:val="24"/>
        </w:rPr>
        <w:t xml:space="preserve"> отсутствуют, а сложность продукции или условий ее поставки не допускают проведения запроса цен</w:t>
      </w:r>
      <w:r w:rsidR="001023F8" w:rsidRPr="00E26B69">
        <w:rPr>
          <w:sz w:val="24"/>
          <w:szCs w:val="24"/>
        </w:rPr>
        <w:t>, аукциона</w:t>
      </w:r>
      <w:r w:rsidRPr="00E26B69">
        <w:rPr>
          <w:sz w:val="24"/>
          <w:szCs w:val="24"/>
        </w:rPr>
        <w:t>;</w:t>
      </w:r>
    </w:p>
    <w:p w:rsidR="00EC5FEC" w:rsidRPr="00E26B69" w:rsidRDefault="00AD5C60" w:rsidP="002B1DF3">
      <w:pPr>
        <w:pStyle w:val="a2"/>
        <w:numPr>
          <w:ilvl w:val="0"/>
          <w:numId w:val="0"/>
        </w:numPr>
        <w:tabs>
          <w:tab w:val="num" w:pos="-709"/>
          <w:tab w:val="left" w:pos="1701"/>
        </w:tabs>
        <w:spacing w:line="240" w:lineRule="auto"/>
        <w:ind w:right="57"/>
        <w:rPr>
          <w:b w:val="0"/>
          <w:i/>
          <w:sz w:val="24"/>
          <w:szCs w:val="24"/>
        </w:rPr>
      </w:pPr>
      <w:r w:rsidRPr="00E26B69">
        <w:rPr>
          <w:b w:val="0"/>
          <w:i/>
          <w:spacing w:val="40"/>
          <w:sz w:val="24"/>
          <w:szCs w:val="24"/>
        </w:rPr>
        <w:t>Примечание</w:t>
      </w:r>
      <w:r w:rsidR="00152F54" w:rsidRPr="00E26B69">
        <w:rPr>
          <w:b w:val="0"/>
          <w:i/>
          <w:spacing w:val="40"/>
          <w:sz w:val="24"/>
          <w:szCs w:val="24"/>
        </w:rPr>
        <w:t>:</w:t>
      </w:r>
      <w:r w:rsidR="00152F54" w:rsidRPr="00E26B69">
        <w:rPr>
          <w:b w:val="0"/>
          <w:i/>
          <w:sz w:val="24"/>
          <w:szCs w:val="24"/>
        </w:rPr>
        <w:t xml:space="preserve"> </w:t>
      </w:r>
      <w:r w:rsidRPr="00E26B69">
        <w:rPr>
          <w:b w:val="0"/>
          <w:i/>
          <w:sz w:val="24"/>
          <w:szCs w:val="24"/>
        </w:rPr>
        <w:t xml:space="preserve"> иной веской причиной может быть, например то, что в силу специфичности предмета закупки Заказчику или ее Организатору необходима возможность </w:t>
      </w:r>
      <w:proofErr w:type="spellStart"/>
      <w:r w:rsidRPr="00E26B69">
        <w:rPr>
          <w:b w:val="0"/>
          <w:i/>
          <w:sz w:val="24"/>
          <w:szCs w:val="24"/>
        </w:rPr>
        <w:t>необремененного</w:t>
      </w:r>
      <w:proofErr w:type="spellEnd"/>
      <w:r w:rsidRPr="00E26B69">
        <w:rPr>
          <w:b w:val="0"/>
          <w:i/>
          <w:sz w:val="24"/>
          <w:szCs w:val="24"/>
        </w:rPr>
        <w:t xml:space="preserve"> ответственностью отказа от закупки (и заключения договора) на любом этапе процедуры. </w:t>
      </w:r>
    </w:p>
    <w:p w:rsidR="00755E18" w:rsidRPr="00E26B69" w:rsidRDefault="00755E18" w:rsidP="002B1DF3">
      <w:pPr>
        <w:pStyle w:val="33"/>
        <w:numPr>
          <w:ilvl w:val="2"/>
          <w:numId w:val="6"/>
        </w:numPr>
        <w:tabs>
          <w:tab w:val="num" w:pos="-709"/>
          <w:tab w:val="left" w:pos="1843"/>
        </w:tabs>
        <w:spacing w:line="240" w:lineRule="auto"/>
        <w:ind w:left="0" w:right="57" w:firstLine="0"/>
        <w:rPr>
          <w:sz w:val="24"/>
          <w:szCs w:val="24"/>
        </w:rPr>
      </w:pPr>
      <w:bookmarkStart w:id="171" w:name="_Ref213205396"/>
      <w:r w:rsidRPr="00E26B69">
        <w:rPr>
          <w:sz w:val="24"/>
          <w:szCs w:val="24"/>
        </w:rPr>
        <w:t>Применение запроса предложений без ограничения по цене закупки может осуществляться при закупках постоянно (длительно, регулярно) потребляемой продукции у поставщиков, с которыми ранее по результатам открытого конкурса заключены рамочные соглашения для поставок этой продукции. При этом рамочные соглашения должны заключаться на срок не более одного года, таких поставщиков должно быть не менее трех, и все они должны быть приглашены к подаче предложений по проводимому запросу предложений.</w:t>
      </w:r>
      <w:bookmarkEnd w:id="171"/>
      <w:r w:rsidRPr="00E26B69">
        <w:rPr>
          <w:sz w:val="24"/>
          <w:szCs w:val="24"/>
        </w:rPr>
        <w:t xml:space="preserve"> </w:t>
      </w:r>
    </w:p>
    <w:p w:rsidR="00755E18" w:rsidRPr="00E26B69" w:rsidRDefault="00755E18"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Для закрытого запроса предложений действуют ограничения, налагаемые пунктом.</w:t>
      </w:r>
    </w:p>
    <w:p w:rsidR="00EC5FEC" w:rsidRPr="00E26B69" w:rsidRDefault="00EC5FEC" w:rsidP="002B1DF3">
      <w:pPr>
        <w:pStyle w:val="33"/>
        <w:tabs>
          <w:tab w:val="clear" w:pos="1134"/>
          <w:tab w:val="num" w:pos="-709"/>
          <w:tab w:val="left" w:pos="1843"/>
        </w:tabs>
        <w:spacing w:line="240" w:lineRule="auto"/>
        <w:ind w:left="0" w:right="57" w:firstLine="0"/>
        <w:rPr>
          <w:sz w:val="24"/>
          <w:szCs w:val="24"/>
        </w:rPr>
      </w:pPr>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72" w:name="_Toc93230229"/>
      <w:bookmarkStart w:id="173" w:name="_Toc93230362"/>
      <w:bookmarkStart w:id="174" w:name="_Toc311197989"/>
      <w:bookmarkStart w:id="175" w:name="_Toc312698913"/>
      <w:r w:rsidRPr="00E26B69">
        <w:rPr>
          <w:sz w:val="24"/>
          <w:szCs w:val="24"/>
        </w:rPr>
        <w:t>Запрос цен</w:t>
      </w:r>
      <w:bookmarkEnd w:id="172"/>
      <w:bookmarkEnd w:id="173"/>
      <w:bookmarkEnd w:id="174"/>
      <w:bookmarkEnd w:id="175"/>
    </w:p>
    <w:p w:rsidR="00EC5FEC" w:rsidRPr="00E26B69" w:rsidRDefault="00D75B7B" w:rsidP="002B1DF3">
      <w:pPr>
        <w:pStyle w:val="33"/>
        <w:numPr>
          <w:ilvl w:val="2"/>
          <w:numId w:val="6"/>
        </w:numPr>
        <w:tabs>
          <w:tab w:val="num" w:pos="-709"/>
          <w:tab w:val="left" w:pos="1843"/>
        </w:tabs>
        <w:spacing w:line="240" w:lineRule="auto"/>
        <w:ind w:left="0" w:right="57" w:firstLine="0"/>
        <w:rPr>
          <w:sz w:val="24"/>
          <w:szCs w:val="24"/>
        </w:rPr>
      </w:pPr>
      <w:bookmarkStart w:id="176" w:name="_Ref76397509"/>
      <w:r w:rsidRPr="00E26B69">
        <w:rPr>
          <w:sz w:val="24"/>
          <w:szCs w:val="24"/>
        </w:rPr>
        <w:t>Запрос цен проводится</w:t>
      </w:r>
      <w:r w:rsidR="00EC5FEC" w:rsidRPr="00E26B69">
        <w:rPr>
          <w:sz w:val="24"/>
          <w:szCs w:val="24"/>
        </w:rPr>
        <w:t xml:space="preserve"> </w:t>
      </w:r>
      <w:r w:rsidR="009870C4" w:rsidRPr="00E26B69">
        <w:rPr>
          <w:sz w:val="24"/>
          <w:szCs w:val="24"/>
        </w:rPr>
        <w:t xml:space="preserve">в случаях, когда  единственным оценочным критерием </w:t>
      </w:r>
      <w:r w:rsidR="00BA3919" w:rsidRPr="00E26B69">
        <w:rPr>
          <w:sz w:val="24"/>
          <w:szCs w:val="24"/>
        </w:rPr>
        <w:t xml:space="preserve">предложения Участника </w:t>
      </w:r>
      <w:r w:rsidR="009870C4" w:rsidRPr="00E26B69">
        <w:rPr>
          <w:sz w:val="24"/>
          <w:szCs w:val="24"/>
        </w:rPr>
        <w:t xml:space="preserve">(при соблюдении </w:t>
      </w:r>
      <w:r w:rsidR="0049517E" w:rsidRPr="00E26B69">
        <w:rPr>
          <w:sz w:val="24"/>
          <w:szCs w:val="24"/>
        </w:rPr>
        <w:t>Участник</w:t>
      </w:r>
      <w:r w:rsidR="009870C4" w:rsidRPr="00E26B69">
        <w:rPr>
          <w:sz w:val="24"/>
          <w:szCs w:val="24"/>
        </w:rPr>
        <w:t>ами иных требований, установленных в документации</w:t>
      </w:r>
      <w:r w:rsidR="008F583B" w:rsidRPr="00E26B69">
        <w:rPr>
          <w:sz w:val="24"/>
          <w:szCs w:val="24"/>
        </w:rPr>
        <w:t xml:space="preserve"> о закупке</w:t>
      </w:r>
      <w:r w:rsidR="009870C4" w:rsidRPr="00E26B69">
        <w:rPr>
          <w:sz w:val="24"/>
          <w:szCs w:val="24"/>
        </w:rPr>
        <w:t>) выступает цена</w:t>
      </w:r>
      <w:r w:rsidR="00BA3919" w:rsidRPr="00E26B69">
        <w:rPr>
          <w:sz w:val="24"/>
          <w:szCs w:val="24"/>
        </w:rPr>
        <w:t xml:space="preserve"> его</w:t>
      </w:r>
      <w:r w:rsidR="009870C4" w:rsidRPr="00E26B69">
        <w:rPr>
          <w:sz w:val="24"/>
          <w:szCs w:val="24"/>
        </w:rPr>
        <w:t xml:space="preserve"> </w:t>
      </w:r>
      <w:r w:rsidR="00BA3919" w:rsidRPr="00E26B69">
        <w:rPr>
          <w:sz w:val="24"/>
          <w:szCs w:val="24"/>
        </w:rPr>
        <w:t xml:space="preserve">предложения по </w:t>
      </w:r>
      <w:r w:rsidR="008F583B" w:rsidRPr="00E26B69">
        <w:rPr>
          <w:sz w:val="24"/>
          <w:szCs w:val="24"/>
        </w:rPr>
        <w:t>запрос</w:t>
      </w:r>
      <w:r w:rsidR="00BA3919" w:rsidRPr="00E26B69">
        <w:rPr>
          <w:sz w:val="24"/>
          <w:szCs w:val="24"/>
        </w:rPr>
        <w:t>у</w:t>
      </w:r>
      <w:r w:rsidR="008F583B" w:rsidRPr="00E26B69">
        <w:rPr>
          <w:sz w:val="24"/>
          <w:szCs w:val="24"/>
        </w:rPr>
        <w:t xml:space="preserve"> цен</w:t>
      </w:r>
      <w:r w:rsidR="009870C4" w:rsidRPr="00E26B69">
        <w:rPr>
          <w:sz w:val="24"/>
          <w:szCs w:val="24"/>
        </w:rPr>
        <w:t xml:space="preserve">. Запрос цен проводится </w:t>
      </w:r>
      <w:r w:rsidR="00EC5FEC" w:rsidRPr="00E26B69">
        <w:rPr>
          <w:sz w:val="24"/>
          <w:szCs w:val="24"/>
        </w:rPr>
        <w:t xml:space="preserve">при закупках простой продукции, для которой существует сложившийся рынок при условии, что </w:t>
      </w:r>
      <w:r w:rsidR="00152F54" w:rsidRPr="00E26B69">
        <w:rPr>
          <w:sz w:val="24"/>
          <w:szCs w:val="24"/>
        </w:rPr>
        <w:t xml:space="preserve">начальная (максимальная) цена договора </w:t>
      </w:r>
      <w:r w:rsidR="00EC5FEC" w:rsidRPr="00E26B69">
        <w:rPr>
          <w:sz w:val="24"/>
          <w:szCs w:val="24"/>
        </w:rPr>
        <w:t xml:space="preserve"> </w:t>
      </w:r>
      <w:r w:rsidR="00D67947" w:rsidRPr="00E26B69">
        <w:rPr>
          <w:sz w:val="24"/>
          <w:szCs w:val="24"/>
        </w:rPr>
        <w:t xml:space="preserve">(в т.ч. </w:t>
      </w:r>
      <w:r w:rsidR="00152F54" w:rsidRPr="00E26B69">
        <w:rPr>
          <w:sz w:val="24"/>
          <w:szCs w:val="24"/>
        </w:rPr>
        <w:t>заключаемого по результатам проведения</w:t>
      </w:r>
      <w:r w:rsidR="00D67947" w:rsidRPr="00E26B69">
        <w:rPr>
          <w:sz w:val="24"/>
          <w:szCs w:val="24"/>
        </w:rPr>
        <w:t xml:space="preserve"> объединенной </w:t>
      </w:r>
      <w:r w:rsidR="000E28C4" w:rsidRPr="00E26B69">
        <w:rPr>
          <w:sz w:val="24"/>
          <w:szCs w:val="24"/>
        </w:rPr>
        <w:t xml:space="preserve">или </w:t>
      </w:r>
      <w:proofErr w:type="spellStart"/>
      <w:r w:rsidR="000E28C4" w:rsidRPr="00E26B69">
        <w:rPr>
          <w:sz w:val="24"/>
          <w:szCs w:val="24"/>
        </w:rPr>
        <w:t>многолотовой</w:t>
      </w:r>
      <w:proofErr w:type="spellEnd"/>
      <w:r w:rsidR="000E28C4" w:rsidRPr="00E26B69">
        <w:rPr>
          <w:sz w:val="24"/>
          <w:szCs w:val="24"/>
        </w:rPr>
        <w:t xml:space="preserve"> </w:t>
      </w:r>
      <w:r w:rsidR="00D67947" w:rsidRPr="00E26B69">
        <w:rPr>
          <w:sz w:val="24"/>
          <w:szCs w:val="24"/>
        </w:rPr>
        <w:t xml:space="preserve">закупки) </w:t>
      </w:r>
      <w:r w:rsidR="00EC5FEC" w:rsidRPr="00E26B69">
        <w:rPr>
          <w:sz w:val="24"/>
          <w:szCs w:val="24"/>
        </w:rPr>
        <w:t>не превышает</w:t>
      </w:r>
      <w:r w:rsidR="00C62F76" w:rsidRPr="00E26B69">
        <w:rPr>
          <w:sz w:val="24"/>
          <w:szCs w:val="24"/>
        </w:rPr>
        <w:t xml:space="preserve"> 5 000 000 рублей (без </w:t>
      </w:r>
      <w:r w:rsidR="008F583B" w:rsidRPr="00E26B69">
        <w:rPr>
          <w:sz w:val="24"/>
          <w:szCs w:val="24"/>
        </w:rPr>
        <w:t xml:space="preserve">учета </w:t>
      </w:r>
      <w:r w:rsidR="00C62F76" w:rsidRPr="00E26B69">
        <w:rPr>
          <w:sz w:val="24"/>
          <w:szCs w:val="24"/>
        </w:rPr>
        <w:t>налога на добавленную стоимость</w:t>
      </w:r>
      <w:bookmarkEnd w:id="176"/>
      <w:r w:rsidR="00476D34">
        <w:rPr>
          <w:sz w:val="24"/>
          <w:szCs w:val="24"/>
        </w:rPr>
        <w:t>).</w:t>
      </w:r>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bookmarkStart w:id="177" w:name="_Ref89780466"/>
      <w:r w:rsidRPr="00E26B69">
        <w:rPr>
          <w:sz w:val="24"/>
          <w:szCs w:val="24"/>
        </w:rPr>
        <w:t xml:space="preserve">Применение запроса цен без ограничения по цене договора может осуществляться при закупках постоянно </w:t>
      </w:r>
      <w:r w:rsidR="00117AB1" w:rsidRPr="00E26B69">
        <w:rPr>
          <w:sz w:val="24"/>
          <w:szCs w:val="24"/>
        </w:rPr>
        <w:t xml:space="preserve">(длительно, регулярно) </w:t>
      </w:r>
      <w:r w:rsidRPr="00E26B69">
        <w:rPr>
          <w:sz w:val="24"/>
          <w:szCs w:val="24"/>
        </w:rPr>
        <w:t>потребляемой простой продукции у лиц, с которыми ранее по результатам открытого конкурса</w:t>
      </w:r>
      <w:r w:rsidR="008F583B" w:rsidRPr="00E26B69">
        <w:rPr>
          <w:sz w:val="24"/>
          <w:szCs w:val="24"/>
        </w:rPr>
        <w:t>, открытого запроса предложений, открытых конкурентных переговоров</w:t>
      </w:r>
      <w:r w:rsidRPr="00E26B69">
        <w:rPr>
          <w:sz w:val="24"/>
          <w:szCs w:val="24"/>
        </w:rPr>
        <w:t xml:space="preserve"> заключены рамочные соглашения для поставок этой продукции. </w:t>
      </w:r>
      <w:r w:rsidR="0049517E" w:rsidRPr="00E26B69">
        <w:rPr>
          <w:sz w:val="24"/>
          <w:szCs w:val="24"/>
        </w:rPr>
        <w:t>Участник</w:t>
      </w:r>
      <w:r w:rsidRPr="00E26B69">
        <w:rPr>
          <w:sz w:val="24"/>
          <w:szCs w:val="24"/>
        </w:rPr>
        <w:t xml:space="preserve">ов </w:t>
      </w:r>
      <w:r w:rsidR="00D75B7B" w:rsidRPr="00E26B69">
        <w:rPr>
          <w:sz w:val="24"/>
          <w:szCs w:val="24"/>
        </w:rPr>
        <w:t xml:space="preserve">такого </w:t>
      </w:r>
      <w:r w:rsidRPr="00E26B69">
        <w:rPr>
          <w:sz w:val="24"/>
          <w:szCs w:val="24"/>
        </w:rPr>
        <w:t>запроса цен должно быть не менее трех, и все они должны быть приглашены к подаче ценовых предложений.</w:t>
      </w:r>
      <w:bookmarkEnd w:id="177"/>
      <w:r w:rsidRPr="00E26B69">
        <w:rPr>
          <w:sz w:val="24"/>
          <w:szCs w:val="24"/>
        </w:rPr>
        <w:t xml:space="preserve"> </w:t>
      </w:r>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 xml:space="preserve">Запрещается проводить закупки </w:t>
      </w:r>
      <w:r w:rsidR="00D75B7B" w:rsidRPr="00E26B69">
        <w:rPr>
          <w:sz w:val="24"/>
          <w:szCs w:val="24"/>
        </w:rPr>
        <w:t>сложной продукции</w:t>
      </w:r>
      <w:r w:rsidRPr="00E26B69">
        <w:rPr>
          <w:sz w:val="24"/>
          <w:szCs w:val="24"/>
        </w:rPr>
        <w:t xml:space="preserve"> </w:t>
      </w:r>
      <w:r w:rsidR="00D75B7B" w:rsidRPr="00E26B69">
        <w:rPr>
          <w:sz w:val="24"/>
          <w:szCs w:val="24"/>
        </w:rPr>
        <w:t xml:space="preserve">(в т.ч. - </w:t>
      </w:r>
      <w:r w:rsidRPr="00E26B69">
        <w:rPr>
          <w:sz w:val="24"/>
          <w:szCs w:val="24"/>
        </w:rPr>
        <w:t>уникального (</w:t>
      </w:r>
      <w:proofErr w:type="spellStart"/>
      <w:r w:rsidRPr="00E26B69">
        <w:rPr>
          <w:sz w:val="24"/>
          <w:szCs w:val="24"/>
        </w:rPr>
        <w:t>именникового</w:t>
      </w:r>
      <w:proofErr w:type="spellEnd"/>
      <w:r w:rsidRPr="00E26B69">
        <w:rPr>
          <w:sz w:val="24"/>
          <w:szCs w:val="24"/>
        </w:rPr>
        <w:t>) оборудования</w:t>
      </w:r>
      <w:r w:rsidR="00D75B7B" w:rsidRPr="00E26B69">
        <w:rPr>
          <w:sz w:val="24"/>
          <w:szCs w:val="24"/>
        </w:rPr>
        <w:t>)</w:t>
      </w:r>
      <w:r w:rsidRPr="00E26B69">
        <w:rPr>
          <w:sz w:val="24"/>
          <w:szCs w:val="24"/>
        </w:rPr>
        <w:t xml:space="preserve"> способом запроса цен.</w:t>
      </w:r>
    </w:p>
    <w:p w:rsidR="00EC5FEC" w:rsidRPr="00E26B69" w:rsidRDefault="00EC5FEC" w:rsidP="002B1DF3">
      <w:pPr>
        <w:pStyle w:val="aff"/>
        <w:tabs>
          <w:tab w:val="num" w:pos="-709"/>
        </w:tabs>
        <w:spacing w:before="0" w:after="0" w:line="240" w:lineRule="auto"/>
        <w:ind w:left="0" w:right="57" w:firstLine="0"/>
        <w:rPr>
          <w:i/>
          <w:spacing w:val="0"/>
          <w:sz w:val="24"/>
          <w:szCs w:val="24"/>
        </w:rPr>
      </w:pPr>
      <w:r w:rsidRPr="00E26B69">
        <w:rPr>
          <w:i/>
          <w:spacing w:val="40"/>
          <w:sz w:val="24"/>
          <w:szCs w:val="24"/>
        </w:rPr>
        <w:t>Примечание</w:t>
      </w:r>
      <w:r w:rsidR="00152F54" w:rsidRPr="00E26B69">
        <w:rPr>
          <w:i/>
          <w:spacing w:val="0"/>
          <w:sz w:val="24"/>
          <w:szCs w:val="24"/>
        </w:rPr>
        <w:t xml:space="preserve">: </w:t>
      </w:r>
      <w:r w:rsidR="006C0F02" w:rsidRPr="00E26B69">
        <w:rPr>
          <w:i/>
          <w:spacing w:val="0"/>
          <w:sz w:val="24"/>
          <w:szCs w:val="24"/>
        </w:rPr>
        <w:t>о</w:t>
      </w:r>
      <w:r w:rsidRPr="00E26B69">
        <w:rPr>
          <w:i/>
          <w:spacing w:val="0"/>
          <w:sz w:val="24"/>
          <w:szCs w:val="24"/>
        </w:rPr>
        <w:t xml:space="preserve">ткрытый запрос цен предназначен преимущественно для закупок простой продукции на виртуальных </w:t>
      </w:r>
      <w:r w:rsidR="00D67947" w:rsidRPr="00E26B69">
        <w:rPr>
          <w:i/>
          <w:spacing w:val="0"/>
          <w:sz w:val="24"/>
          <w:szCs w:val="24"/>
        </w:rPr>
        <w:t xml:space="preserve">электронных </w:t>
      </w:r>
      <w:r w:rsidRPr="00E26B69">
        <w:rPr>
          <w:i/>
          <w:spacing w:val="0"/>
          <w:sz w:val="24"/>
          <w:szCs w:val="24"/>
        </w:rPr>
        <w:t>торговых площадках.</w:t>
      </w:r>
    </w:p>
    <w:p w:rsidR="00EC5FEC" w:rsidRPr="00E26B69" w:rsidRDefault="00EC5FEC" w:rsidP="002B1DF3">
      <w:pPr>
        <w:pStyle w:val="33"/>
        <w:tabs>
          <w:tab w:val="clear" w:pos="1134"/>
          <w:tab w:val="num" w:pos="-709"/>
          <w:tab w:val="left" w:pos="1843"/>
        </w:tabs>
        <w:spacing w:line="240" w:lineRule="auto"/>
        <w:ind w:left="0" w:right="57" w:firstLine="0"/>
        <w:rPr>
          <w:sz w:val="24"/>
          <w:szCs w:val="24"/>
        </w:rPr>
      </w:pPr>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78" w:name="_Toc93230230"/>
      <w:bookmarkStart w:id="179" w:name="_Toc93230363"/>
      <w:bookmarkStart w:id="180" w:name="_Toc311197991"/>
      <w:bookmarkStart w:id="181" w:name="_Toc312698915"/>
      <w:r w:rsidRPr="00E26B69">
        <w:rPr>
          <w:sz w:val="24"/>
          <w:szCs w:val="24"/>
        </w:rPr>
        <w:t>Конкурентные переговоры</w:t>
      </w:r>
      <w:bookmarkEnd w:id="178"/>
      <w:bookmarkEnd w:id="179"/>
      <w:bookmarkEnd w:id="180"/>
      <w:bookmarkEnd w:id="181"/>
    </w:p>
    <w:p w:rsidR="009961A1"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Конкурентные переговоры </w:t>
      </w:r>
      <w:r w:rsidR="00117AB1" w:rsidRPr="00E26B69">
        <w:rPr>
          <w:sz w:val="24"/>
          <w:szCs w:val="24"/>
        </w:rPr>
        <w:t xml:space="preserve">могут </w:t>
      </w:r>
      <w:r w:rsidRPr="00E26B69">
        <w:rPr>
          <w:sz w:val="24"/>
          <w:szCs w:val="24"/>
        </w:rPr>
        <w:t>провод</w:t>
      </w:r>
      <w:r w:rsidR="00117AB1" w:rsidRPr="00E26B69">
        <w:rPr>
          <w:sz w:val="24"/>
          <w:szCs w:val="24"/>
        </w:rPr>
        <w:t>и</w:t>
      </w:r>
      <w:r w:rsidRPr="00E26B69">
        <w:rPr>
          <w:sz w:val="24"/>
          <w:szCs w:val="24"/>
        </w:rPr>
        <w:t>т</w:t>
      </w:r>
      <w:r w:rsidR="00117AB1" w:rsidRPr="00E26B69">
        <w:rPr>
          <w:sz w:val="24"/>
          <w:szCs w:val="24"/>
        </w:rPr>
        <w:t>ь</w:t>
      </w:r>
      <w:r w:rsidRPr="00E26B69">
        <w:rPr>
          <w:sz w:val="24"/>
          <w:szCs w:val="24"/>
        </w:rPr>
        <w:t xml:space="preserve">ся при закупках особо сложной продукции, когда необходимо провести переговоры с </w:t>
      </w:r>
      <w:r w:rsidR="0049517E" w:rsidRPr="00E26B69">
        <w:rPr>
          <w:sz w:val="24"/>
          <w:szCs w:val="24"/>
        </w:rPr>
        <w:t>Участник</w:t>
      </w:r>
      <w:r w:rsidRPr="00E26B69">
        <w:rPr>
          <w:sz w:val="24"/>
          <w:szCs w:val="24"/>
        </w:rPr>
        <w:t xml:space="preserve">ами, а использование процедуры </w:t>
      </w:r>
      <w:r w:rsidR="00D67947" w:rsidRPr="00E26B69">
        <w:rPr>
          <w:sz w:val="24"/>
          <w:szCs w:val="24"/>
        </w:rPr>
        <w:t>многоэтапного (</w:t>
      </w:r>
      <w:r w:rsidRPr="00E26B69">
        <w:rPr>
          <w:sz w:val="24"/>
          <w:szCs w:val="24"/>
        </w:rPr>
        <w:t>двухэтапного</w:t>
      </w:r>
      <w:r w:rsidR="00D67947" w:rsidRPr="00E26B69">
        <w:rPr>
          <w:sz w:val="24"/>
          <w:szCs w:val="24"/>
        </w:rPr>
        <w:t>)</w:t>
      </w:r>
      <w:r w:rsidRPr="00E26B69">
        <w:rPr>
          <w:sz w:val="24"/>
          <w:szCs w:val="24"/>
        </w:rPr>
        <w:t xml:space="preserve"> конкурса или запроса предложений с учетом затрат времени или по иным причинам нецелесообразно.</w:t>
      </w:r>
    </w:p>
    <w:p w:rsidR="009961A1"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Кроме того, конкурентные переговоры проводятся при осуществлении закупок услуг, связанных с организацией финансирования (при условии, что выбор указанного способа закупки не будет противоречить антимонопольному законодательству Российской Федерации). Более подробно порядок проведения конкурентных переговоров при осуществлении закупок услуг, связанных с организацией финансирования, </w:t>
      </w:r>
      <w:r w:rsidR="009961A1" w:rsidRPr="00E26B69">
        <w:rPr>
          <w:sz w:val="24"/>
          <w:szCs w:val="24"/>
        </w:rPr>
        <w:t xml:space="preserve">может </w:t>
      </w:r>
      <w:r w:rsidRPr="00E26B69">
        <w:rPr>
          <w:sz w:val="24"/>
          <w:szCs w:val="24"/>
        </w:rPr>
        <w:t>регламентир</w:t>
      </w:r>
      <w:r w:rsidR="009961A1" w:rsidRPr="00E26B69">
        <w:rPr>
          <w:sz w:val="24"/>
          <w:szCs w:val="24"/>
        </w:rPr>
        <w:t>ова</w:t>
      </w:r>
      <w:r w:rsidRPr="00E26B69">
        <w:rPr>
          <w:sz w:val="24"/>
          <w:szCs w:val="24"/>
        </w:rPr>
        <w:t>т</w:t>
      </w:r>
      <w:r w:rsidR="009961A1" w:rsidRPr="00E26B69">
        <w:rPr>
          <w:sz w:val="24"/>
          <w:szCs w:val="24"/>
        </w:rPr>
        <w:t>ь</w:t>
      </w:r>
      <w:r w:rsidRPr="00E26B69">
        <w:rPr>
          <w:sz w:val="24"/>
          <w:szCs w:val="24"/>
        </w:rPr>
        <w:t xml:space="preserve">ся приказом единоличного исполнительного органа Общества. </w:t>
      </w:r>
    </w:p>
    <w:p w:rsidR="00EC5FEC" w:rsidRPr="00E26B69" w:rsidRDefault="00EC5FEC" w:rsidP="002B1DF3">
      <w:pPr>
        <w:pStyle w:val="33"/>
        <w:tabs>
          <w:tab w:val="clear" w:pos="1134"/>
          <w:tab w:val="num" w:pos="-709"/>
          <w:tab w:val="left" w:pos="1843"/>
        </w:tabs>
        <w:spacing w:line="240" w:lineRule="auto"/>
        <w:ind w:left="0" w:right="57" w:firstLine="0"/>
        <w:rPr>
          <w:sz w:val="24"/>
          <w:szCs w:val="24"/>
        </w:rPr>
      </w:pPr>
      <w:bookmarkStart w:id="182" w:name="_Ref86398751"/>
      <w:bookmarkStart w:id="183" w:name="_Toc93230231"/>
      <w:bookmarkStart w:id="184" w:name="_Toc93230364"/>
    </w:p>
    <w:p w:rsidR="00EC5FEC" w:rsidRPr="00E26B69"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85" w:name="_Ref94426953"/>
      <w:bookmarkStart w:id="186" w:name="_Toc311197992"/>
      <w:bookmarkStart w:id="187" w:name="_Toc312698916"/>
      <w:r w:rsidRPr="00E26B69">
        <w:rPr>
          <w:sz w:val="24"/>
          <w:szCs w:val="24"/>
        </w:rPr>
        <w:t xml:space="preserve">Закупка у единственного </w:t>
      </w:r>
      <w:bookmarkEnd w:id="182"/>
      <w:bookmarkEnd w:id="183"/>
      <w:bookmarkEnd w:id="184"/>
      <w:bookmarkEnd w:id="185"/>
      <w:r w:rsidR="00545211" w:rsidRPr="00E26B69">
        <w:rPr>
          <w:sz w:val="24"/>
          <w:szCs w:val="24"/>
        </w:rPr>
        <w:t>поставщика (исполнителя, подрядчика</w:t>
      </w:r>
      <w:r w:rsidR="001813AD" w:rsidRPr="00E26B69">
        <w:rPr>
          <w:sz w:val="24"/>
          <w:szCs w:val="24"/>
        </w:rPr>
        <w:t>)</w:t>
      </w:r>
      <w:bookmarkEnd w:id="186"/>
      <w:bookmarkEnd w:id="187"/>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bookmarkStart w:id="188" w:name="_Ref66287858"/>
      <w:r w:rsidRPr="00E26B69">
        <w:rPr>
          <w:sz w:val="24"/>
          <w:szCs w:val="24"/>
        </w:rPr>
        <w:t xml:space="preserve">Закупки у единственного </w:t>
      </w:r>
      <w:r w:rsidR="00545211" w:rsidRPr="00E26B69">
        <w:rPr>
          <w:sz w:val="24"/>
          <w:szCs w:val="24"/>
        </w:rPr>
        <w:t xml:space="preserve">поставщика (исполнителя, подрядчика) </w:t>
      </w:r>
      <w:r w:rsidRPr="00E26B69">
        <w:rPr>
          <w:sz w:val="24"/>
          <w:szCs w:val="24"/>
        </w:rPr>
        <w:t xml:space="preserve">могут осуществляться на основании утвержденной </w:t>
      </w:r>
      <w:r w:rsidR="00CF4C21" w:rsidRPr="00E26B69">
        <w:rPr>
          <w:sz w:val="24"/>
          <w:szCs w:val="24"/>
        </w:rPr>
        <w:t xml:space="preserve">в установленном порядке </w:t>
      </w:r>
      <w:r w:rsidRPr="00E26B69">
        <w:rPr>
          <w:sz w:val="24"/>
          <w:szCs w:val="24"/>
        </w:rPr>
        <w:t xml:space="preserve">ГКПЗ или решения </w:t>
      </w:r>
      <w:r w:rsidR="00A021B4">
        <w:rPr>
          <w:sz w:val="24"/>
          <w:szCs w:val="24"/>
        </w:rPr>
        <w:t xml:space="preserve">Закупочной </w:t>
      </w:r>
      <w:r w:rsidR="004C139B">
        <w:rPr>
          <w:sz w:val="24"/>
          <w:szCs w:val="24"/>
        </w:rPr>
        <w:t>комиссии</w:t>
      </w:r>
      <w:r w:rsidR="00545211" w:rsidRPr="00E26B69">
        <w:rPr>
          <w:sz w:val="24"/>
          <w:szCs w:val="24"/>
        </w:rPr>
        <w:t xml:space="preserve"> </w:t>
      </w:r>
      <w:r w:rsidRPr="00E26B69">
        <w:rPr>
          <w:sz w:val="24"/>
          <w:szCs w:val="24"/>
        </w:rPr>
        <w:t xml:space="preserve">Общества </w:t>
      </w:r>
      <w:r w:rsidR="00FF345D" w:rsidRPr="00E26B69">
        <w:rPr>
          <w:sz w:val="24"/>
          <w:szCs w:val="24"/>
        </w:rPr>
        <w:t xml:space="preserve">в </w:t>
      </w:r>
      <w:r w:rsidRPr="00E26B69">
        <w:rPr>
          <w:sz w:val="24"/>
          <w:szCs w:val="24"/>
        </w:rPr>
        <w:t xml:space="preserve">следующих </w:t>
      </w:r>
      <w:bookmarkEnd w:id="188"/>
      <w:r w:rsidR="00117AB1" w:rsidRPr="00E26B69">
        <w:rPr>
          <w:sz w:val="24"/>
          <w:szCs w:val="24"/>
        </w:rPr>
        <w:t>случаях</w:t>
      </w:r>
      <w:r w:rsidRPr="00E26B69">
        <w:rPr>
          <w:sz w:val="24"/>
          <w:szCs w:val="24"/>
        </w:rPr>
        <w:t>:</w:t>
      </w:r>
    </w:p>
    <w:p w:rsidR="008127CA" w:rsidRPr="00C640B2" w:rsidRDefault="008127CA" w:rsidP="002B1DF3">
      <w:pPr>
        <w:pStyle w:val="a3"/>
        <w:tabs>
          <w:tab w:val="clear" w:pos="567"/>
          <w:tab w:val="num" w:pos="142"/>
        </w:tabs>
        <w:spacing w:line="240" w:lineRule="auto"/>
        <w:ind w:left="0" w:firstLine="0"/>
        <w:rPr>
          <w:b w:val="0"/>
          <w:sz w:val="24"/>
          <w:szCs w:val="24"/>
        </w:rPr>
      </w:pPr>
      <w:bookmarkStart w:id="189" w:name="_Ref308539303"/>
      <w:r w:rsidRPr="00C640B2">
        <w:rPr>
          <w:b w:val="0"/>
          <w:sz w:val="24"/>
          <w:szCs w:val="24"/>
        </w:rPr>
        <w:t xml:space="preserve">по причине неотложности </w:t>
      </w:r>
      <w:r w:rsidR="0041655C" w:rsidRPr="00C640B2">
        <w:rPr>
          <w:b w:val="0"/>
          <w:sz w:val="24"/>
          <w:szCs w:val="24"/>
        </w:rPr>
        <w:t>п</w:t>
      </w:r>
      <w:r w:rsidRPr="00C640B2">
        <w:rPr>
          <w:b w:val="0"/>
          <w:sz w:val="24"/>
          <w:szCs w:val="24"/>
        </w:rPr>
        <w:t>ри одновременном выполнении следующих условий:</w:t>
      </w:r>
    </w:p>
    <w:p w:rsidR="0041655C" w:rsidRPr="00C640B2" w:rsidRDefault="0041655C" w:rsidP="002B1DF3">
      <w:pPr>
        <w:pStyle w:val="a3"/>
        <w:numPr>
          <w:ilvl w:val="0"/>
          <w:numId w:val="0"/>
        </w:numPr>
        <w:spacing w:line="240" w:lineRule="auto"/>
        <w:rPr>
          <w:b w:val="0"/>
          <w:sz w:val="24"/>
          <w:szCs w:val="24"/>
        </w:rPr>
      </w:pPr>
      <w:r w:rsidRPr="00C640B2">
        <w:t xml:space="preserve"> </w:t>
      </w:r>
      <w:proofErr w:type="gramStart"/>
      <w:r w:rsidRPr="00C640B2">
        <w:rPr>
          <w:b w:val="0"/>
          <w:sz w:val="24"/>
          <w:szCs w:val="24"/>
        </w:rPr>
        <w:t>а) когда вследствие чрезвычайных обстоятельств (или их угрозы) создается явная и значительная опасность для жизни и здоровья человека, состояния окружающей среды, производственной деятельности заказчика либо возникают риски иных значительных потерь заказчика – если для предотвращения или ликвидации последствий таких чрезвычайных обстоятельств необходима определенная продукция, а применение конкурентных процедур или процедуры мелкой закупки неприемлемо вследствие отсутствия времени;</w:t>
      </w:r>
      <w:proofErr w:type="gramEnd"/>
    </w:p>
    <w:p w:rsidR="0041655C" w:rsidRPr="00C640B2" w:rsidRDefault="0041655C" w:rsidP="002B1DF3">
      <w:pPr>
        <w:pStyle w:val="a3"/>
        <w:numPr>
          <w:ilvl w:val="0"/>
          <w:numId w:val="0"/>
        </w:numPr>
        <w:spacing w:line="240" w:lineRule="auto"/>
        <w:rPr>
          <w:b w:val="0"/>
          <w:sz w:val="24"/>
          <w:szCs w:val="24"/>
        </w:rPr>
      </w:pPr>
      <w:r w:rsidRPr="00C640B2">
        <w:rPr>
          <w:b w:val="0"/>
          <w:sz w:val="24"/>
          <w:szCs w:val="24"/>
        </w:rPr>
        <w:t>б) заказчик не обладает достаточным аварийным запасом товаров, требуемых для устранения последствий чрезвычайных обстоятельств (или их угрозы).</w:t>
      </w:r>
    </w:p>
    <w:p w:rsidR="00670713" w:rsidRPr="00E26B69" w:rsidRDefault="00670713"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sidRPr="00E26B69">
        <w:rPr>
          <w:b w:val="0"/>
          <w:sz w:val="24"/>
          <w:szCs w:val="24"/>
        </w:rPr>
        <w:t xml:space="preserve">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№147-ФЗ</w:t>
      </w:r>
      <w:r w:rsidR="0039760A" w:rsidRPr="00E26B69">
        <w:rPr>
          <w:b w:val="0"/>
          <w:sz w:val="24"/>
          <w:szCs w:val="24"/>
        </w:rPr>
        <w:t>;</w:t>
      </w:r>
      <w:bookmarkEnd w:id="189"/>
    </w:p>
    <w:p w:rsidR="00670713" w:rsidRPr="00E26B69" w:rsidRDefault="00670713"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sidRPr="00E26B69">
        <w:rPr>
          <w:b w:val="0"/>
          <w:sz w:val="24"/>
          <w:szCs w:val="24"/>
        </w:rPr>
        <w:t xml:space="preserve"> </w:t>
      </w:r>
      <w:proofErr w:type="gramStart"/>
      <w:r w:rsidRPr="00E26B69">
        <w:rPr>
          <w:b w:val="0"/>
          <w:sz w:val="24"/>
          <w:szCs w:val="24"/>
        </w:rPr>
        <w:t>на оказание услуг, связанных с использованием сетевой инфраструктуры по регулируемым в соответствии с законодательством Российской Федерации ценам (тарифам): услуг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r w:rsidR="0039760A" w:rsidRPr="00E26B69">
        <w:rPr>
          <w:b w:val="0"/>
          <w:sz w:val="24"/>
          <w:szCs w:val="24"/>
        </w:rPr>
        <w:t>;</w:t>
      </w:r>
      <w:proofErr w:type="gramEnd"/>
    </w:p>
    <w:p w:rsidR="00670713" w:rsidRPr="00E26B69" w:rsidRDefault="00670713"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sidRPr="00E26B69">
        <w:rPr>
          <w:b w:val="0"/>
          <w:sz w:val="24"/>
          <w:szCs w:val="24"/>
        </w:rPr>
        <w:t xml:space="preserve"> энергоснабжения или купли-продажи электрической энергии с гарантирующим поставщиком электрической энергии</w:t>
      </w:r>
      <w:r w:rsidR="0039760A" w:rsidRPr="00E26B69">
        <w:rPr>
          <w:b w:val="0"/>
          <w:sz w:val="24"/>
          <w:szCs w:val="24"/>
        </w:rPr>
        <w:t>;</w:t>
      </w:r>
    </w:p>
    <w:p w:rsidR="00670713" w:rsidRPr="00E26B69" w:rsidRDefault="008116F3"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sidRPr="00E26B69">
        <w:rPr>
          <w:b w:val="0"/>
          <w:sz w:val="24"/>
          <w:szCs w:val="24"/>
        </w:rPr>
        <w:t>о</w:t>
      </w:r>
      <w:r w:rsidR="00670713" w:rsidRPr="00E26B69">
        <w:rPr>
          <w:b w:val="0"/>
          <w:sz w:val="24"/>
          <w:szCs w:val="24"/>
        </w:rPr>
        <w:t xml:space="preserve">существляется закупка услуг по авторскому </w:t>
      </w:r>
      <w:proofErr w:type="gramStart"/>
      <w:r w:rsidR="00670713" w:rsidRPr="00E26B69">
        <w:rPr>
          <w:b w:val="0"/>
          <w:sz w:val="24"/>
          <w:szCs w:val="24"/>
        </w:rPr>
        <w:t>контролю за</w:t>
      </w:r>
      <w:proofErr w:type="gramEnd"/>
      <w:r w:rsidR="00670713" w:rsidRPr="00E26B69">
        <w:rPr>
          <w:b w:val="0"/>
          <w:sz w:val="24"/>
          <w:szCs w:val="24"/>
        </w:rPr>
        <w:t xml:space="preserve">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r w:rsidR="0039760A" w:rsidRPr="00E26B69">
        <w:rPr>
          <w:b w:val="0"/>
          <w:sz w:val="24"/>
          <w:szCs w:val="24"/>
        </w:rPr>
        <w:t>;</w:t>
      </w:r>
    </w:p>
    <w:p w:rsidR="00670713" w:rsidRPr="00E26B69" w:rsidRDefault="008116F3"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sidRPr="00E26B69">
        <w:rPr>
          <w:b w:val="0"/>
          <w:sz w:val="24"/>
          <w:szCs w:val="24"/>
        </w:rPr>
        <w:t>в</w:t>
      </w:r>
      <w:r w:rsidR="00670713" w:rsidRPr="00E26B69">
        <w:rPr>
          <w:b w:val="0"/>
          <w:sz w:val="24"/>
          <w:szCs w:val="24"/>
        </w:rPr>
        <w:t>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r w:rsidR="0039760A" w:rsidRPr="00E26B69">
        <w:rPr>
          <w:b w:val="0"/>
          <w:sz w:val="24"/>
          <w:szCs w:val="24"/>
        </w:rPr>
        <w:t>;</w:t>
      </w:r>
    </w:p>
    <w:p w:rsidR="00545211" w:rsidRPr="004C139B" w:rsidRDefault="00545211" w:rsidP="002B1DF3">
      <w:pPr>
        <w:numPr>
          <w:ilvl w:val="3"/>
          <w:numId w:val="6"/>
        </w:numPr>
        <w:tabs>
          <w:tab w:val="num" w:pos="-709"/>
          <w:tab w:val="left" w:pos="851"/>
        </w:tabs>
        <w:spacing w:line="240" w:lineRule="auto"/>
        <w:ind w:left="0" w:right="57" w:firstLine="0"/>
        <w:rPr>
          <w:snapToGrid/>
          <w:sz w:val="24"/>
          <w:szCs w:val="24"/>
        </w:rPr>
      </w:pPr>
      <w:r w:rsidRPr="00E26B69">
        <w:rPr>
          <w:snapToGrid/>
          <w:sz w:val="24"/>
          <w:szCs w:val="24"/>
        </w:rPr>
        <w:lastRenderedPageBreak/>
        <w:t>продукция может быть закуплена только у одного лица и на рынке отсутствует ее равноценная замена;</w:t>
      </w:r>
    </w:p>
    <w:p w:rsidR="00670713" w:rsidRPr="00E26B69" w:rsidRDefault="008116F3" w:rsidP="002B1DF3">
      <w:pPr>
        <w:pStyle w:val="a3"/>
        <w:tabs>
          <w:tab w:val="clear" w:pos="1134"/>
          <w:tab w:val="clear" w:pos="1418"/>
          <w:tab w:val="clear" w:pos="1844"/>
          <w:tab w:val="num" w:pos="-709"/>
          <w:tab w:val="num" w:pos="851"/>
        </w:tabs>
        <w:spacing w:line="240" w:lineRule="auto"/>
        <w:ind w:left="0" w:right="57" w:firstLine="0"/>
        <w:rPr>
          <w:b w:val="0"/>
          <w:sz w:val="24"/>
          <w:szCs w:val="24"/>
        </w:rPr>
      </w:pPr>
      <w:bookmarkStart w:id="190" w:name="_Ref310536709"/>
      <w:r w:rsidRPr="00E26B69">
        <w:rPr>
          <w:b w:val="0"/>
          <w:sz w:val="24"/>
          <w:szCs w:val="24"/>
        </w:rPr>
        <w:t>п</w:t>
      </w:r>
      <w:r w:rsidR="00670713" w:rsidRPr="00E26B69">
        <w:rPr>
          <w:b w:val="0"/>
          <w:sz w:val="24"/>
          <w:szCs w:val="24"/>
        </w:rPr>
        <w:t>ри закупках услуг по обучению или проведению тематических семинаров (совещаний, тренингов, форумов, конференций), иных услуг по организации культурно-массовых и спортивных мероприятий, если специфика закупки такова, что равноценная замена исполнителя невозможна;</w:t>
      </w:r>
    </w:p>
    <w:p w:rsidR="00670713" w:rsidRPr="00E26B69" w:rsidRDefault="0041655C"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Pr>
          <w:b w:val="0"/>
          <w:sz w:val="24"/>
          <w:szCs w:val="24"/>
        </w:rPr>
        <w:t>з</w:t>
      </w:r>
      <w:r w:rsidR="00670713" w:rsidRPr="00E26B69">
        <w:rPr>
          <w:b w:val="0"/>
          <w:sz w:val="24"/>
          <w:szCs w:val="24"/>
        </w:rPr>
        <w:t>аключается договор на оказание услуг по сопровождению программных комплексов (1С, Консультант, АИИС КУЭ и пр.);</w:t>
      </w:r>
    </w:p>
    <w:p w:rsidR="00670713" w:rsidRPr="00E26B69" w:rsidRDefault="008116F3" w:rsidP="002B1DF3">
      <w:pPr>
        <w:pStyle w:val="a3"/>
        <w:tabs>
          <w:tab w:val="clear" w:pos="1134"/>
          <w:tab w:val="clear" w:pos="1418"/>
          <w:tab w:val="clear" w:pos="1844"/>
          <w:tab w:val="num" w:pos="-709"/>
          <w:tab w:val="num" w:pos="851"/>
        </w:tabs>
        <w:spacing w:line="240" w:lineRule="auto"/>
        <w:ind w:left="0" w:right="57" w:firstLine="0"/>
        <w:rPr>
          <w:b w:val="0"/>
          <w:sz w:val="24"/>
          <w:szCs w:val="24"/>
        </w:rPr>
      </w:pPr>
      <w:r w:rsidRPr="00E26B69">
        <w:rPr>
          <w:b w:val="0"/>
          <w:sz w:val="24"/>
          <w:szCs w:val="24"/>
        </w:rPr>
        <w:t>з</w:t>
      </w:r>
      <w:r w:rsidR="00670713" w:rsidRPr="00E26B69">
        <w:rPr>
          <w:b w:val="0"/>
          <w:sz w:val="24"/>
          <w:szCs w:val="24"/>
        </w:rPr>
        <w:t>аключение договора с определенным лицом по решению Совета директоров Общества или Общего собрания акционеров Общества, когда решение данного вопроса относится к компетенции соответствующего органа управления Общества;</w:t>
      </w:r>
    </w:p>
    <w:p w:rsidR="00545211" w:rsidRPr="00E26B69" w:rsidRDefault="00D30237" w:rsidP="002B1DF3">
      <w:pPr>
        <w:numPr>
          <w:ilvl w:val="3"/>
          <w:numId w:val="6"/>
        </w:numPr>
        <w:tabs>
          <w:tab w:val="num" w:pos="-709"/>
          <w:tab w:val="left" w:pos="851"/>
        </w:tabs>
        <w:spacing w:line="240" w:lineRule="auto"/>
        <w:ind w:left="0" w:right="57" w:firstLine="0"/>
        <w:rPr>
          <w:snapToGrid/>
          <w:sz w:val="24"/>
          <w:szCs w:val="24"/>
        </w:rPr>
      </w:pPr>
      <w:bookmarkStart w:id="191" w:name="_Ref312263683"/>
      <w:r>
        <w:rPr>
          <w:snapToGrid/>
          <w:sz w:val="24"/>
          <w:szCs w:val="24"/>
        </w:rPr>
        <w:t xml:space="preserve"> </w:t>
      </w:r>
      <w:r w:rsidR="00545211" w:rsidRPr="00E26B69">
        <w:rPr>
          <w:snapToGrid/>
          <w:sz w:val="24"/>
          <w:szCs w:val="24"/>
        </w:rPr>
        <w:t>проводятся дополнительные закупки, необходимость которых невозможно было предвидеть в процессе проведения основной закупки, когда по соображениям стандартизации, унификации, а также для обеспечения совместимости или преемственности (для работ, услуг) с ранее приобретенной продукцией новые закупки должны быть сделаны у лица, у которого ранее приобретена продукция</w:t>
      </w:r>
      <w:r w:rsidR="00152F54" w:rsidRPr="00E26B69">
        <w:rPr>
          <w:snapToGrid/>
          <w:sz w:val="24"/>
          <w:szCs w:val="24"/>
        </w:rPr>
        <w:t>;</w:t>
      </w:r>
      <w:bookmarkEnd w:id="190"/>
      <w:bookmarkEnd w:id="191"/>
    </w:p>
    <w:p w:rsidR="004C139B" w:rsidRDefault="00545211" w:rsidP="002B1DF3">
      <w:pPr>
        <w:tabs>
          <w:tab w:val="num" w:pos="-709"/>
        </w:tabs>
        <w:spacing w:line="240" w:lineRule="auto"/>
        <w:ind w:right="57" w:firstLine="0"/>
        <w:rPr>
          <w:sz w:val="24"/>
          <w:szCs w:val="24"/>
        </w:rPr>
      </w:pPr>
      <w:r w:rsidRPr="00E26B69">
        <w:rPr>
          <w:sz w:val="24"/>
          <w:szCs w:val="24"/>
        </w:rPr>
        <w:t xml:space="preserve">За исключением случаев, прямо предусмотренных настоящим положением, решения о проведении дополнительных закупок принимаются </w:t>
      </w:r>
      <w:r w:rsidR="00180BC8">
        <w:rPr>
          <w:sz w:val="24"/>
          <w:szCs w:val="24"/>
        </w:rPr>
        <w:t>Генеральным директором</w:t>
      </w:r>
      <w:r w:rsidR="00E558C2" w:rsidRPr="00E26B69">
        <w:rPr>
          <w:sz w:val="24"/>
          <w:szCs w:val="24"/>
        </w:rPr>
        <w:t xml:space="preserve"> на основании </w:t>
      </w:r>
      <w:r w:rsidR="00180BC8">
        <w:rPr>
          <w:sz w:val="24"/>
          <w:szCs w:val="24"/>
        </w:rPr>
        <w:t xml:space="preserve">предложений </w:t>
      </w:r>
      <w:r w:rsidR="003310DD">
        <w:rPr>
          <w:sz w:val="24"/>
          <w:szCs w:val="24"/>
        </w:rPr>
        <w:t xml:space="preserve">Закупочной </w:t>
      </w:r>
      <w:r w:rsidR="00180BC8">
        <w:rPr>
          <w:sz w:val="24"/>
          <w:szCs w:val="24"/>
        </w:rPr>
        <w:t>комиссии</w:t>
      </w:r>
      <w:r w:rsidR="008F550C">
        <w:rPr>
          <w:sz w:val="24"/>
          <w:szCs w:val="24"/>
        </w:rPr>
        <w:t>;</w:t>
      </w:r>
      <w:r w:rsidRPr="00E26B69">
        <w:rPr>
          <w:sz w:val="24"/>
          <w:szCs w:val="24"/>
        </w:rPr>
        <w:t xml:space="preserve"> </w:t>
      </w:r>
    </w:p>
    <w:p w:rsidR="008F550C" w:rsidRDefault="008F550C" w:rsidP="002B1DF3">
      <w:pPr>
        <w:tabs>
          <w:tab w:val="num" w:pos="-709"/>
        </w:tabs>
        <w:spacing w:line="240" w:lineRule="auto"/>
        <w:ind w:right="57" w:firstLine="0"/>
        <w:rPr>
          <w:sz w:val="24"/>
          <w:szCs w:val="24"/>
        </w:rPr>
      </w:pPr>
      <w:r>
        <w:rPr>
          <w:sz w:val="24"/>
          <w:szCs w:val="24"/>
        </w:rPr>
        <w:t>5.9.1.12</w:t>
      </w:r>
      <w:r w:rsidR="002B1DF3">
        <w:rPr>
          <w:sz w:val="24"/>
          <w:szCs w:val="24"/>
        </w:rPr>
        <w:t>.</w:t>
      </w:r>
      <w:r>
        <w:rPr>
          <w:sz w:val="24"/>
          <w:szCs w:val="24"/>
        </w:rPr>
        <w:t xml:space="preserve"> процедура закупки, проведенная ранее, не состоялась ввиду отсутствия поступивших предложений или имеется только один участник закупки, подавший заявку и допущенный до участия в закупке;</w:t>
      </w:r>
    </w:p>
    <w:p w:rsidR="008F550C" w:rsidRDefault="008F550C" w:rsidP="002B1DF3">
      <w:pPr>
        <w:tabs>
          <w:tab w:val="num" w:pos="-709"/>
        </w:tabs>
        <w:spacing w:line="240" w:lineRule="auto"/>
        <w:ind w:right="57" w:firstLine="0"/>
        <w:rPr>
          <w:sz w:val="24"/>
          <w:szCs w:val="24"/>
        </w:rPr>
      </w:pPr>
      <w:r>
        <w:rPr>
          <w:sz w:val="24"/>
          <w:szCs w:val="24"/>
        </w:rPr>
        <w:t>5.9.1.13.</w:t>
      </w:r>
      <w:r>
        <w:rPr>
          <w:sz w:val="24"/>
          <w:szCs w:val="24"/>
        </w:rPr>
        <w:tab/>
      </w:r>
      <w:r>
        <w:rPr>
          <w:sz w:val="24"/>
          <w:szCs w:val="24"/>
        </w:rPr>
        <w:tab/>
        <w:t xml:space="preserve">    необходимо обеспечить совместимость закупаемых товаров с ранее закупленными товарами;</w:t>
      </w:r>
    </w:p>
    <w:p w:rsidR="008C5FB0" w:rsidRDefault="008F550C" w:rsidP="002B1DF3">
      <w:pPr>
        <w:tabs>
          <w:tab w:val="num" w:pos="-709"/>
        </w:tabs>
        <w:spacing w:line="240" w:lineRule="auto"/>
        <w:ind w:right="57" w:firstLine="0"/>
        <w:rPr>
          <w:sz w:val="24"/>
          <w:szCs w:val="24"/>
        </w:rPr>
      </w:pPr>
      <w:r>
        <w:rPr>
          <w:sz w:val="24"/>
          <w:szCs w:val="24"/>
        </w:rPr>
        <w:t xml:space="preserve">5.9.1.14.  </w:t>
      </w:r>
      <w:r w:rsidR="008C5FB0">
        <w:rPr>
          <w:sz w:val="24"/>
          <w:szCs w:val="24"/>
        </w:rPr>
        <w:t>п</w:t>
      </w:r>
      <w:r>
        <w:rPr>
          <w:sz w:val="24"/>
          <w:szCs w:val="24"/>
        </w:rPr>
        <w:t>ри наличии срочной потребности, в том числе вследствие аварии, иного чрезвычайного события, в связи с чем, применение других</w:t>
      </w:r>
      <w:r w:rsidR="008C5FB0">
        <w:rPr>
          <w:sz w:val="24"/>
          <w:szCs w:val="24"/>
        </w:rPr>
        <w:t xml:space="preserve"> методов закупок невозможно по причине отсутствия времени, необходимого для реализации таких методов при условии, что обстоятельства, обусловившие срочность, нельзя было предвидеть;</w:t>
      </w:r>
    </w:p>
    <w:p w:rsidR="008F550C" w:rsidRDefault="008C5FB0" w:rsidP="002B1DF3">
      <w:pPr>
        <w:tabs>
          <w:tab w:val="num" w:pos="-709"/>
        </w:tabs>
        <w:spacing w:line="240" w:lineRule="auto"/>
        <w:ind w:right="57" w:firstLine="0"/>
        <w:rPr>
          <w:sz w:val="24"/>
          <w:szCs w:val="24"/>
        </w:rPr>
      </w:pPr>
      <w:r>
        <w:rPr>
          <w:sz w:val="24"/>
          <w:szCs w:val="24"/>
        </w:rPr>
        <w:t>5.9.1.15</w:t>
      </w:r>
      <w:r w:rsidR="008127CA">
        <w:rPr>
          <w:sz w:val="24"/>
          <w:szCs w:val="24"/>
        </w:rPr>
        <w:t>.     при условии, что цена, основные параметры продукции и услуг определены на уровне зак</w:t>
      </w:r>
      <w:r>
        <w:rPr>
          <w:sz w:val="24"/>
          <w:szCs w:val="24"/>
        </w:rPr>
        <w:t>онодательства и стандартизированы для любого возможного поставщика.</w:t>
      </w:r>
    </w:p>
    <w:p w:rsidR="008127CA" w:rsidRPr="00C640B2" w:rsidRDefault="008127CA" w:rsidP="002B1DF3">
      <w:pPr>
        <w:tabs>
          <w:tab w:val="num" w:pos="-709"/>
        </w:tabs>
        <w:spacing w:line="240" w:lineRule="auto"/>
        <w:ind w:right="57" w:firstLine="0"/>
        <w:rPr>
          <w:sz w:val="24"/>
          <w:szCs w:val="24"/>
        </w:rPr>
      </w:pPr>
      <w:r>
        <w:rPr>
          <w:sz w:val="24"/>
          <w:szCs w:val="24"/>
        </w:rPr>
        <w:t>5.9.1.16.</w:t>
      </w:r>
      <w:r w:rsidR="00D74347">
        <w:rPr>
          <w:sz w:val="24"/>
          <w:szCs w:val="24"/>
        </w:rPr>
        <w:tab/>
      </w:r>
      <w:r w:rsidR="00D74347">
        <w:rPr>
          <w:sz w:val="24"/>
          <w:szCs w:val="24"/>
        </w:rPr>
        <w:tab/>
      </w:r>
      <w:r w:rsidR="00D74347" w:rsidRPr="00C640B2">
        <w:rPr>
          <w:sz w:val="24"/>
          <w:szCs w:val="24"/>
        </w:rPr>
        <w:t xml:space="preserve">      </w:t>
      </w:r>
      <w:r w:rsidR="002B1DF3" w:rsidRPr="00C640B2">
        <w:rPr>
          <w:sz w:val="24"/>
          <w:szCs w:val="24"/>
        </w:rPr>
        <w:t>д</w:t>
      </w:r>
      <w:r w:rsidR="00D74347" w:rsidRPr="00C640B2">
        <w:rPr>
          <w:sz w:val="24"/>
          <w:szCs w:val="24"/>
        </w:rPr>
        <w:t>оговоры на оказание услуг, связанных с направлением работника в служебную командировку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D74347" w:rsidRPr="00C640B2" w:rsidRDefault="00D74347" w:rsidP="002B1DF3">
      <w:pPr>
        <w:tabs>
          <w:tab w:val="num" w:pos="-709"/>
        </w:tabs>
        <w:spacing w:line="240" w:lineRule="auto"/>
        <w:ind w:right="57" w:firstLine="0"/>
        <w:rPr>
          <w:sz w:val="24"/>
          <w:szCs w:val="24"/>
        </w:rPr>
      </w:pPr>
      <w:r w:rsidRPr="00C640B2">
        <w:rPr>
          <w:sz w:val="24"/>
          <w:szCs w:val="24"/>
        </w:rPr>
        <w:t>5.9.1.17.</w:t>
      </w:r>
      <w:r w:rsidRPr="00C640B2">
        <w:t xml:space="preserve"> </w:t>
      </w:r>
      <w:r w:rsidR="002B1DF3" w:rsidRPr="00C640B2">
        <w:t xml:space="preserve">   </w:t>
      </w:r>
      <w:r w:rsidRPr="00C640B2">
        <w:rPr>
          <w:sz w:val="24"/>
          <w:szCs w:val="24"/>
        </w:rPr>
        <w:tab/>
        <w:t xml:space="preserve"> </w:t>
      </w:r>
      <w:r w:rsidR="002B1DF3" w:rsidRPr="00C640B2">
        <w:rPr>
          <w:sz w:val="24"/>
          <w:szCs w:val="24"/>
        </w:rPr>
        <w:t>з</w:t>
      </w:r>
      <w:r w:rsidRPr="00C640B2">
        <w:rPr>
          <w:sz w:val="24"/>
          <w:szCs w:val="24"/>
        </w:rPr>
        <w:t>аключается (пролонгируется) договор аренды (субаренды) недвижимого имущества и связанного с ним движимого имущества.</w:t>
      </w:r>
    </w:p>
    <w:p w:rsidR="00D74347" w:rsidRPr="00C640B2" w:rsidRDefault="00D74347" w:rsidP="002B1DF3">
      <w:pPr>
        <w:pStyle w:val="-3"/>
        <w:tabs>
          <w:tab w:val="clear" w:pos="1701"/>
          <w:tab w:val="left" w:pos="851"/>
        </w:tabs>
        <w:ind w:firstLine="0"/>
        <w:rPr>
          <w:sz w:val="24"/>
        </w:rPr>
      </w:pPr>
      <w:r w:rsidRPr="00C640B2">
        <w:rPr>
          <w:sz w:val="24"/>
        </w:rPr>
        <w:t>5.9.1.18.</w:t>
      </w:r>
      <w:r w:rsidRPr="00C640B2">
        <w:rPr>
          <w:i/>
          <w:sz w:val="24"/>
        </w:rPr>
        <w:t xml:space="preserve"> </w:t>
      </w:r>
      <w:r w:rsidR="002B1DF3" w:rsidRPr="00C640B2">
        <w:rPr>
          <w:i/>
          <w:sz w:val="24"/>
        </w:rPr>
        <w:t xml:space="preserve">  </w:t>
      </w:r>
      <w:r w:rsidR="002B1DF3" w:rsidRPr="00C640B2">
        <w:rPr>
          <w:sz w:val="24"/>
        </w:rPr>
        <w:t>д</w:t>
      </w:r>
      <w:r w:rsidRPr="00C640B2">
        <w:rPr>
          <w:sz w:val="24"/>
        </w:rPr>
        <w:t>оговоры (заключение и пролонгации) на оказание услуг стационарной и мобильной связи при наличии у заказчика номерной емкости конкретного оператора связи.</w:t>
      </w:r>
    </w:p>
    <w:p w:rsidR="00D74347" w:rsidRPr="00C640B2" w:rsidRDefault="00D74347" w:rsidP="002B1DF3">
      <w:pPr>
        <w:pStyle w:val="-3"/>
        <w:tabs>
          <w:tab w:val="clear" w:pos="1701"/>
          <w:tab w:val="left" w:pos="851"/>
        </w:tabs>
        <w:ind w:firstLine="0"/>
        <w:rPr>
          <w:sz w:val="24"/>
        </w:rPr>
      </w:pPr>
      <w:proofErr w:type="gramStart"/>
      <w:r w:rsidRPr="00C640B2">
        <w:rPr>
          <w:sz w:val="24"/>
        </w:rPr>
        <w:t xml:space="preserve">5.9.1.19. </w:t>
      </w:r>
      <w:r w:rsidR="002B1DF3" w:rsidRPr="00C640B2">
        <w:rPr>
          <w:sz w:val="24"/>
        </w:rPr>
        <w:t xml:space="preserve">   в</w:t>
      </w:r>
      <w:r w:rsidRPr="00C640B2">
        <w:rPr>
          <w:sz w:val="24"/>
        </w:rPr>
        <w:t xml:space="preserve"> случае закупки товаров, работ, услуг по существенно сниженным ценам (по отношению к рыночным), когда такая возможность имеется в течение непродолжительного промежутка времени.</w:t>
      </w:r>
      <w:proofErr w:type="gramEnd"/>
    </w:p>
    <w:p w:rsidR="00B06E7B" w:rsidRPr="00C640B2" w:rsidRDefault="00B06E7B" w:rsidP="002B1DF3">
      <w:pPr>
        <w:pStyle w:val="-3"/>
        <w:numPr>
          <w:ilvl w:val="2"/>
          <w:numId w:val="0"/>
        </w:numPr>
        <w:tabs>
          <w:tab w:val="clear" w:pos="1701"/>
          <w:tab w:val="left" w:pos="851"/>
          <w:tab w:val="num" w:pos="1134"/>
        </w:tabs>
        <w:rPr>
          <w:sz w:val="24"/>
        </w:rPr>
      </w:pPr>
      <w:r w:rsidRPr="00C640B2">
        <w:rPr>
          <w:sz w:val="24"/>
        </w:rPr>
        <w:t>5.9.1.20.</w:t>
      </w:r>
      <w:r w:rsidRPr="00C640B2">
        <w:t xml:space="preserve"> </w:t>
      </w:r>
      <w:r w:rsidR="002B1DF3" w:rsidRPr="00C640B2">
        <w:t xml:space="preserve">  </w:t>
      </w:r>
      <w:r w:rsidR="002B1DF3" w:rsidRPr="00C640B2">
        <w:rPr>
          <w:sz w:val="24"/>
        </w:rPr>
        <w:t>д</w:t>
      </w:r>
      <w:r w:rsidRPr="00C640B2">
        <w:rPr>
          <w:sz w:val="24"/>
        </w:rPr>
        <w:t>оговоры банковского обслуживания на: открытие и ведение банковских счетов, дистанционное обслуживание, инкассация, прием платежей от физических лиц, размещение денежных средств, кредитование, иные финансовые услуги.</w:t>
      </w:r>
    </w:p>
    <w:p w:rsidR="00B06E7B" w:rsidRPr="00C640B2" w:rsidRDefault="00B06E7B" w:rsidP="002B1DF3">
      <w:pPr>
        <w:pStyle w:val="-3"/>
        <w:numPr>
          <w:ilvl w:val="2"/>
          <w:numId w:val="0"/>
        </w:numPr>
        <w:tabs>
          <w:tab w:val="clear" w:pos="1701"/>
          <w:tab w:val="left" w:pos="851"/>
          <w:tab w:val="num" w:pos="1134"/>
        </w:tabs>
        <w:rPr>
          <w:sz w:val="24"/>
        </w:rPr>
      </w:pPr>
      <w:r w:rsidRPr="00C640B2">
        <w:rPr>
          <w:sz w:val="24"/>
        </w:rPr>
        <w:t xml:space="preserve">5.9.1.21.  </w:t>
      </w:r>
      <w:r w:rsidR="002B1DF3" w:rsidRPr="00C640B2">
        <w:rPr>
          <w:sz w:val="24"/>
        </w:rPr>
        <w:t>д</w:t>
      </w:r>
      <w:r w:rsidRPr="00C640B2">
        <w:rPr>
          <w:sz w:val="24"/>
        </w:rPr>
        <w:t>оговоры на гарантийное и текущее обслуживание продукции с поставщиком закупаемой продукции, осуществляющим гарантийное и текущее обслуживание продукции, поставленной ранее.</w:t>
      </w:r>
    </w:p>
    <w:p w:rsidR="00D74347" w:rsidRPr="00C640B2" w:rsidRDefault="00C640B2" w:rsidP="005973CD">
      <w:pPr>
        <w:tabs>
          <w:tab w:val="num" w:pos="-709"/>
        </w:tabs>
        <w:spacing w:line="240" w:lineRule="auto"/>
        <w:ind w:right="57" w:hanging="851"/>
        <w:rPr>
          <w:sz w:val="24"/>
          <w:szCs w:val="24"/>
        </w:rPr>
      </w:pPr>
      <w:r>
        <w:rPr>
          <w:sz w:val="24"/>
          <w:szCs w:val="24"/>
        </w:rPr>
        <w:tab/>
        <w:t xml:space="preserve">           5.9.1.22. Заключение договора с оператором электронной площадки.</w:t>
      </w:r>
    </w:p>
    <w:p w:rsidR="00E76FF1" w:rsidRPr="00C640B2" w:rsidRDefault="00E76FF1" w:rsidP="005973CD">
      <w:pPr>
        <w:tabs>
          <w:tab w:val="num" w:pos="-709"/>
        </w:tabs>
        <w:spacing w:line="240" w:lineRule="auto"/>
        <w:ind w:right="57" w:hanging="851"/>
        <w:rPr>
          <w:sz w:val="24"/>
          <w:szCs w:val="24"/>
        </w:rPr>
      </w:pPr>
    </w:p>
    <w:p w:rsidR="0002369D" w:rsidRPr="00E26B69" w:rsidRDefault="0002369D"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92" w:name="_Toc311197993"/>
      <w:bookmarkStart w:id="193" w:name="_Toc312698917"/>
      <w:bookmarkStart w:id="194" w:name="_Ref76398126"/>
      <w:r w:rsidRPr="00E26B69">
        <w:rPr>
          <w:sz w:val="24"/>
          <w:szCs w:val="24"/>
        </w:rPr>
        <w:t>Аукцион</w:t>
      </w:r>
      <w:bookmarkEnd w:id="192"/>
      <w:bookmarkEnd w:id="193"/>
    </w:p>
    <w:p w:rsidR="0002369D" w:rsidRPr="00E26B69" w:rsidRDefault="0002369D"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 xml:space="preserve">Аукцион проводится при закупках простой продукции, для которой существует сложившийся рынок, когда главным оценочным критерием выступает цена закупаемой продукции. </w:t>
      </w:r>
    </w:p>
    <w:p w:rsidR="00FB6E7F" w:rsidRPr="00E26B69" w:rsidRDefault="003310DD" w:rsidP="002B1DF3">
      <w:pPr>
        <w:pStyle w:val="33"/>
        <w:numPr>
          <w:ilvl w:val="2"/>
          <w:numId w:val="6"/>
        </w:numPr>
        <w:tabs>
          <w:tab w:val="num" w:pos="-709"/>
          <w:tab w:val="left" w:pos="1843"/>
        </w:tabs>
        <w:spacing w:line="240" w:lineRule="auto"/>
        <w:ind w:left="0" w:right="57" w:firstLine="0"/>
        <w:rPr>
          <w:sz w:val="24"/>
          <w:szCs w:val="24"/>
        </w:rPr>
      </w:pPr>
      <w:r>
        <w:rPr>
          <w:sz w:val="24"/>
          <w:szCs w:val="24"/>
        </w:rPr>
        <w:t xml:space="preserve">Закупочная </w:t>
      </w:r>
      <w:r w:rsidR="00911310">
        <w:rPr>
          <w:sz w:val="24"/>
          <w:szCs w:val="24"/>
        </w:rPr>
        <w:t>комиссия</w:t>
      </w:r>
      <w:r w:rsidR="00FB6E7F" w:rsidRPr="00E26B69">
        <w:rPr>
          <w:sz w:val="24"/>
          <w:szCs w:val="24"/>
        </w:rPr>
        <w:t xml:space="preserve"> Общества вправе определить перечень продукции, закупаемой по результатам проведения аукциона.</w:t>
      </w:r>
    </w:p>
    <w:p w:rsidR="00FB6E7F" w:rsidRDefault="00FB6E7F"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Для закрытого аукциона дополнительно действуют ограничения, налагаемые пунктом</w:t>
      </w:r>
      <w:r w:rsidR="006D1E5A" w:rsidRPr="00E26B69">
        <w:rPr>
          <w:sz w:val="24"/>
          <w:szCs w:val="24"/>
        </w:rPr>
        <w:t xml:space="preserve"> </w:t>
      </w:r>
      <w:fldSimple w:instr=" REF _Ref310535772 \n \h  \* MERGEFORMAT ">
        <w:r w:rsidR="00782302">
          <w:rPr>
            <w:sz w:val="24"/>
            <w:szCs w:val="24"/>
          </w:rPr>
          <w:t>5.4</w:t>
        </w:r>
      </w:fldSimple>
      <w:r w:rsidR="006D1E5A" w:rsidRPr="00E26B69">
        <w:rPr>
          <w:sz w:val="24"/>
          <w:szCs w:val="24"/>
        </w:rPr>
        <w:t>.</w:t>
      </w:r>
    </w:p>
    <w:p w:rsidR="006206A1" w:rsidRDefault="006206A1" w:rsidP="002B1DF3">
      <w:pPr>
        <w:pStyle w:val="33"/>
        <w:tabs>
          <w:tab w:val="clear" w:pos="1134"/>
          <w:tab w:val="num" w:pos="-709"/>
          <w:tab w:val="left" w:pos="1843"/>
        </w:tabs>
        <w:spacing w:line="240" w:lineRule="auto"/>
        <w:ind w:left="0" w:right="57" w:hanging="57"/>
        <w:rPr>
          <w:sz w:val="24"/>
          <w:szCs w:val="24"/>
        </w:rPr>
      </w:pPr>
    </w:p>
    <w:p w:rsidR="00964059" w:rsidRPr="006206A1" w:rsidRDefault="006206A1" w:rsidP="002B1DF3">
      <w:pPr>
        <w:pStyle w:val="a1"/>
        <w:tabs>
          <w:tab w:val="clear" w:pos="1844"/>
          <w:tab w:val="num" w:pos="-709"/>
        </w:tabs>
        <w:spacing w:line="240" w:lineRule="auto"/>
        <w:ind w:left="0" w:firstLine="0"/>
        <w:rPr>
          <w:sz w:val="24"/>
          <w:szCs w:val="24"/>
        </w:rPr>
      </w:pPr>
      <w:bookmarkStart w:id="195" w:name="_Ref78638854"/>
      <w:bookmarkStart w:id="196" w:name="_Toc93230232"/>
      <w:bookmarkStart w:id="197" w:name="_Toc93230365"/>
      <w:bookmarkEnd w:id="194"/>
      <w:r w:rsidRPr="006206A1">
        <w:rPr>
          <w:sz w:val="24"/>
          <w:szCs w:val="24"/>
        </w:rPr>
        <w:t xml:space="preserve"> </w:t>
      </w:r>
      <w:r w:rsidR="005477D7" w:rsidRPr="006206A1">
        <w:rPr>
          <w:sz w:val="24"/>
          <w:szCs w:val="24"/>
        </w:rPr>
        <w:t>Простая закупка.</w:t>
      </w:r>
    </w:p>
    <w:p w:rsidR="005477D7" w:rsidRPr="006206A1" w:rsidRDefault="006206A1" w:rsidP="002B1DF3">
      <w:pPr>
        <w:pStyle w:val="a2"/>
        <w:numPr>
          <w:ilvl w:val="0"/>
          <w:numId w:val="0"/>
        </w:numPr>
        <w:tabs>
          <w:tab w:val="clear" w:pos="1844"/>
          <w:tab w:val="num" w:pos="-709"/>
        </w:tabs>
        <w:spacing w:line="240" w:lineRule="auto"/>
        <w:rPr>
          <w:b w:val="0"/>
          <w:sz w:val="24"/>
          <w:szCs w:val="24"/>
        </w:rPr>
      </w:pPr>
      <w:r>
        <w:rPr>
          <w:b w:val="0"/>
          <w:sz w:val="22"/>
          <w:szCs w:val="22"/>
        </w:rPr>
        <w:t xml:space="preserve">5.11.1. </w:t>
      </w:r>
      <w:r w:rsidR="005477D7" w:rsidRPr="006206A1">
        <w:rPr>
          <w:b w:val="0"/>
          <w:sz w:val="22"/>
          <w:szCs w:val="22"/>
        </w:rPr>
        <w:t xml:space="preserve">В </w:t>
      </w:r>
      <w:r w:rsidR="005477D7" w:rsidRPr="006206A1">
        <w:rPr>
          <w:b w:val="0"/>
          <w:sz w:val="24"/>
          <w:szCs w:val="24"/>
        </w:rPr>
        <w:t>зависимости от формы проведения простая закупка может быть проведена с использованием электронной торговой площадки (в электронной форме) или без использования электронной торговой площадки.</w:t>
      </w:r>
    </w:p>
    <w:p w:rsidR="005477D7" w:rsidRPr="006206A1" w:rsidRDefault="006206A1" w:rsidP="002B1DF3">
      <w:pPr>
        <w:pStyle w:val="a2"/>
        <w:numPr>
          <w:ilvl w:val="0"/>
          <w:numId w:val="0"/>
        </w:numPr>
        <w:tabs>
          <w:tab w:val="clear" w:pos="1844"/>
          <w:tab w:val="num" w:pos="-709"/>
        </w:tabs>
        <w:spacing w:line="240" w:lineRule="auto"/>
        <w:rPr>
          <w:b w:val="0"/>
          <w:sz w:val="24"/>
          <w:szCs w:val="24"/>
        </w:rPr>
      </w:pPr>
      <w:r>
        <w:rPr>
          <w:b w:val="0"/>
          <w:sz w:val="24"/>
          <w:szCs w:val="24"/>
        </w:rPr>
        <w:t xml:space="preserve">5.11.2. </w:t>
      </w:r>
      <w:r w:rsidR="005477D7" w:rsidRPr="006206A1">
        <w:rPr>
          <w:b w:val="0"/>
          <w:sz w:val="24"/>
          <w:szCs w:val="24"/>
        </w:rPr>
        <w:t>Простая закупка проводится, когда планируемая стоимость закупки не превышает 100000 рублей (без учета налога на добавленную стоимость).</w:t>
      </w:r>
    </w:p>
    <w:p w:rsidR="005477D7" w:rsidRDefault="006206A1" w:rsidP="002B1DF3">
      <w:pPr>
        <w:pStyle w:val="a2"/>
        <w:numPr>
          <w:ilvl w:val="0"/>
          <w:numId w:val="0"/>
        </w:numPr>
        <w:tabs>
          <w:tab w:val="clear" w:pos="1844"/>
          <w:tab w:val="num" w:pos="-709"/>
        </w:tabs>
        <w:spacing w:line="240" w:lineRule="auto"/>
        <w:rPr>
          <w:b w:val="0"/>
          <w:sz w:val="24"/>
          <w:szCs w:val="24"/>
        </w:rPr>
      </w:pPr>
      <w:r>
        <w:rPr>
          <w:b w:val="0"/>
          <w:sz w:val="24"/>
          <w:szCs w:val="24"/>
        </w:rPr>
        <w:t xml:space="preserve">5.11.3. </w:t>
      </w:r>
      <w:r w:rsidR="005477D7" w:rsidRPr="006206A1">
        <w:rPr>
          <w:b w:val="0"/>
          <w:sz w:val="24"/>
          <w:szCs w:val="24"/>
        </w:rPr>
        <w:t>Простая закупка может проводиться при выполнении условий о наличии однозначно сформулированных к закупаемой продукции технических требований, в том числе, когда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 иных объектов гражданских прав) в форме технического задания (технического требования).</w:t>
      </w:r>
    </w:p>
    <w:p w:rsidR="0083446E" w:rsidRPr="00C640B2" w:rsidRDefault="0083446E" w:rsidP="002B1DF3">
      <w:pPr>
        <w:pStyle w:val="-4"/>
        <w:numPr>
          <w:ilvl w:val="2"/>
          <w:numId w:val="0"/>
        </w:numPr>
        <w:tabs>
          <w:tab w:val="left" w:pos="993"/>
          <w:tab w:val="num" w:pos="1134"/>
        </w:tabs>
        <w:rPr>
          <w:sz w:val="24"/>
        </w:rPr>
      </w:pPr>
      <w:r w:rsidRPr="00C640B2">
        <w:rPr>
          <w:sz w:val="24"/>
        </w:rPr>
        <w:t xml:space="preserve">5.11.4. При сумме закупки до 50 000 рублей без НДС инициатор вправе выбрать поставщика по собственному усмотрению, ориентируясь на разумное сочетание цены и качества продукции. </w:t>
      </w:r>
    </w:p>
    <w:p w:rsidR="006206A1" w:rsidRPr="006206A1" w:rsidRDefault="006206A1" w:rsidP="008B2139">
      <w:pPr>
        <w:pStyle w:val="a2"/>
        <w:numPr>
          <w:ilvl w:val="0"/>
          <w:numId w:val="0"/>
        </w:numPr>
        <w:tabs>
          <w:tab w:val="num" w:pos="-709"/>
        </w:tabs>
        <w:spacing w:line="240" w:lineRule="auto"/>
        <w:ind w:left="142" w:hanging="908"/>
        <w:rPr>
          <w:b w:val="0"/>
          <w:sz w:val="24"/>
          <w:szCs w:val="24"/>
        </w:rPr>
      </w:pPr>
    </w:p>
    <w:p w:rsidR="00EC5FEC" w:rsidRPr="006206A1" w:rsidRDefault="00EC5FE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198" w:name="_Toc311197995"/>
      <w:bookmarkStart w:id="199" w:name="_Toc312698919"/>
      <w:r w:rsidRPr="006206A1">
        <w:rPr>
          <w:sz w:val="24"/>
          <w:szCs w:val="24"/>
        </w:rPr>
        <w:t>Иные способы закупок</w:t>
      </w:r>
      <w:bookmarkEnd w:id="195"/>
      <w:bookmarkEnd w:id="196"/>
      <w:bookmarkEnd w:id="197"/>
      <w:bookmarkEnd w:id="198"/>
      <w:bookmarkEnd w:id="199"/>
    </w:p>
    <w:p w:rsidR="00EC5FEC" w:rsidRPr="00E26B69" w:rsidRDefault="00EC5FE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 </w:t>
      </w:r>
      <w:r w:rsidR="00A10F03" w:rsidRPr="00E26B69">
        <w:rPr>
          <w:sz w:val="24"/>
          <w:szCs w:val="24"/>
        </w:rPr>
        <w:t xml:space="preserve">решению </w:t>
      </w:r>
      <w:r w:rsidR="00A10F03">
        <w:rPr>
          <w:sz w:val="24"/>
          <w:szCs w:val="24"/>
        </w:rPr>
        <w:t>Закупочной</w:t>
      </w:r>
      <w:r w:rsidR="00A021B4">
        <w:rPr>
          <w:sz w:val="24"/>
          <w:szCs w:val="24"/>
        </w:rPr>
        <w:t xml:space="preserve"> </w:t>
      </w:r>
      <w:r w:rsidR="00911310">
        <w:rPr>
          <w:sz w:val="24"/>
          <w:szCs w:val="24"/>
        </w:rPr>
        <w:t xml:space="preserve">комиссии </w:t>
      </w:r>
      <w:r w:rsidR="0049517E" w:rsidRPr="00E26B69">
        <w:rPr>
          <w:sz w:val="24"/>
          <w:szCs w:val="24"/>
        </w:rPr>
        <w:t>Заказчик</w:t>
      </w:r>
      <w:r w:rsidR="00A974D9" w:rsidRPr="00E26B69">
        <w:rPr>
          <w:sz w:val="24"/>
          <w:szCs w:val="24"/>
        </w:rPr>
        <w:t xml:space="preserve">а </w:t>
      </w:r>
      <w:r w:rsidRPr="00E26B69">
        <w:rPr>
          <w:sz w:val="24"/>
          <w:szCs w:val="24"/>
        </w:rPr>
        <w:t xml:space="preserve">закупка также может производиться путем участия </w:t>
      </w:r>
      <w:r w:rsidR="0049517E" w:rsidRPr="00E26B69">
        <w:rPr>
          <w:sz w:val="24"/>
          <w:szCs w:val="24"/>
        </w:rPr>
        <w:t>Заказчик</w:t>
      </w:r>
      <w:r w:rsidR="00A3445B" w:rsidRPr="00E26B69">
        <w:rPr>
          <w:sz w:val="24"/>
          <w:szCs w:val="24"/>
        </w:rPr>
        <w:t xml:space="preserve">а </w:t>
      </w:r>
      <w:r w:rsidRPr="00E26B69">
        <w:rPr>
          <w:sz w:val="24"/>
          <w:szCs w:val="24"/>
        </w:rPr>
        <w:t xml:space="preserve">в аукционах, конкурсах или иных процедурах, организуемых продавцами продукции (в том числе на виртуальных электронных торговых площадках в </w:t>
      </w:r>
      <w:r w:rsidR="00095EA5" w:rsidRPr="00E26B69">
        <w:rPr>
          <w:sz w:val="24"/>
          <w:szCs w:val="24"/>
        </w:rPr>
        <w:t>информационно-телекоммуникационной сети "Интернет"</w:t>
      </w:r>
      <w:r w:rsidRPr="00E26B69">
        <w:rPr>
          <w:sz w:val="24"/>
          <w:szCs w:val="24"/>
        </w:rPr>
        <w:t>). Положительное решение об участии в таких процедурах принимается</w:t>
      </w:r>
      <w:r w:rsidR="00A974D9" w:rsidRPr="00E26B69">
        <w:rPr>
          <w:sz w:val="24"/>
          <w:szCs w:val="24"/>
        </w:rPr>
        <w:t xml:space="preserve"> </w:t>
      </w:r>
      <w:r w:rsidR="008077C4" w:rsidRPr="00E26B69">
        <w:rPr>
          <w:sz w:val="24"/>
          <w:szCs w:val="24"/>
        </w:rPr>
        <w:t>Советом директоров</w:t>
      </w:r>
      <w:r w:rsidR="00064932" w:rsidRPr="00E26B69">
        <w:rPr>
          <w:sz w:val="24"/>
          <w:szCs w:val="24"/>
        </w:rPr>
        <w:t xml:space="preserve"> </w:t>
      </w:r>
      <w:r w:rsidR="00A974D9" w:rsidRPr="00E26B69">
        <w:rPr>
          <w:sz w:val="24"/>
          <w:szCs w:val="24"/>
        </w:rPr>
        <w:t xml:space="preserve">Общества на этапе утверждения ГКПЗ или </w:t>
      </w:r>
      <w:r w:rsidR="00A021B4">
        <w:rPr>
          <w:sz w:val="24"/>
          <w:szCs w:val="24"/>
        </w:rPr>
        <w:t xml:space="preserve">Закупочной </w:t>
      </w:r>
      <w:r w:rsidR="00911310">
        <w:rPr>
          <w:sz w:val="24"/>
          <w:szCs w:val="24"/>
        </w:rPr>
        <w:t>комиссией</w:t>
      </w:r>
      <w:r w:rsidRPr="00E26B69">
        <w:rPr>
          <w:sz w:val="24"/>
          <w:szCs w:val="24"/>
        </w:rPr>
        <w:t xml:space="preserve">, если эти процедуры обеспечивают честную и справедливую конкуренцию </w:t>
      </w:r>
      <w:r w:rsidR="0049517E" w:rsidRPr="00E26B69">
        <w:rPr>
          <w:sz w:val="24"/>
          <w:szCs w:val="24"/>
        </w:rPr>
        <w:t>Участник</w:t>
      </w:r>
      <w:r w:rsidRPr="00E26B69">
        <w:rPr>
          <w:sz w:val="24"/>
          <w:szCs w:val="24"/>
        </w:rPr>
        <w:t xml:space="preserve">ов. </w:t>
      </w:r>
    </w:p>
    <w:p w:rsidR="00EC5FEC" w:rsidRPr="00E26B69" w:rsidRDefault="00EC5FEC" w:rsidP="002B1DF3">
      <w:pPr>
        <w:pStyle w:val="aff"/>
        <w:tabs>
          <w:tab w:val="num" w:pos="-709"/>
        </w:tabs>
        <w:spacing w:before="0" w:after="0" w:line="240" w:lineRule="auto"/>
        <w:ind w:left="0" w:right="57" w:firstLine="0"/>
        <w:rPr>
          <w:i/>
          <w:spacing w:val="0"/>
          <w:sz w:val="24"/>
          <w:szCs w:val="24"/>
        </w:rPr>
      </w:pPr>
      <w:r w:rsidRPr="00E26B69">
        <w:rPr>
          <w:i/>
          <w:spacing w:val="40"/>
          <w:sz w:val="24"/>
          <w:szCs w:val="24"/>
        </w:rPr>
        <w:t>Примечание</w:t>
      </w:r>
      <w:r w:rsidR="00A46B6A" w:rsidRPr="00E26B69">
        <w:rPr>
          <w:i/>
          <w:spacing w:val="40"/>
          <w:sz w:val="24"/>
          <w:szCs w:val="24"/>
        </w:rPr>
        <w:t xml:space="preserve">: </w:t>
      </w:r>
      <w:r w:rsidR="00A46B6A" w:rsidRPr="00E26B69">
        <w:rPr>
          <w:i/>
          <w:spacing w:val="0"/>
          <w:sz w:val="24"/>
          <w:szCs w:val="24"/>
        </w:rPr>
        <w:t>т</w:t>
      </w:r>
      <w:r w:rsidRPr="00E26B69">
        <w:rPr>
          <w:i/>
          <w:spacing w:val="0"/>
          <w:sz w:val="24"/>
          <w:szCs w:val="24"/>
        </w:rPr>
        <w:t>акие закупки производятся, как правило, в условиях дефицита продукции, когда спрос на продукцию превышает ее предложение.</w:t>
      </w:r>
    </w:p>
    <w:p w:rsidR="00EC5FEC" w:rsidRDefault="00EC5FEC" w:rsidP="002B1DF3">
      <w:pPr>
        <w:pStyle w:val="33"/>
        <w:tabs>
          <w:tab w:val="clear" w:pos="1134"/>
          <w:tab w:val="num" w:pos="-709"/>
          <w:tab w:val="left" w:pos="1843"/>
        </w:tabs>
        <w:spacing w:line="240" w:lineRule="auto"/>
        <w:ind w:left="0" w:right="57" w:firstLine="0"/>
        <w:rPr>
          <w:sz w:val="24"/>
          <w:szCs w:val="24"/>
        </w:rPr>
      </w:pPr>
    </w:p>
    <w:p w:rsidR="00102C65" w:rsidRPr="00E26B69" w:rsidRDefault="00AD5C60" w:rsidP="002B1DF3">
      <w:pPr>
        <w:pStyle w:val="10"/>
        <w:tabs>
          <w:tab w:val="num" w:pos="-709"/>
        </w:tabs>
        <w:spacing w:before="0" w:line="240" w:lineRule="auto"/>
        <w:ind w:left="0" w:right="57" w:firstLine="0"/>
        <w:rPr>
          <w:rFonts w:ascii="Times New Roman" w:hAnsi="Times New Roman"/>
          <w:sz w:val="24"/>
          <w:szCs w:val="24"/>
        </w:rPr>
      </w:pPr>
      <w:bookmarkStart w:id="200" w:name="_Toc96750426"/>
      <w:bookmarkStart w:id="201" w:name="_Toc96750429"/>
      <w:bookmarkStart w:id="202" w:name="_Toc96750448"/>
      <w:bookmarkStart w:id="203" w:name="_Toc96750449"/>
      <w:bookmarkStart w:id="204" w:name="_Toc311197996"/>
      <w:bookmarkStart w:id="205" w:name="_Toc312698920"/>
      <w:bookmarkEnd w:id="200"/>
      <w:bookmarkEnd w:id="201"/>
      <w:bookmarkEnd w:id="202"/>
      <w:bookmarkEnd w:id="203"/>
      <w:r w:rsidRPr="00E26B69">
        <w:rPr>
          <w:rFonts w:ascii="Times New Roman" w:hAnsi="Times New Roman"/>
          <w:sz w:val="24"/>
          <w:szCs w:val="24"/>
        </w:rPr>
        <w:t>Общие вопросы проведения закупок</w:t>
      </w:r>
      <w:bookmarkEnd w:id="204"/>
      <w:bookmarkEnd w:id="205"/>
    </w:p>
    <w:p w:rsidR="0066463C" w:rsidRPr="00E26B69" w:rsidRDefault="0066463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06" w:name="_Toc311197997"/>
      <w:bookmarkStart w:id="207" w:name="_Toc312698921"/>
      <w:r w:rsidRPr="00E26B69">
        <w:rPr>
          <w:sz w:val="24"/>
          <w:szCs w:val="24"/>
        </w:rPr>
        <w:t>Основания для проведения закупок</w:t>
      </w:r>
      <w:bookmarkEnd w:id="206"/>
      <w:bookmarkEnd w:id="207"/>
    </w:p>
    <w:p w:rsidR="00590FC5" w:rsidRPr="00E26B69" w:rsidRDefault="00590FC5"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Проведение закупок осуществляется в соответствии с </w:t>
      </w:r>
      <w:proofErr w:type="gramStart"/>
      <w:r w:rsidRPr="00E26B69">
        <w:rPr>
          <w:sz w:val="24"/>
          <w:szCs w:val="24"/>
        </w:rPr>
        <w:t>утвержденной</w:t>
      </w:r>
      <w:proofErr w:type="gramEnd"/>
      <w:r w:rsidRPr="00E26B69">
        <w:rPr>
          <w:sz w:val="24"/>
          <w:szCs w:val="24"/>
        </w:rPr>
        <w:t xml:space="preserve"> </w:t>
      </w:r>
      <w:r w:rsidR="008077C4" w:rsidRPr="00E26B69">
        <w:rPr>
          <w:sz w:val="24"/>
          <w:szCs w:val="24"/>
        </w:rPr>
        <w:t xml:space="preserve">Советом директоров </w:t>
      </w:r>
      <w:r w:rsidRPr="00E26B69">
        <w:rPr>
          <w:sz w:val="24"/>
          <w:szCs w:val="24"/>
        </w:rPr>
        <w:t xml:space="preserve">Общества </w:t>
      </w:r>
      <w:r w:rsidR="004C6A78" w:rsidRPr="00E26B69">
        <w:rPr>
          <w:sz w:val="24"/>
          <w:szCs w:val="24"/>
        </w:rPr>
        <w:t>ГКПЗ</w:t>
      </w:r>
      <w:r w:rsidR="00911310">
        <w:rPr>
          <w:sz w:val="24"/>
          <w:szCs w:val="24"/>
        </w:rPr>
        <w:t>.</w:t>
      </w:r>
    </w:p>
    <w:p w:rsidR="00964059" w:rsidRPr="00E26B69" w:rsidRDefault="00964059" w:rsidP="002B1DF3">
      <w:pPr>
        <w:pStyle w:val="33"/>
        <w:tabs>
          <w:tab w:val="clear" w:pos="1134"/>
          <w:tab w:val="num" w:pos="-709"/>
          <w:tab w:val="left" w:pos="1843"/>
        </w:tabs>
        <w:spacing w:line="240" w:lineRule="auto"/>
        <w:ind w:left="0" w:right="57" w:firstLine="0"/>
        <w:rPr>
          <w:sz w:val="24"/>
          <w:szCs w:val="24"/>
        </w:rPr>
      </w:pPr>
    </w:p>
    <w:p w:rsidR="00E55F5F" w:rsidRPr="00E26B69" w:rsidRDefault="00E55F5F"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08" w:name="_Toc311197998"/>
      <w:bookmarkStart w:id="209" w:name="_Toc312698922"/>
      <w:r w:rsidRPr="00E26B69">
        <w:rPr>
          <w:sz w:val="24"/>
          <w:szCs w:val="24"/>
        </w:rPr>
        <w:t>Подготовка к проведению закупки</w:t>
      </w:r>
      <w:bookmarkEnd w:id="208"/>
      <w:bookmarkEnd w:id="209"/>
    </w:p>
    <w:p w:rsidR="00C2660C" w:rsidRDefault="00560D4D" w:rsidP="002B1DF3">
      <w:pPr>
        <w:pStyle w:val="33"/>
        <w:numPr>
          <w:ilvl w:val="2"/>
          <w:numId w:val="6"/>
        </w:numPr>
        <w:tabs>
          <w:tab w:val="num" w:pos="-709"/>
          <w:tab w:val="left" w:pos="1843"/>
        </w:tabs>
        <w:spacing w:line="240" w:lineRule="auto"/>
        <w:ind w:left="0" w:right="57" w:firstLine="0"/>
        <w:rPr>
          <w:sz w:val="24"/>
          <w:szCs w:val="24"/>
        </w:rPr>
      </w:pPr>
      <w:bookmarkStart w:id="210" w:name="_Ref195010774"/>
      <w:r w:rsidRPr="0045480D">
        <w:rPr>
          <w:sz w:val="24"/>
          <w:szCs w:val="24"/>
        </w:rPr>
        <w:t xml:space="preserve">В целях проведения анализа рынка </w:t>
      </w:r>
      <w:r w:rsidR="0049517E" w:rsidRPr="0045480D">
        <w:rPr>
          <w:sz w:val="24"/>
          <w:szCs w:val="24"/>
        </w:rPr>
        <w:t>Заказчик</w:t>
      </w:r>
      <w:r w:rsidRPr="0045480D">
        <w:rPr>
          <w:sz w:val="24"/>
          <w:szCs w:val="24"/>
        </w:rPr>
        <w:t xml:space="preserve"> (</w:t>
      </w:r>
      <w:r w:rsidR="0049517E" w:rsidRPr="0045480D">
        <w:rPr>
          <w:sz w:val="24"/>
          <w:szCs w:val="24"/>
        </w:rPr>
        <w:t>Организатор</w:t>
      </w:r>
      <w:r w:rsidRPr="0045480D">
        <w:rPr>
          <w:sz w:val="24"/>
          <w:szCs w:val="24"/>
        </w:rPr>
        <w:t xml:space="preserve"> закупки) </w:t>
      </w:r>
      <w:r w:rsidR="00951C6D">
        <w:rPr>
          <w:sz w:val="24"/>
          <w:szCs w:val="24"/>
        </w:rPr>
        <w:t xml:space="preserve">может </w:t>
      </w:r>
      <w:r w:rsidR="00951C6D" w:rsidRPr="0045480D">
        <w:rPr>
          <w:sz w:val="24"/>
          <w:szCs w:val="24"/>
        </w:rPr>
        <w:t>в</w:t>
      </w:r>
      <w:r w:rsidRPr="0045480D">
        <w:rPr>
          <w:sz w:val="24"/>
          <w:szCs w:val="24"/>
        </w:rPr>
        <w:t xml:space="preserve"> любое время до официального начала любых закупочных процедур анонсировать будущие закупки, как отдельные, так </w:t>
      </w:r>
      <w:r w:rsidR="008A547A" w:rsidRPr="0045480D">
        <w:rPr>
          <w:sz w:val="24"/>
          <w:szCs w:val="24"/>
        </w:rPr>
        <w:t xml:space="preserve">и </w:t>
      </w:r>
      <w:r w:rsidR="004C1E1B" w:rsidRPr="0045480D">
        <w:rPr>
          <w:sz w:val="24"/>
          <w:szCs w:val="24"/>
        </w:rPr>
        <w:t>их серии</w:t>
      </w:r>
      <w:bookmarkEnd w:id="210"/>
      <w:r w:rsidR="0045480D">
        <w:rPr>
          <w:sz w:val="24"/>
          <w:szCs w:val="24"/>
        </w:rPr>
        <w:t>.</w:t>
      </w:r>
    </w:p>
    <w:p w:rsidR="002B1DF3" w:rsidRPr="0045480D" w:rsidRDefault="002B1DF3" w:rsidP="002B1DF3">
      <w:pPr>
        <w:pStyle w:val="33"/>
        <w:tabs>
          <w:tab w:val="clear" w:pos="1134"/>
          <w:tab w:val="num" w:pos="851"/>
          <w:tab w:val="left" w:pos="1843"/>
        </w:tabs>
        <w:spacing w:line="240" w:lineRule="auto"/>
        <w:ind w:left="0" w:right="57" w:firstLine="0"/>
        <w:rPr>
          <w:sz w:val="24"/>
          <w:szCs w:val="24"/>
        </w:rPr>
      </w:pPr>
    </w:p>
    <w:p w:rsidR="00C2660C" w:rsidRPr="00E26B69" w:rsidRDefault="00C2660C"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11" w:name="_Toc311197999"/>
      <w:bookmarkStart w:id="212" w:name="_Toc312698923"/>
      <w:r w:rsidRPr="00E26B69">
        <w:rPr>
          <w:sz w:val="24"/>
          <w:szCs w:val="24"/>
        </w:rPr>
        <w:t xml:space="preserve">Требования к </w:t>
      </w:r>
      <w:r w:rsidR="0049517E" w:rsidRPr="00E26B69">
        <w:rPr>
          <w:sz w:val="24"/>
          <w:szCs w:val="24"/>
        </w:rPr>
        <w:t>Участник</w:t>
      </w:r>
      <w:r w:rsidRPr="00E26B69">
        <w:rPr>
          <w:sz w:val="24"/>
          <w:szCs w:val="24"/>
        </w:rPr>
        <w:t>ам закупок</w:t>
      </w:r>
      <w:bookmarkEnd w:id="211"/>
      <w:bookmarkEnd w:id="212"/>
    </w:p>
    <w:p w:rsidR="00A228C8" w:rsidRPr="00E26B69" w:rsidRDefault="00A228C8" w:rsidP="002B1DF3">
      <w:pPr>
        <w:pStyle w:val="33"/>
        <w:numPr>
          <w:ilvl w:val="2"/>
          <w:numId w:val="6"/>
        </w:numPr>
        <w:tabs>
          <w:tab w:val="num" w:pos="-709"/>
          <w:tab w:val="left" w:pos="1843"/>
        </w:tabs>
        <w:spacing w:line="240" w:lineRule="auto"/>
        <w:ind w:left="0" w:right="57" w:firstLine="0"/>
        <w:rPr>
          <w:sz w:val="24"/>
          <w:szCs w:val="24"/>
        </w:rPr>
      </w:pPr>
      <w:proofErr w:type="gramStart"/>
      <w:r w:rsidRPr="00E26B69">
        <w:rPr>
          <w:sz w:val="24"/>
          <w:szCs w:val="24"/>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E26B69">
        <w:rPr>
          <w:sz w:val="24"/>
          <w:szCs w:val="24"/>
        </w:rPr>
        <w:lastRenderedPageBreak/>
        <w:t>стороне одного участника закупки, которые соответствуют</w:t>
      </w:r>
      <w:proofErr w:type="gramEnd"/>
      <w:r w:rsidRPr="00E26B69">
        <w:rPr>
          <w:sz w:val="24"/>
          <w:szCs w:val="24"/>
        </w:rPr>
        <w:t xml:space="preserve"> требованиям, установленным настоящим Положением.</w:t>
      </w:r>
    </w:p>
    <w:p w:rsidR="00C2660C" w:rsidRPr="00E26B69" w:rsidRDefault="0049517E"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Участник</w:t>
      </w:r>
      <w:r w:rsidR="00C2660C" w:rsidRPr="00E26B69">
        <w:rPr>
          <w:sz w:val="24"/>
          <w:szCs w:val="24"/>
        </w:rPr>
        <w:t xml:space="preserve"> закупки должен быть зарегистрированным в качестве юридического лица или предпринимателя без образования юридического лица в установленном порядке, а для видов деятельности, требующих в соответствии с законодательством Р</w:t>
      </w:r>
      <w:r w:rsidR="00572C99" w:rsidRPr="00E26B69">
        <w:rPr>
          <w:sz w:val="24"/>
          <w:szCs w:val="24"/>
        </w:rPr>
        <w:t xml:space="preserve">оссийской </w:t>
      </w:r>
      <w:r w:rsidR="00C2660C" w:rsidRPr="00E26B69">
        <w:rPr>
          <w:sz w:val="24"/>
          <w:szCs w:val="24"/>
        </w:rPr>
        <w:t>Ф</w:t>
      </w:r>
      <w:r w:rsidR="00572C99" w:rsidRPr="00E26B69">
        <w:rPr>
          <w:sz w:val="24"/>
          <w:szCs w:val="24"/>
        </w:rPr>
        <w:t>едерации</w:t>
      </w:r>
      <w:r w:rsidR="00C2660C" w:rsidRPr="00E26B69">
        <w:rPr>
          <w:sz w:val="24"/>
          <w:szCs w:val="24"/>
        </w:rPr>
        <w:t xml:space="preserve"> специальных </w:t>
      </w:r>
      <w:r w:rsidR="006753C7" w:rsidRPr="00E26B69">
        <w:rPr>
          <w:sz w:val="24"/>
          <w:szCs w:val="24"/>
        </w:rPr>
        <w:t>разрешительных документов (</w:t>
      </w:r>
      <w:r w:rsidR="00C2660C" w:rsidRPr="00E26B69">
        <w:rPr>
          <w:sz w:val="24"/>
          <w:szCs w:val="24"/>
        </w:rPr>
        <w:t>разрешений</w:t>
      </w:r>
      <w:r w:rsidR="006753C7" w:rsidRPr="00E26B69">
        <w:rPr>
          <w:sz w:val="24"/>
          <w:szCs w:val="24"/>
        </w:rPr>
        <w:t>, свидетельств,</w:t>
      </w:r>
      <w:r w:rsidR="00C2660C" w:rsidRPr="00E26B69">
        <w:rPr>
          <w:sz w:val="24"/>
          <w:szCs w:val="24"/>
        </w:rPr>
        <w:t xml:space="preserve"> лицензий) – иметь их. </w:t>
      </w:r>
    </w:p>
    <w:p w:rsidR="00314327" w:rsidRPr="00E26B69" w:rsidRDefault="00314327"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Участником закупки может быть физическое лицо или несколько физических лиц, выступающих на стороне одного участника закупки. Физическое лицо должно обладать полным объемом дееспособности для заключения договора и соответствовать требования</w:t>
      </w:r>
      <w:r w:rsidR="002B7F0D" w:rsidRPr="00E26B69">
        <w:rPr>
          <w:sz w:val="24"/>
          <w:szCs w:val="24"/>
        </w:rPr>
        <w:t>м</w:t>
      </w:r>
      <w:r w:rsidRPr="00E26B69">
        <w:rPr>
          <w:sz w:val="24"/>
          <w:szCs w:val="24"/>
        </w:rPr>
        <w:t xml:space="preserve"> документации о закупке.</w:t>
      </w:r>
    </w:p>
    <w:p w:rsidR="00C2660C" w:rsidRPr="00E26B69" w:rsidRDefault="00C2660C" w:rsidP="002B1DF3">
      <w:pPr>
        <w:pStyle w:val="33"/>
        <w:numPr>
          <w:ilvl w:val="2"/>
          <w:numId w:val="6"/>
        </w:numPr>
        <w:tabs>
          <w:tab w:val="num" w:pos="-709"/>
          <w:tab w:val="left" w:pos="1843"/>
        </w:tabs>
        <w:spacing w:line="240" w:lineRule="auto"/>
        <w:ind w:left="0" w:right="57" w:firstLine="0"/>
        <w:rPr>
          <w:sz w:val="24"/>
          <w:szCs w:val="24"/>
        </w:rPr>
      </w:pPr>
      <w:bookmarkStart w:id="213" w:name="_Ref310884503"/>
      <w:r w:rsidRPr="00E26B69">
        <w:rPr>
          <w:sz w:val="24"/>
          <w:szCs w:val="24"/>
        </w:rPr>
        <w:t xml:space="preserve">Члены объединений, являющихся коллективными </w:t>
      </w:r>
      <w:r w:rsidR="0049517E" w:rsidRPr="00E26B69">
        <w:rPr>
          <w:sz w:val="24"/>
          <w:szCs w:val="24"/>
        </w:rPr>
        <w:t>Участник</w:t>
      </w:r>
      <w:r w:rsidRPr="00E26B69">
        <w:rPr>
          <w:sz w:val="24"/>
          <w:szCs w:val="24"/>
        </w:rPr>
        <w:t>ами закупок, должны иметь соглашение между собой (</w:t>
      </w:r>
      <w:r w:rsidR="007C4C11" w:rsidRPr="00E26B69">
        <w:rPr>
          <w:sz w:val="24"/>
          <w:szCs w:val="24"/>
        </w:rPr>
        <w:t xml:space="preserve">или </w:t>
      </w:r>
      <w:r w:rsidRPr="00E26B69">
        <w:rPr>
          <w:sz w:val="24"/>
          <w:szCs w:val="24"/>
        </w:rPr>
        <w:t>иной документ), соответствующее нормам Гражданского кодекса Р</w:t>
      </w:r>
      <w:r w:rsidR="000915AA" w:rsidRPr="00E26B69">
        <w:rPr>
          <w:sz w:val="24"/>
          <w:szCs w:val="24"/>
        </w:rPr>
        <w:t xml:space="preserve">оссийской </w:t>
      </w:r>
      <w:r w:rsidRPr="00E26B69">
        <w:rPr>
          <w:sz w:val="24"/>
          <w:szCs w:val="24"/>
        </w:rPr>
        <w:t>Ф</w:t>
      </w:r>
      <w:r w:rsidR="000915AA" w:rsidRPr="00E26B69">
        <w:rPr>
          <w:sz w:val="24"/>
          <w:szCs w:val="24"/>
        </w:rPr>
        <w:t>едерации</w:t>
      </w:r>
      <w:r w:rsidRPr="00E26B69">
        <w:rPr>
          <w:sz w:val="24"/>
          <w:szCs w:val="24"/>
        </w:rPr>
        <w:t xml:space="preserve">, в котором определены права и обязанности сторон и установлен лидер коллективного </w:t>
      </w:r>
      <w:r w:rsidR="0049517E" w:rsidRPr="00E26B69">
        <w:rPr>
          <w:sz w:val="24"/>
          <w:szCs w:val="24"/>
        </w:rPr>
        <w:t>Участник</w:t>
      </w:r>
      <w:r w:rsidRPr="00E26B69">
        <w:rPr>
          <w:sz w:val="24"/>
          <w:szCs w:val="24"/>
        </w:rPr>
        <w:t>а. В соглашении должна быть установлена солидарная ответственность по обязательствам, связанным с участием в закупках, заключением и последующ</w:t>
      </w:r>
      <w:r w:rsidR="00A46B6A" w:rsidRPr="00E26B69">
        <w:rPr>
          <w:sz w:val="24"/>
          <w:szCs w:val="24"/>
        </w:rPr>
        <w:t>и</w:t>
      </w:r>
      <w:r w:rsidRPr="00E26B69">
        <w:rPr>
          <w:sz w:val="24"/>
          <w:szCs w:val="24"/>
        </w:rPr>
        <w:t xml:space="preserve">м исполнением договора. В случае проведения закрытых закупок </w:t>
      </w:r>
      <w:r w:rsidR="00B974E2" w:rsidRPr="00E26B69">
        <w:rPr>
          <w:sz w:val="24"/>
          <w:szCs w:val="24"/>
        </w:rPr>
        <w:t xml:space="preserve">к составу и лидеру коллективного </w:t>
      </w:r>
      <w:r w:rsidR="0049517E" w:rsidRPr="00E26B69">
        <w:rPr>
          <w:sz w:val="24"/>
          <w:szCs w:val="24"/>
        </w:rPr>
        <w:t>Участник</w:t>
      </w:r>
      <w:r w:rsidR="00B974E2" w:rsidRPr="00E26B69">
        <w:rPr>
          <w:sz w:val="24"/>
          <w:szCs w:val="24"/>
        </w:rPr>
        <w:t xml:space="preserve">а дополнительно предъявляются требования, предусмотренные пунктом </w:t>
      </w:r>
      <w:fldSimple w:instr=" REF _Ref195016532 \r \h  \* MERGEFORMAT ">
        <w:r w:rsidR="00782302">
          <w:rPr>
            <w:sz w:val="24"/>
            <w:szCs w:val="24"/>
          </w:rPr>
          <w:t>3.3.4</w:t>
        </w:r>
      </w:fldSimple>
      <w:r w:rsidR="000A46CC" w:rsidRPr="00E26B69">
        <w:rPr>
          <w:sz w:val="24"/>
          <w:szCs w:val="24"/>
        </w:rPr>
        <w:t>.</w:t>
      </w:r>
      <w:bookmarkEnd w:id="213"/>
      <w:r w:rsidR="00E5355B" w:rsidRPr="00E26B69">
        <w:rPr>
          <w:sz w:val="24"/>
          <w:szCs w:val="24"/>
        </w:rPr>
        <w:t xml:space="preserve"> </w:t>
      </w:r>
    </w:p>
    <w:p w:rsidR="00C2660C" w:rsidRPr="00E26B69" w:rsidRDefault="0049517E" w:rsidP="002B1DF3">
      <w:pPr>
        <w:pStyle w:val="33"/>
        <w:numPr>
          <w:ilvl w:val="2"/>
          <w:numId w:val="6"/>
        </w:numPr>
        <w:tabs>
          <w:tab w:val="num" w:pos="-709"/>
          <w:tab w:val="left" w:pos="1843"/>
        </w:tabs>
        <w:spacing w:line="240" w:lineRule="auto"/>
        <w:ind w:left="0" w:right="57" w:firstLine="0"/>
        <w:rPr>
          <w:sz w:val="24"/>
          <w:szCs w:val="24"/>
        </w:rPr>
      </w:pPr>
      <w:proofErr w:type="gramStart"/>
      <w:r w:rsidRPr="00E26B69">
        <w:rPr>
          <w:sz w:val="24"/>
          <w:szCs w:val="24"/>
        </w:rPr>
        <w:t>Участник</w:t>
      </w:r>
      <w:r w:rsidR="00C2660C" w:rsidRPr="00E26B69">
        <w:rPr>
          <w:sz w:val="24"/>
          <w:szCs w:val="24"/>
        </w:rPr>
        <w:t xml:space="preserve"> </w:t>
      </w:r>
      <w:r w:rsidR="00614AE5" w:rsidRPr="00E26B69">
        <w:rPr>
          <w:sz w:val="24"/>
          <w:szCs w:val="24"/>
        </w:rPr>
        <w:t xml:space="preserve">конкурентной закупки </w:t>
      </w:r>
      <w:r w:rsidR="00C2660C" w:rsidRPr="00E26B69">
        <w:rPr>
          <w:sz w:val="24"/>
          <w:szCs w:val="24"/>
        </w:rPr>
        <w:t xml:space="preserve">должен </w:t>
      </w:r>
      <w:r w:rsidR="00D10C10" w:rsidRPr="00E26B69">
        <w:rPr>
          <w:sz w:val="24"/>
          <w:szCs w:val="24"/>
        </w:rPr>
        <w:t>подготовить</w:t>
      </w:r>
      <w:r w:rsidR="00C2660C" w:rsidRPr="00E26B69">
        <w:rPr>
          <w:sz w:val="24"/>
          <w:szCs w:val="24"/>
        </w:rPr>
        <w:t xml:space="preserve"> заявку</w:t>
      </w:r>
      <w:r w:rsidR="006A0E36" w:rsidRPr="00E26B69">
        <w:rPr>
          <w:sz w:val="24"/>
          <w:szCs w:val="24"/>
        </w:rPr>
        <w:t xml:space="preserve"> (предложение)</w:t>
      </w:r>
      <w:r w:rsidR="00C2660C" w:rsidRPr="00E26B69">
        <w:rPr>
          <w:sz w:val="24"/>
          <w:szCs w:val="24"/>
        </w:rPr>
        <w:t xml:space="preserve"> по форме, установленной в предоставленной ему </w:t>
      </w:r>
      <w:r w:rsidR="0015341B" w:rsidRPr="00E26B69">
        <w:rPr>
          <w:sz w:val="24"/>
          <w:szCs w:val="24"/>
        </w:rPr>
        <w:t xml:space="preserve">в </w:t>
      </w:r>
      <w:r w:rsidR="00C2660C" w:rsidRPr="00E26B69">
        <w:rPr>
          <w:sz w:val="24"/>
          <w:szCs w:val="24"/>
        </w:rPr>
        <w:t>документации</w:t>
      </w:r>
      <w:r w:rsidR="0015341B" w:rsidRPr="00E26B69">
        <w:rPr>
          <w:sz w:val="24"/>
          <w:szCs w:val="24"/>
        </w:rPr>
        <w:t xml:space="preserve"> о закупке</w:t>
      </w:r>
      <w:r w:rsidR="00C2660C" w:rsidRPr="00E26B69">
        <w:rPr>
          <w:sz w:val="24"/>
          <w:szCs w:val="24"/>
        </w:rPr>
        <w:t>.</w:t>
      </w:r>
      <w:proofErr w:type="gramEnd"/>
      <w:r w:rsidR="00C2660C" w:rsidRPr="00E26B69">
        <w:rPr>
          <w:sz w:val="24"/>
          <w:szCs w:val="24"/>
        </w:rPr>
        <w:t xml:space="preserve"> Из текста заявки </w:t>
      </w:r>
      <w:r w:rsidR="006A0E36" w:rsidRPr="00E26B69">
        <w:rPr>
          <w:sz w:val="24"/>
          <w:szCs w:val="24"/>
        </w:rPr>
        <w:t xml:space="preserve">(предложения) </w:t>
      </w:r>
      <w:r w:rsidR="00C2660C" w:rsidRPr="00E26B69">
        <w:rPr>
          <w:sz w:val="24"/>
          <w:szCs w:val="24"/>
        </w:rPr>
        <w:t xml:space="preserve">должно следовать, что ее подача является принятием (акцептом – в случае проведения конкурса) всех условий </w:t>
      </w:r>
      <w:r w:rsidRPr="00E26B69">
        <w:rPr>
          <w:sz w:val="24"/>
          <w:szCs w:val="24"/>
        </w:rPr>
        <w:t>Заказчик</w:t>
      </w:r>
      <w:r w:rsidR="00C2660C" w:rsidRPr="00E26B69">
        <w:rPr>
          <w:sz w:val="24"/>
          <w:szCs w:val="24"/>
        </w:rPr>
        <w:t>а (</w:t>
      </w:r>
      <w:r w:rsidRPr="00E26B69">
        <w:rPr>
          <w:sz w:val="24"/>
          <w:szCs w:val="24"/>
        </w:rPr>
        <w:t>Организатор</w:t>
      </w:r>
      <w:r w:rsidR="00C2660C" w:rsidRPr="00E26B69">
        <w:rPr>
          <w:sz w:val="24"/>
          <w:szCs w:val="24"/>
        </w:rPr>
        <w:t xml:space="preserve">а закупки), в том числе согласием исполнять обязанности </w:t>
      </w:r>
      <w:r w:rsidRPr="00E26B69">
        <w:rPr>
          <w:sz w:val="24"/>
          <w:szCs w:val="24"/>
        </w:rPr>
        <w:t>Участник</w:t>
      </w:r>
      <w:r w:rsidR="00C2660C" w:rsidRPr="00E26B69">
        <w:rPr>
          <w:sz w:val="24"/>
          <w:szCs w:val="24"/>
        </w:rPr>
        <w:t>а.</w:t>
      </w:r>
    </w:p>
    <w:p w:rsidR="00D05F10" w:rsidRPr="00E26B69" w:rsidRDefault="00D05F10"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Не допускается предъявлять к </w:t>
      </w:r>
      <w:r w:rsidR="005B70DC" w:rsidRPr="00E26B69">
        <w:rPr>
          <w:sz w:val="24"/>
          <w:szCs w:val="24"/>
        </w:rPr>
        <w:t>У</w:t>
      </w:r>
      <w:r w:rsidRPr="00E26B69">
        <w:rPr>
          <w:sz w:val="24"/>
          <w:szCs w:val="24"/>
        </w:rPr>
        <w:t xml:space="preserve">частникам закупки требования, которые не указаны в документации о закупке. Требования, предъявляемые к </w:t>
      </w:r>
      <w:r w:rsidR="005B70DC" w:rsidRPr="00E26B69">
        <w:rPr>
          <w:sz w:val="24"/>
          <w:szCs w:val="24"/>
        </w:rPr>
        <w:t>У</w:t>
      </w:r>
      <w:r w:rsidRPr="00E26B69">
        <w:rPr>
          <w:sz w:val="24"/>
          <w:szCs w:val="24"/>
        </w:rPr>
        <w:t xml:space="preserve">частникам закупки, </w:t>
      </w:r>
      <w:proofErr w:type="gramStart"/>
      <w:r w:rsidR="00646718" w:rsidRPr="00E26B69">
        <w:rPr>
          <w:sz w:val="24"/>
          <w:szCs w:val="24"/>
          <w:lang w:val="en-US"/>
        </w:rPr>
        <w:t>c</w:t>
      </w:r>
      <w:proofErr w:type="spellStart"/>
      <w:proofErr w:type="gramEnd"/>
      <w:r w:rsidR="00646718" w:rsidRPr="00E26B69">
        <w:rPr>
          <w:sz w:val="24"/>
          <w:szCs w:val="24"/>
        </w:rPr>
        <w:t>одержащ</w:t>
      </w:r>
      <w:r w:rsidR="001F6A55">
        <w:rPr>
          <w:sz w:val="24"/>
          <w:szCs w:val="24"/>
        </w:rPr>
        <w:t>и</w:t>
      </w:r>
      <w:r w:rsidR="00646718" w:rsidRPr="00E26B69">
        <w:rPr>
          <w:sz w:val="24"/>
          <w:szCs w:val="24"/>
        </w:rPr>
        <w:t>еся</w:t>
      </w:r>
      <w:proofErr w:type="spellEnd"/>
      <w:r w:rsidR="00646718" w:rsidRPr="00E26B69">
        <w:rPr>
          <w:sz w:val="24"/>
          <w:szCs w:val="24"/>
        </w:rPr>
        <w:t xml:space="preserve"> в документации о закупке</w:t>
      </w:r>
      <w:r w:rsidRPr="00E26B69">
        <w:rPr>
          <w:sz w:val="24"/>
          <w:szCs w:val="24"/>
        </w:rPr>
        <w:t xml:space="preserve">, применяются в равной степени ко всем </w:t>
      </w:r>
      <w:r w:rsidR="005B70DC" w:rsidRPr="00E26B69">
        <w:rPr>
          <w:sz w:val="24"/>
          <w:szCs w:val="24"/>
        </w:rPr>
        <w:t>У</w:t>
      </w:r>
      <w:r w:rsidRPr="00E26B69">
        <w:rPr>
          <w:sz w:val="24"/>
          <w:szCs w:val="24"/>
        </w:rPr>
        <w:t>частникам закупки.</w:t>
      </w:r>
      <w:r w:rsidR="00646718" w:rsidRPr="00E26B69">
        <w:rPr>
          <w:sz w:val="24"/>
          <w:szCs w:val="24"/>
        </w:rPr>
        <w:t xml:space="preserve"> </w:t>
      </w:r>
    </w:p>
    <w:p w:rsidR="00D05F10" w:rsidRPr="00E26B69" w:rsidRDefault="00633017"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Требования к </w:t>
      </w:r>
      <w:r w:rsidR="005B70DC" w:rsidRPr="00E26B69">
        <w:rPr>
          <w:sz w:val="24"/>
          <w:szCs w:val="24"/>
        </w:rPr>
        <w:t>У</w:t>
      </w:r>
      <w:r w:rsidRPr="00E26B69">
        <w:rPr>
          <w:sz w:val="24"/>
          <w:szCs w:val="24"/>
        </w:rPr>
        <w:t>частникам не должны накладывать на конкурентную борьбу излишних (необоснованных) ограничений</w:t>
      </w:r>
      <w:r w:rsidR="00EE5405" w:rsidRPr="00E26B69">
        <w:rPr>
          <w:sz w:val="24"/>
          <w:szCs w:val="24"/>
        </w:rPr>
        <w:t xml:space="preserve">, в том числе ограничений допуска к участию в закупке путем установления </w:t>
      </w:r>
      <w:proofErr w:type="spellStart"/>
      <w:r w:rsidR="00EE5405" w:rsidRPr="00E26B69">
        <w:rPr>
          <w:sz w:val="24"/>
          <w:szCs w:val="24"/>
        </w:rPr>
        <w:t>неизмеряемых</w:t>
      </w:r>
      <w:proofErr w:type="spellEnd"/>
      <w:r w:rsidR="00EE5405" w:rsidRPr="00E26B69">
        <w:rPr>
          <w:sz w:val="24"/>
          <w:szCs w:val="24"/>
        </w:rPr>
        <w:t xml:space="preserve"> требований к </w:t>
      </w:r>
      <w:r w:rsidR="005B70DC" w:rsidRPr="00E26B69">
        <w:rPr>
          <w:sz w:val="24"/>
          <w:szCs w:val="24"/>
        </w:rPr>
        <w:t>У</w:t>
      </w:r>
      <w:r w:rsidR="00EE5405" w:rsidRPr="00E26B69">
        <w:rPr>
          <w:sz w:val="24"/>
          <w:szCs w:val="24"/>
        </w:rPr>
        <w:t>частникам закупки</w:t>
      </w:r>
      <w:r w:rsidR="000A6D51" w:rsidRPr="00E26B69">
        <w:rPr>
          <w:sz w:val="24"/>
          <w:szCs w:val="24"/>
        </w:rPr>
        <w:t>.</w:t>
      </w:r>
    </w:p>
    <w:p w:rsidR="00AA5470" w:rsidRPr="00E26B69" w:rsidRDefault="00AA5470"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Не допускается устанавливать избыточные требования к  </w:t>
      </w:r>
      <w:r w:rsidR="005B70DC" w:rsidRPr="00E26B69">
        <w:rPr>
          <w:sz w:val="24"/>
          <w:szCs w:val="24"/>
        </w:rPr>
        <w:t>У</w:t>
      </w:r>
      <w:r w:rsidR="0015341B" w:rsidRPr="00E26B69">
        <w:rPr>
          <w:sz w:val="24"/>
          <w:szCs w:val="24"/>
        </w:rPr>
        <w:t xml:space="preserve">частникам </w:t>
      </w:r>
      <w:r w:rsidRPr="00E26B69">
        <w:rPr>
          <w:sz w:val="24"/>
          <w:szCs w:val="24"/>
        </w:rPr>
        <w:t xml:space="preserve">закупок в целях ограничение конкуренции по отношению к потенциальным </w:t>
      </w:r>
      <w:r w:rsidR="005B70DC" w:rsidRPr="00E26B69">
        <w:rPr>
          <w:sz w:val="24"/>
          <w:szCs w:val="24"/>
        </w:rPr>
        <w:t>У</w:t>
      </w:r>
      <w:r w:rsidRPr="00E26B69">
        <w:rPr>
          <w:sz w:val="24"/>
          <w:szCs w:val="24"/>
        </w:rPr>
        <w:t>частникам закупки и создания необоснованных преимуще</w:t>
      </w:r>
      <w:proofErr w:type="gramStart"/>
      <w:r w:rsidRPr="00E26B69">
        <w:rPr>
          <w:sz w:val="24"/>
          <w:szCs w:val="24"/>
        </w:rPr>
        <w:t>ств дл</w:t>
      </w:r>
      <w:proofErr w:type="gramEnd"/>
      <w:r w:rsidRPr="00E26B69">
        <w:rPr>
          <w:sz w:val="24"/>
          <w:szCs w:val="24"/>
        </w:rPr>
        <w:t>я определенного участника (группы участников).</w:t>
      </w:r>
    </w:p>
    <w:p w:rsidR="00A87CCF" w:rsidRPr="00E26B69" w:rsidRDefault="00A87CCF" w:rsidP="002B1DF3">
      <w:pPr>
        <w:pStyle w:val="33"/>
        <w:numPr>
          <w:ilvl w:val="2"/>
          <w:numId w:val="6"/>
        </w:numPr>
        <w:tabs>
          <w:tab w:val="num" w:pos="-709"/>
          <w:tab w:val="left" w:pos="1843"/>
        </w:tabs>
        <w:spacing w:line="240" w:lineRule="auto"/>
        <w:ind w:left="0" w:right="57" w:firstLine="0"/>
        <w:rPr>
          <w:sz w:val="24"/>
          <w:szCs w:val="24"/>
        </w:rPr>
      </w:pPr>
      <w:proofErr w:type="gramStart"/>
      <w:r w:rsidRPr="00E26B69">
        <w:rPr>
          <w:sz w:val="24"/>
          <w:szCs w:val="24"/>
        </w:rPr>
        <w:t xml:space="preserve">Заказчик вправе установить требование об отсутствии сведений об </w:t>
      </w:r>
      <w:r w:rsidR="005B70DC" w:rsidRPr="00E26B69">
        <w:rPr>
          <w:sz w:val="24"/>
          <w:szCs w:val="24"/>
        </w:rPr>
        <w:t>У</w:t>
      </w:r>
      <w:r w:rsidRPr="00E26B69">
        <w:rPr>
          <w:sz w:val="24"/>
          <w:szCs w:val="24"/>
        </w:rPr>
        <w:t>частниках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r w:rsidR="00DF6A5E" w:rsidRPr="00E26B69">
        <w:rPr>
          <w:sz w:val="24"/>
          <w:szCs w:val="24"/>
        </w:rPr>
        <w:t>)</w:t>
      </w:r>
      <w:r w:rsidRPr="00E26B69">
        <w:rPr>
          <w:sz w:val="24"/>
          <w:szCs w:val="24"/>
        </w:rPr>
        <w:t xml:space="preserve">, и (или) в реестре недобросовестных поставщиков, предусмотренном Федеральным </w:t>
      </w:r>
      <w:hyperlink r:id="rId17" w:history="1">
        <w:r w:rsidRPr="00E26B69">
          <w:rPr>
            <w:sz w:val="24"/>
            <w:szCs w:val="24"/>
          </w:rPr>
          <w:t>законом</w:t>
        </w:r>
      </w:hyperlink>
      <w:r w:rsidRPr="00E26B69">
        <w:rPr>
          <w:sz w:val="24"/>
          <w:szCs w:val="24"/>
        </w:rPr>
        <w:t xml:space="preserve"> от 21 июля 2005 года </w:t>
      </w:r>
      <w:r w:rsidR="005B70DC" w:rsidRPr="00E26B69">
        <w:rPr>
          <w:sz w:val="24"/>
          <w:szCs w:val="24"/>
        </w:rPr>
        <w:t>№</w:t>
      </w:r>
      <w:r w:rsidRPr="00E26B69">
        <w:rPr>
          <w:sz w:val="24"/>
          <w:szCs w:val="24"/>
        </w:rPr>
        <w:t xml:space="preserve">94-ФЗ </w:t>
      </w:r>
      <w:r w:rsidR="005B70DC" w:rsidRPr="00E26B69">
        <w:rPr>
          <w:sz w:val="24"/>
          <w:szCs w:val="24"/>
        </w:rPr>
        <w:t>«</w:t>
      </w:r>
      <w:r w:rsidRPr="00E26B69">
        <w:rPr>
          <w:sz w:val="24"/>
          <w:szCs w:val="24"/>
        </w:rPr>
        <w:t>О размещении заказов на поставки товаров, выполнение работ, оказание услуг для государственных и</w:t>
      </w:r>
      <w:proofErr w:type="gramEnd"/>
      <w:r w:rsidRPr="00E26B69">
        <w:rPr>
          <w:sz w:val="24"/>
          <w:szCs w:val="24"/>
        </w:rPr>
        <w:t xml:space="preserve"> муниципальных нужд</w:t>
      </w:r>
      <w:r w:rsidR="005B70DC" w:rsidRPr="00E26B69">
        <w:rPr>
          <w:sz w:val="24"/>
          <w:szCs w:val="24"/>
        </w:rPr>
        <w:t>»</w:t>
      </w:r>
      <w:r w:rsidRPr="00E26B69">
        <w:rPr>
          <w:sz w:val="24"/>
          <w:szCs w:val="24"/>
        </w:rPr>
        <w:t>.</w:t>
      </w:r>
    </w:p>
    <w:p w:rsidR="00C2660C" w:rsidRPr="00E26B69" w:rsidRDefault="00C2660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Иные требования устанавливаются документацией</w:t>
      </w:r>
      <w:r w:rsidR="000915AA" w:rsidRPr="00E26B69">
        <w:rPr>
          <w:sz w:val="24"/>
          <w:szCs w:val="24"/>
        </w:rPr>
        <w:t xml:space="preserve"> о закупке</w:t>
      </w:r>
      <w:r w:rsidRPr="00E26B69">
        <w:rPr>
          <w:sz w:val="24"/>
          <w:szCs w:val="24"/>
        </w:rPr>
        <w:t>.</w:t>
      </w:r>
      <w:r w:rsidR="00633017" w:rsidRPr="00E26B69">
        <w:rPr>
          <w:sz w:val="24"/>
          <w:szCs w:val="24"/>
        </w:rPr>
        <w:t xml:space="preserve"> </w:t>
      </w:r>
    </w:p>
    <w:p w:rsidR="000A6D51" w:rsidRPr="00E26B69" w:rsidRDefault="000A6D51"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Претендовать на заключение договора с </w:t>
      </w:r>
      <w:r w:rsidR="005B70DC" w:rsidRPr="00E26B69">
        <w:rPr>
          <w:sz w:val="24"/>
          <w:szCs w:val="24"/>
        </w:rPr>
        <w:t>З</w:t>
      </w:r>
      <w:r w:rsidRPr="00E26B69">
        <w:rPr>
          <w:sz w:val="24"/>
          <w:szCs w:val="24"/>
        </w:rPr>
        <w:t>аказчиком (</w:t>
      </w:r>
      <w:r w:rsidR="005B70DC" w:rsidRPr="00E26B69">
        <w:rPr>
          <w:sz w:val="24"/>
          <w:szCs w:val="24"/>
        </w:rPr>
        <w:t>О</w:t>
      </w:r>
      <w:r w:rsidRPr="00E26B69">
        <w:rPr>
          <w:sz w:val="24"/>
          <w:szCs w:val="24"/>
        </w:rPr>
        <w:t xml:space="preserve">рганизатором закупки) либо на реализацию иного права, возникающего в результате выбора победителя или </w:t>
      </w:r>
      <w:r w:rsidR="00142DB9" w:rsidRPr="00E26B69">
        <w:rPr>
          <w:sz w:val="24"/>
          <w:szCs w:val="24"/>
        </w:rPr>
        <w:t xml:space="preserve">выбора </w:t>
      </w:r>
      <w:r w:rsidR="006C0F02" w:rsidRPr="00E26B69">
        <w:rPr>
          <w:sz w:val="24"/>
          <w:szCs w:val="24"/>
        </w:rPr>
        <w:t>наилучшего предложения</w:t>
      </w:r>
      <w:r w:rsidR="00684C4B" w:rsidRPr="00E26B69">
        <w:rPr>
          <w:sz w:val="24"/>
          <w:szCs w:val="24"/>
        </w:rPr>
        <w:t>,</w:t>
      </w:r>
      <w:r w:rsidR="00A01CEB" w:rsidRPr="00E26B69">
        <w:rPr>
          <w:sz w:val="24"/>
          <w:szCs w:val="24"/>
        </w:rPr>
        <w:t xml:space="preserve"> </w:t>
      </w:r>
      <w:r w:rsidR="00E558C2" w:rsidRPr="00E26B69">
        <w:rPr>
          <w:sz w:val="24"/>
          <w:szCs w:val="24"/>
        </w:rPr>
        <w:t xml:space="preserve">могут только участники закупки, заявки (предложения) которых соответствуют требованиям извещения и документации о закупке и допущены до участия закупке. </w:t>
      </w:r>
      <w:r w:rsidRPr="00E26B69">
        <w:rPr>
          <w:sz w:val="24"/>
          <w:szCs w:val="24"/>
        </w:rPr>
        <w:t>При необходимости</w:t>
      </w:r>
      <w:r w:rsidR="000C2D4A" w:rsidRPr="000C2D4A">
        <w:rPr>
          <w:sz w:val="24"/>
          <w:szCs w:val="24"/>
        </w:rPr>
        <w:t xml:space="preserve"> </w:t>
      </w:r>
      <w:r w:rsidR="000C2D4A">
        <w:rPr>
          <w:sz w:val="24"/>
          <w:szCs w:val="24"/>
        </w:rPr>
        <w:t>Закупочная</w:t>
      </w:r>
      <w:r w:rsidRPr="00E26B69">
        <w:rPr>
          <w:sz w:val="24"/>
          <w:szCs w:val="24"/>
        </w:rPr>
        <w:t xml:space="preserve"> </w:t>
      </w:r>
      <w:r w:rsidR="00911310">
        <w:rPr>
          <w:sz w:val="24"/>
          <w:szCs w:val="24"/>
        </w:rPr>
        <w:t xml:space="preserve"> комиссия </w:t>
      </w:r>
      <w:r w:rsidRPr="00E26B69">
        <w:rPr>
          <w:sz w:val="24"/>
          <w:szCs w:val="24"/>
        </w:rPr>
        <w:t xml:space="preserve"> Общества вправе устанавливать исчерпывающий перечень условий, невыполнение которых исключает возможность </w:t>
      </w:r>
      <w:r w:rsidR="00842CA2" w:rsidRPr="00E26B69">
        <w:rPr>
          <w:sz w:val="24"/>
          <w:szCs w:val="24"/>
        </w:rPr>
        <w:t xml:space="preserve">выбора </w:t>
      </w:r>
      <w:r w:rsidR="005B70DC" w:rsidRPr="00E26B69">
        <w:rPr>
          <w:sz w:val="24"/>
          <w:szCs w:val="24"/>
        </w:rPr>
        <w:t>У</w:t>
      </w:r>
      <w:r w:rsidRPr="00E26B69">
        <w:rPr>
          <w:sz w:val="24"/>
          <w:szCs w:val="24"/>
        </w:rPr>
        <w:t>частника</w:t>
      </w:r>
      <w:r w:rsidR="00842CA2" w:rsidRPr="00E26B69">
        <w:rPr>
          <w:sz w:val="24"/>
          <w:szCs w:val="24"/>
        </w:rPr>
        <w:t xml:space="preserve"> закупки в качестве победителя</w:t>
      </w:r>
      <w:r w:rsidR="006C0F02" w:rsidRPr="00E26B69">
        <w:rPr>
          <w:sz w:val="24"/>
          <w:szCs w:val="24"/>
        </w:rPr>
        <w:t xml:space="preserve"> либо представившего наилучшее предложение.</w:t>
      </w:r>
    </w:p>
    <w:p w:rsidR="00911F47" w:rsidRPr="00E26B69" w:rsidRDefault="00911F47"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 xml:space="preserve">При определении победителя </w:t>
      </w:r>
      <w:r w:rsidR="00A01CEB" w:rsidRPr="00E26B69">
        <w:rPr>
          <w:sz w:val="24"/>
          <w:szCs w:val="24"/>
        </w:rPr>
        <w:t xml:space="preserve">или </w:t>
      </w:r>
      <w:r w:rsidR="006C0F02" w:rsidRPr="00E26B69">
        <w:rPr>
          <w:sz w:val="24"/>
          <w:szCs w:val="24"/>
        </w:rPr>
        <w:t>наилучшего</w:t>
      </w:r>
      <w:r w:rsidR="00A2333F" w:rsidRPr="00E26B69">
        <w:rPr>
          <w:sz w:val="24"/>
          <w:szCs w:val="24"/>
        </w:rPr>
        <w:t xml:space="preserve"> предложения </w:t>
      </w:r>
      <w:r w:rsidRPr="00E26B69">
        <w:rPr>
          <w:sz w:val="24"/>
          <w:szCs w:val="24"/>
        </w:rPr>
        <w:t xml:space="preserve">при прочих равных условиях приоритет должен отдаваться производителям </w:t>
      </w:r>
      <w:r w:rsidR="002B7F0D" w:rsidRPr="00E26B69">
        <w:rPr>
          <w:sz w:val="24"/>
          <w:szCs w:val="24"/>
        </w:rPr>
        <w:t>продукции</w:t>
      </w:r>
      <w:r w:rsidRPr="00E26B69">
        <w:rPr>
          <w:sz w:val="24"/>
          <w:szCs w:val="24"/>
        </w:rPr>
        <w:t>.</w:t>
      </w:r>
    </w:p>
    <w:p w:rsidR="00C2660C" w:rsidRPr="00E26B69" w:rsidRDefault="00C2660C" w:rsidP="002B1DF3">
      <w:pPr>
        <w:pStyle w:val="33"/>
        <w:tabs>
          <w:tab w:val="clear" w:pos="1134"/>
          <w:tab w:val="num" w:pos="-709"/>
          <w:tab w:val="left" w:pos="1843"/>
        </w:tabs>
        <w:spacing w:line="240" w:lineRule="auto"/>
        <w:ind w:left="0" w:right="57" w:firstLine="0"/>
        <w:rPr>
          <w:b/>
          <w:sz w:val="24"/>
          <w:szCs w:val="24"/>
        </w:rPr>
      </w:pPr>
    </w:p>
    <w:p w:rsidR="00E55F5F" w:rsidRPr="00E26B69" w:rsidRDefault="00560D4D"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14" w:name="_Toc311198000"/>
      <w:bookmarkStart w:id="215" w:name="_Toc312698924"/>
      <w:bookmarkStart w:id="216" w:name="_Ref195018296"/>
      <w:r w:rsidRPr="00E26B69">
        <w:rPr>
          <w:sz w:val="24"/>
          <w:szCs w:val="24"/>
        </w:rPr>
        <w:t>Подготовка</w:t>
      </w:r>
      <w:r w:rsidR="005F65B8" w:rsidRPr="00E26B69">
        <w:rPr>
          <w:sz w:val="24"/>
          <w:szCs w:val="24"/>
        </w:rPr>
        <w:t>, согласование и утверждение</w:t>
      </w:r>
      <w:r w:rsidRPr="00E26B69">
        <w:rPr>
          <w:sz w:val="24"/>
          <w:szCs w:val="24"/>
        </w:rPr>
        <w:t xml:space="preserve"> </w:t>
      </w:r>
      <w:r w:rsidR="00244C8D" w:rsidRPr="00E26B69">
        <w:rPr>
          <w:sz w:val="24"/>
          <w:szCs w:val="24"/>
        </w:rPr>
        <w:t xml:space="preserve">извещения о закупке, </w:t>
      </w:r>
      <w:r w:rsidRPr="00E26B69">
        <w:rPr>
          <w:sz w:val="24"/>
          <w:szCs w:val="24"/>
        </w:rPr>
        <w:t xml:space="preserve">документации </w:t>
      </w:r>
      <w:r w:rsidR="000915AA" w:rsidRPr="00E26B69">
        <w:rPr>
          <w:sz w:val="24"/>
          <w:szCs w:val="24"/>
        </w:rPr>
        <w:t xml:space="preserve">о закупке </w:t>
      </w:r>
      <w:r w:rsidR="00FC3E52" w:rsidRPr="00E26B69">
        <w:rPr>
          <w:sz w:val="24"/>
          <w:szCs w:val="24"/>
        </w:rPr>
        <w:t>для проведения закупки.</w:t>
      </w:r>
      <w:bookmarkEnd w:id="214"/>
      <w:bookmarkEnd w:id="215"/>
      <w:r w:rsidR="00FC3E52" w:rsidRPr="00E26B69">
        <w:rPr>
          <w:sz w:val="24"/>
          <w:szCs w:val="24"/>
        </w:rPr>
        <w:t xml:space="preserve"> </w:t>
      </w:r>
      <w:bookmarkEnd w:id="216"/>
    </w:p>
    <w:p w:rsidR="00C64DC1" w:rsidRPr="00E26B69" w:rsidRDefault="007E4E73" w:rsidP="002B1DF3">
      <w:pPr>
        <w:pStyle w:val="33"/>
        <w:numPr>
          <w:ilvl w:val="2"/>
          <w:numId w:val="6"/>
        </w:numPr>
        <w:tabs>
          <w:tab w:val="num" w:pos="-709"/>
          <w:tab w:val="left" w:pos="1843"/>
        </w:tabs>
        <w:spacing w:line="240" w:lineRule="auto"/>
        <w:ind w:left="0" w:right="57" w:firstLine="0"/>
        <w:rPr>
          <w:sz w:val="24"/>
          <w:szCs w:val="24"/>
        </w:rPr>
      </w:pPr>
      <w:bookmarkStart w:id="217" w:name="_Ref195016380"/>
      <w:r w:rsidRPr="00E26B69">
        <w:rPr>
          <w:sz w:val="24"/>
          <w:szCs w:val="24"/>
        </w:rPr>
        <w:t>При подготовке документации</w:t>
      </w:r>
      <w:r w:rsidR="003A1299" w:rsidRPr="00E26B69">
        <w:rPr>
          <w:sz w:val="24"/>
          <w:szCs w:val="24"/>
        </w:rPr>
        <w:t xml:space="preserve"> о закупке</w:t>
      </w:r>
      <w:r w:rsidRPr="00E26B69">
        <w:rPr>
          <w:sz w:val="24"/>
          <w:szCs w:val="24"/>
        </w:rPr>
        <w:t>, а также на других этапах закупочной процедуры (в т.ч. на этапе формирования технических требований) запрещается устанавливать требования и условия, необоснованно ограничивающие конкуренцию среди Участников закупки и не позволяющие добиться максимальной эффективности закупки.</w:t>
      </w:r>
      <w:bookmarkEnd w:id="217"/>
      <w:r w:rsidRPr="00E26B69">
        <w:rPr>
          <w:sz w:val="24"/>
          <w:szCs w:val="24"/>
        </w:rPr>
        <w:t xml:space="preserve"> </w:t>
      </w:r>
    </w:p>
    <w:p w:rsidR="00CA604A" w:rsidRPr="00124EFC" w:rsidRDefault="00CA604A" w:rsidP="002B1DF3">
      <w:pPr>
        <w:pStyle w:val="33"/>
        <w:numPr>
          <w:ilvl w:val="2"/>
          <w:numId w:val="6"/>
        </w:numPr>
        <w:tabs>
          <w:tab w:val="num" w:pos="-709"/>
          <w:tab w:val="left" w:pos="1843"/>
        </w:tabs>
        <w:spacing w:line="240" w:lineRule="auto"/>
        <w:ind w:left="0" w:right="57" w:firstLine="0"/>
        <w:rPr>
          <w:sz w:val="24"/>
          <w:szCs w:val="24"/>
        </w:rPr>
      </w:pPr>
      <w:proofErr w:type="gramStart"/>
      <w:r w:rsidRPr="00124EFC">
        <w:rPr>
          <w:sz w:val="24"/>
          <w:szCs w:val="24"/>
        </w:rPr>
        <w:t xml:space="preserve">Запрещается устанавливать в </w:t>
      </w:r>
      <w:r w:rsidR="00937C12" w:rsidRPr="00124EFC">
        <w:rPr>
          <w:sz w:val="24"/>
          <w:szCs w:val="24"/>
        </w:rPr>
        <w:t>извещении о</w:t>
      </w:r>
      <w:r w:rsidR="00753273" w:rsidRPr="00124EFC">
        <w:rPr>
          <w:sz w:val="24"/>
          <w:szCs w:val="24"/>
        </w:rPr>
        <w:t xml:space="preserve"> закупк</w:t>
      </w:r>
      <w:r w:rsidR="00937C12" w:rsidRPr="00124EFC">
        <w:rPr>
          <w:sz w:val="24"/>
          <w:szCs w:val="24"/>
        </w:rPr>
        <w:t>е</w:t>
      </w:r>
      <w:r w:rsidR="00753273" w:rsidRPr="00124EFC">
        <w:rPr>
          <w:sz w:val="24"/>
          <w:szCs w:val="24"/>
        </w:rPr>
        <w:t xml:space="preserve"> и </w:t>
      </w:r>
      <w:r w:rsidRPr="00124EFC">
        <w:rPr>
          <w:sz w:val="24"/>
          <w:szCs w:val="24"/>
        </w:rPr>
        <w:t>документации</w:t>
      </w:r>
      <w:r w:rsidR="000915AA" w:rsidRPr="00124EFC">
        <w:rPr>
          <w:sz w:val="24"/>
          <w:szCs w:val="24"/>
        </w:rPr>
        <w:t xml:space="preserve"> о закупке</w:t>
      </w:r>
      <w:r w:rsidRPr="00124EFC">
        <w:rPr>
          <w:sz w:val="24"/>
          <w:szCs w:val="24"/>
        </w:rPr>
        <w:t xml:space="preserve"> ссылки на </w:t>
      </w:r>
      <w:r w:rsidR="00911F47" w:rsidRPr="00124EFC">
        <w:rPr>
          <w:sz w:val="24"/>
          <w:szCs w:val="24"/>
        </w:rPr>
        <w:t xml:space="preserve">технические условия </w:t>
      </w:r>
      <w:r w:rsidRPr="00124EFC">
        <w:rPr>
          <w:sz w:val="24"/>
          <w:szCs w:val="24"/>
        </w:rPr>
        <w:t>конкретного разработчика, торговые марки (лицензии, патенты и иные указания на конкретного производителя или конкретную модель) кроме случаев, когда это обусловлено соображениями совместимости закупаемой продукции и ранее закупленной технически сложной продукции, при условии, что на рынке отсутствует равноценная замена</w:t>
      </w:r>
      <w:r w:rsidR="00123B50" w:rsidRPr="00124EFC">
        <w:rPr>
          <w:sz w:val="24"/>
          <w:szCs w:val="24"/>
        </w:rPr>
        <w:t>,</w:t>
      </w:r>
      <w:r w:rsidRPr="00124EFC">
        <w:rPr>
          <w:sz w:val="24"/>
          <w:szCs w:val="24"/>
        </w:rPr>
        <w:t xml:space="preserve"> либо когда это является единственно возможным способом описания</w:t>
      </w:r>
      <w:proofErr w:type="gramEnd"/>
      <w:r w:rsidRPr="00124EFC">
        <w:rPr>
          <w:sz w:val="24"/>
          <w:szCs w:val="24"/>
        </w:rPr>
        <w:t xml:space="preserve"> закупаемой продукции (например, указание на ГОСТ). </w:t>
      </w:r>
    </w:p>
    <w:p w:rsidR="00CA604A" w:rsidRPr="00E26B69" w:rsidRDefault="00CA604A" w:rsidP="002B1DF3">
      <w:pPr>
        <w:pStyle w:val="33"/>
        <w:numPr>
          <w:ilvl w:val="2"/>
          <w:numId w:val="6"/>
        </w:numPr>
        <w:tabs>
          <w:tab w:val="num" w:pos="-709"/>
          <w:tab w:val="left" w:pos="1843"/>
        </w:tabs>
        <w:spacing w:line="240" w:lineRule="auto"/>
        <w:ind w:left="0" w:right="57" w:firstLine="0"/>
        <w:rPr>
          <w:sz w:val="24"/>
          <w:szCs w:val="24"/>
        </w:rPr>
      </w:pPr>
      <w:bookmarkStart w:id="218" w:name="_Ref195016385"/>
      <w:r w:rsidRPr="00E26B69">
        <w:rPr>
          <w:sz w:val="24"/>
          <w:szCs w:val="24"/>
        </w:rPr>
        <w:t xml:space="preserve">При закупках проектных работ </w:t>
      </w:r>
      <w:r w:rsidR="00911F47" w:rsidRPr="00E26B69">
        <w:rPr>
          <w:sz w:val="24"/>
          <w:szCs w:val="24"/>
        </w:rPr>
        <w:t xml:space="preserve">Инициатору </w:t>
      </w:r>
      <w:r w:rsidR="00070A58" w:rsidRPr="00E26B69">
        <w:rPr>
          <w:sz w:val="24"/>
          <w:szCs w:val="24"/>
        </w:rPr>
        <w:t>договора</w:t>
      </w:r>
      <w:r w:rsidR="009B1537" w:rsidRPr="00E26B69">
        <w:rPr>
          <w:sz w:val="24"/>
          <w:szCs w:val="24"/>
        </w:rPr>
        <w:t xml:space="preserve"> </w:t>
      </w:r>
      <w:r w:rsidR="00753273" w:rsidRPr="00E26B69">
        <w:rPr>
          <w:sz w:val="24"/>
          <w:szCs w:val="24"/>
        </w:rPr>
        <w:t>следует</w:t>
      </w:r>
      <w:r w:rsidRPr="00E26B69">
        <w:rPr>
          <w:sz w:val="24"/>
          <w:szCs w:val="24"/>
        </w:rPr>
        <w:t xml:space="preserve"> </w:t>
      </w:r>
      <w:r w:rsidR="00753273" w:rsidRPr="00E26B69">
        <w:rPr>
          <w:sz w:val="24"/>
          <w:szCs w:val="24"/>
        </w:rPr>
        <w:t>обеспечить</w:t>
      </w:r>
      <w:r w:rsidRPr="00E26B69">
        <w:rPr>
          <w:sz w:val="24"/>
          <w:szCs w:val="24"/>
        </w:rPr>
        <w:t xml:space="preserve">, </w:t>
      </w:r>
      <w:r w:rsidR="00753273" w:rsidRPr="00E26B69">
        <w:rPr>
          <w:sz w:val="24"/>
          <w:szCs w:val="24"/>
        </w:rPr>
        <w:t xml:space="preserve">чтобы проектная организация при разработке проекта не устанавливала необоснованные </w:t>
      </w:r>
      <w:r w:rsidRPr="00E26B69">
        <w:rPr>
          <w:sz w:val="24"/>
          <w:szCs w:val="24"/>
        </w:rPr>
        <w:t xml:space="preserve">требования к </w:t>
      </w:r>
      <w:r w:rsidR="00753273" w:rsidRPr="00E26B69">
        <w:rPr>
          <w:sz w:val="24"/>
          <w:szCs w:val="24"/>
        </w:rPr>
        <w:t>продукции</w:t>
      </w:r>
      <w:r w:rsidRPr="00E26B69">
        <w:rPr>
          <w:sz w:val="24"/>
          <w:szCs w:val="24"/>
        </w:rPr>
        <w:t xml:space="preserve">, </w:t>
      </w:r>
      <w:r w:rsidR="00753273" w:rsidRPr="00E26B69">
        <w:rPr>
          <w:sz w:val="24"/>
          <w:szCs w:val="24"/>
        </w:rPr>
        <w:t>необходимой для реализации проекта, которые в дальнейшем (на этапе выбора поставщика этой продукции) могли бы привести к необоснованному ограничению конкуренции. По возможности</w:t>
      </w:r>
      <w:r w:rsidR="009B1537" w:rsidRPr="00E26B69">
        <w:rPr>
          <w:sz w:val="24"/>
          <w:szCs w:val="24"/>
        </w:rPr>
        <w:t>,</w:t>
      </w:r>
      <w:r w:rsidRPr="00E26B69">
        <w:rPr>
          <w:sz w:val="24"/>
          <w:szCs w:val="24"/>
        </w:rPr>
        <w:t xml:space="preserve"> </w:t>
      </w:r>
      <w:r w:rsidR="00753273" w:rsidRPr="00E26B69">
        <w:rPr>
          <w:sz w:val="24"/>
          <w:szCs w:val="24"/>
        </w:rPr>
        <w:t xml:space="preserve">закупку проектных работ следует </w:t>
      </w:r>
      <w:r w:rsidRPr="00E26B69">
        <w:rPr>
          <w:sz w:val="24"/>
          <w:szCs w:val="24"/>
        </w:rPr>
        <w:t xml:space="preserve">проводить в комплексе с закупками </w:t>
      </w:r>
      <w:r w:rsidR="00753273" w:rsidRPr="00E26B69">
        <w:rPr>
          <w:sz w:val="24"/>
          <w:szCs w:val="24"/>
        </w:rPr>
        <w:t>продукции, необходимой для реализации проекта,</w:t>
      </w:r>
      <w:r w:rsidRPr="00E26B69">
        <w:rPr>
          <w:sz w:val="24"/>
          <w:szCs w:val="24"/>
        </w:rPr>
        <w:t xml:space="preserve"> во избежание</w:t>
      </w:r>
      <w:r w:rsidR="00753273" w:rsidRPr="00E26B69">
        <w:rPr>
          <w:sz w:val="24"/>
          <w:szCs w:val="24"/>
        </w:rPr>
        <w:t xml:space="preserve"> необоснованного ограничения конкуренции</w:t>
      </w:r>
      <w:r w:rsidRPr="00E26B69">
        <w:rPr>
          <w:sz w:val="24"/>
          <w:szCs w:val="24"/>
        </w:rPr>
        <w:t>.</w:t>
      </w:r>
      <w:bookmarkEnd w:id="218"/>
    </w:p>
    <w:p w:rsidR="002F64D6" w:rsidRPr="00E26B69" w:rsidRDefault="000C2D4A" w:rsidP="002B1DF3">
      <w:pPr>
        <w:pStyle w:val="33"/>
        <w:numPr>
          <w:ilvl w:val="2"/>
          <w:numId w:val="6"/>
        </w:numPr>
        <w:tabs>
          <w:tab w:val="num" w:pos="-709"/>
          <w:tab w:val="left" w:pos="1843"/>
        </w:tabs>
        <w:spacing w:line="240" w:lineRule="auto"/>
        <w:ind w:left="0" w:right="57" w:firstLine="0"/>
        <w:rPr>
          <w:sz w:val="24"/>
          <w:szCs w:val="24"/>
        </w:rPr>
      </w:pPr>
      <w:r>
        <w:rPr>
          <w:sz w:val="24"/>
          <w:szCs w:val="24"/>
        </w:rPr>
        <w:t xml:space="preserve">Закупочная </w:t>
      </w:r>
      <w:r w:rsidR="00DB0ABC">
        <w:rPr>
          <w:sz w:val="24"/>
          <w:szCs w:val="24"/>
        </w:rPr>
        <w:t xml:space="preserve">комиссия </w:t>
      </w:r>
      <w:r w:rsidR="00911F47" w:rsidRPr="00E26B69">
        <w:rPr>
          <w:sz w:val="24"/>
          <w:szCs w:val="24"/>
        </w:rPr>
        <w:t xml:space="preserve"> </w:t>
      </w:r>
      <w:r w:rsidR="002F64D6" w:rsidRPr="00E26B69">
        <w:rPr>
          <w:sz w:val="24"/>
          <w:szCs w:val="24"/>
        </w:rPr>
        <w:t>Общества обязан</w:t>
      </w:r>
      <w:r w:rsidR="00DB0ABC">
        <w:rPr>
          <w:sz w:val="24"/>
          <w:szCs w:val="24"/>
        </w:rPr>
        <w:t>а</w:t>
      </w:r>
      <w:r w:rsidR="002F64D6" w:rsidRPr="00E26B69">
        <w:rPr>
          <w:sz w:val="24"/>
          <w:szCs w:val="24"/>
        </w:rPr>
        <w:t xml:space="preserve"> осуществлять </w:t>
      </w:r>
      <w:r w:rsidR="005F65B8" w:rsidRPr="00E26B69">
        <w:rPr>
          <w:sz w:val="24"/>
          <w:szCs w:val="24"/>
        </w:rPr>
        <w:t xml:space="preserve">особый </w:t>
      </w:r>
      <w:r w:rsidR="002F64D6" w:rsidRPr="00E26B69">
        <w:rPr>
          <w:sz w:val="24"/>
          <w:szCs w:val="24"/>
        </w:rPr>
        <w:t xml:space="preserve">контроль </w:t>
      </w:r>
      <w:r w:rsidR="005F65B8" w:rsidRPr="00E26B69">
        <w:rPr>
          <w:sz w:val="24"/>
          <w:szCs w:val="24"/>
        </w:rPr>
        <w:t>с целью</w:t>
      </w:r>
      <w:r w:rsidR="002F64D6" w:rsidRPr="00E26B69">
        <w:rPr>
          <w:sz w:val="24"/>
          <w:szCs w:val="24"/>
        </w:rPr>
        <w:t xml:space="preserve"> </w:t>
      </w:r>
      <w:r w:rsidR="005F65B8" w:rsidRPr="00E26B69">
        <w:rPr>
          <w:sz w:val="24"/>
          <w:szCs w:val="24"/>
        </w:rPr>
        <w:t>недопущения фактов необоснованного ограничения конкуренции при проведении закупок</w:t>
      </w:r>
      <w:r w:rsidR="002F64D6" w:rsidRPr="00E26B69">
        <w:rPr>
          <w:sz w:val="24"/>
          <w:szCs w:val="24"/>
        </w:rPr>
        <w:t>.</w:t>
      </w:r>
    </w:p>
    <w:p w:rsidR="002F64D6" w:rsidRPr="00124EFC" w:rsidRDefault="002F64D6" w:rsidP="002B1DF3">
      <w:pPr>
        <w:pStyle w:val="33"/>
        <w:numPr>
          <w:ilvl w:val="2"/>
          <w:numId w:val="6"/>
        </w:numPr>
        <w:tabs>
          <w:tab w:val="num" w:pos="-709"/>
          <w:tab w:val="left" w:pos="1843"/>
        </w:tabs>
        <w:spacing w:line="240" w:lineRule="auto"/>
        <w:ind w:left="0" w:right="57" w:firstLine="0"/>
        <w:rPr>
          <w:sz w:val="24"/>
          <w:szCs w:val="24"/>
        </w:rPr>
      </w:pPr>
      <w:proofErr w:type="gramStart"/>
      <w:r w:rsidRPr="00124EFC">
        <w:rPr>
          <w:sz w:val="24"/>
          <w:szCs w:val="24"/>
        </w:rPr>
        <w:t xml:space="preserve">При подготовке решения о закупке «под ключ» (при осуществлении комплекса работ с поставкой оборудования в области технического перевооружения, строительства, </w:t>
      </w:r>
      <w:proofErr w:type="spellStart"/>
      <w:r w:rsidRPr="00124EFC">
        <w:rPr>
          <w:sz w:val="24"/>
          <w:szCs w:val="24"/>
        </w:rPr>
        <w:t>энергоремонта</w:t>
      </w:r>
      <w:proofErr w:type="spellEnd"/>
      <w:r w:rsidRPr="00124EFC">
        <w:rPr>
          <w:sz w:val="24"/>
          <w:szCs w:val="24"/>
        </w:rPr>
        <w:t>), включая такие компоненты, как проектирование, выбор основного, вспомогательного оборудования, автоматизированных систем управления объектом (оборудованием), монтажа, наладки, закупка проводится с обязательным четким выделением в составе неделимого лота (как в документации</w:t>
      </w:r>
      <w:r w:rsidR="00911F47" w:rsidRPr="00124EFC">
        <w:rPr>
          <w:sz w:val="24"/>
          <w:szCs w:val="24"/>
        </w:rPr>
        <w:t xml:space="preserve"> о закупке</w:t>
      </w:r>
      <w:r w:rsidRPr="00124EFC">
        <w:rPr>
          <w:sz w:val="24"/>
          <w:szCs w:val="24"/>
        </w:rPr>
        <w:t>, так и в заявках</w:t>
      </w:r>
      <w:r w:rsidR="00E558C2" w:rsidRPr="00124EFC">
        <w:rPr>
          <w:sz w:val="24"/>
          <w:szCs w:val="24"/>
        </w:rPr>
        <w:t xml:space="preserve"> (</w:t>
      </w:r>
      <w:r w:rsidR="00684C4B" w:rsidRPr="00124EFC">
        <w:rPr>
          <w:sz w:val="24"/>
          <w:szCs w:val="24"/>
        </w:rPr>
        <w:t>предложениях</w:t>
      </w:r>
      <w:r w:rsidR="00E558C2" w:rsidRPr="00124EFC">
        <w:rPr>
          <w:sz w:val="24"/>
          <w:szCs w:val="24"/>
        </w:rPr>
        <w:t>)</w:t>
      </w:r>
      <w:r w:rsidRPr="00124EFC">
        <w:rPr>
          <w:sz w:val="24"/>
          <w:szCs w:val="24"/>
        </w:rPr>
        <w:t xml:space="preserve"> </w:t>
      </w:r>
      <w:r w:rsidR="0049517E" w:rsidRPr="00124EFC">
        <w:rPr>
          <w:sz w:val="24"/>
          <w:szCs w:val="24"/>
        </w:rPr>
        <w:t>Участник</w:t>
      </w:r>
      <w:r w:rsidRPr="00124EFC">
        <w:rPr>
          <w:sz w:val="24"/>
          <w:szCs w:val="24"/>
        </w:rPr>
        <w:t>ов) предложений по вышеуказанным</w:t>
      </w:r>
      <w:proofErr w:type="gramEnd"/>
      <w:r w:rsidRPr="00124EFC">
        <w:rPr>
          <w:sz w:val="24"/>
          <w:szCs w:val="24"/>
        </w:rPr>
        <w:t xml:space="preserve"> компонентам (в том числе по ценам) с целью проверки реализуемости </w:t>
      </w:r>
      <w:r w:rsidR="00684C4B" w:rsidRPr="00124EFC">
        <w:rPr>
          <w:sz w:val="24"/>
          <w:szCs w:val="24"/>
        </w:rPr>
        <w:t>заявок</w:t>
      </w:r>
      <w:r w:rsidR="00E558C2" w:rsidRPr="00124EFC">
        <w:rPr>
          <w:sz w:val="24"/>
          <w:szCs w:val="24"/>
        </w:rPr>
        <w:t xml:space="preserve"> (</w:t>
      </w:r>
      <w:r w:rsidRPr="00124EFC">
        <w:rPr>
          <w:sz w:val="24"/>
          <w:szCs w:val="24"/>
        </w:rPr>
        <w:t>предложений</w:t>
      </w:r>
      <w:r w:rsidR="00E558C2" w:rsidRPr="00124EFC">
        <w:rPr>
          <w:sz w:val="24"/>
          <w:szCs w:val="24"/>
        </w:rPr>
        <w:t>)</w:t>
      </w:r>
      <w:r w:rsidRPr="00124EFC">
        <w:rPr>
          <w:sz w:val="24"/>
          <w:szCs w:val="24"/>
        </w:rPr>
        <w:t xml:space="preserve"> </w:t>
      </w:r>
      <w:r w:rsidR="0049517E" w:rsidRPr="00124EFC">
        <w:rPr>
          <w:sz w:val="24"/>
          <w:szCs w:val="24"/>
        </w:rPr>
        <w:t>Участник</w:t>
      </w:r>
      <w:r w:rsidRPr="00124EFC">
        <w:rPr>
          <w:sz w:val="24"/>
          <w:szCs w:val="24"/>
        </w:rPr>
        <w:t xml:space="preserve">ов и выяснению цен на отдельные компоненты для учета их при любых возможных корректировках договора (споров по нему) в будущем. </w:t>
      </w:r>
    </w:p>
    <w:p w:rsidR="002F64D6" w:rsidRPr="00124EFC" w:rsidRDefault="0049517E"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Организатор</w:t>
      </w:r>
      <w:r w:rsidR="002F64D6" w:rsidRPr="00124EFC">
        <w:rPr>
          <w:sz w:val="24"/>
          <w:szCs w:val="24"/>
        </w:rPr>
        <w:t xml:space="preserve"> закупки вправе требовать от </w:t>
      </w:r>
      <w:r w:rsidRPr="00124EFC">
        <w:rPr>
          <w:sz w:val="24"/>
          <w:szCs w:val="24"/>
        </w:rPr>
        <w:t>Участник</w:t>
      </w:r>
      <w:r w:rsidR="002F64D6" w:rsidRPr="00124EFC">
        <w:rPr>
          <w:sz w:val="24"/>
          <w:szCs w:val="24"/>
        </w:rPr>
        <w:t xml:space="preserve">ов документального подтверждения соответствия продукции, процессов ее производства, хранения, перевозки и др., проведенного на основании действующего законодательства о техническом регулировании. </w:t>
      </w:r>
      <w:r w:rsidRPr="00124EFC">
        <w:rPr>
          <w:sz w:val="24"/>
          <w:szCs w:val="24"/>
        </w:rPr>
        <w:t>Организатор</w:t>
      </w:r>
      <w:r w:rsidR="002F64D6" w:rsidRPr="00124EFC">
        <w:rPr>
          <w:sz w:val="24"/>
          <w:szCs w:val="24"/>
        </w:rPr>
        <w:t xml:space="preserve"> закупки не вправе устанавливать в качестве отборочного критерия наличие сертификата добровольных систем сертификации. </w:t>
      </w:r>
    </w:p>
    <w:p w:rsidR="005F65B8" w:rsidRPr="00124EFC" w:rsidRDefault="00937C12"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Извещение о закупке</w:t>
      </w:r>
      <w:r w:rsidR="005F65B8" w:rsidRPr="00124EFC">
        <w:rPr>
          <w:sz w:val="24"/>
          <w:szCs w:val="24"/>
        </w:rPr>
        <w:t xml:space="preserve"> подписывается</w:t>
      </w:r>
      <w:r w:rsidR="00BB7B8D" w:rsidRPr="00124EFC">
        <w:rPr>
          <w:sz w:val="24"/>
          <w:szCs w:val="24"/>
        </w:rPr>
        <w:t xml:space="preserve"> (утверждается)</w:t>
      </w:r>
      <w:r w:rsidR="005F65B8" w:rsidRPr="00124EFC">
        <w:rPr>
          <w:sz w:val="24"/>
          <w:szCs w:val="24"/>
        </w:rPr>
        <w:t xml:space="preserve"> </w:t>
      </w:r>
      <w:r w:rsidR="00D16088" w:rsidRPr="00124EFC">
        <w:rPr>
          <w:sz w:val="24"/>
          <w:szCs w:val="24"/>
        </w:rPr>
        <w:t>председателем закупочной комиссии</w:t>
      </w:r>
      <w:r w:rsidR="005F65B8" w:rsidRPr="00124EFC">
        <w:rPr>
          <w:sz w:val="24"/>
          <w:szCs w:val="24"/>
        </w:rPr>
        <w:t xml:space="preserve">. Одновременно с этим </w:t>
      </w:r>
      <w:r w:rsidR="00D16088" w:rsidRPr="00124EFC">
        <w:rPr>
          <w:sz w:val="24"/>
          <w:szCs w:val="24"/>
        </w:rPr>
        <w:t>председателем закупочной комиссии</w:t>
      </w:r>
      <w:r w:rsidR="005F65B8" w:rsidRPr="00124EFC">
        <w:rPr>
          <w:sz w:val="24"/>
          <w:szCs w:val="24"/>
        </w:rPr>
        <w:t xml:space="preserve"> утверждается документация </w:t>
      </w:r>
      <w:r w:rsidR="002B7F0D" w:rsidRPr="00124EFC">
        <w:rPr>
          <w:sz w:val="24"/>
          <w:szCs w:val="24"/>
        </w:rPr>
        <w:t xml:space="preserve">о закупке </w:t>
      </w:r>
      <w:r w:rsidR="005F65B8" w:rsidRPr="00124EFC">
        <w:rPr>
          <w:sz w:val="24"/>
          <w:szCs w:val="24"/>
        </w:rPr>
        <w:t>путем проставления подписи</w:t>
      </w:r>
      <w:r w:rsidR="00655CEE" w:rsidRPr="00124EFC">
        <w:rPr>
          <w:sz w:val="24"/>
          <w:szCs w:val="24"/>
        </w:rPr>
        <w:t xml:space="preserve"> на титульном листе. П</w:t>
      </w:r>
      <w:r w:rsidR="005F65B8" w:rsidRPr="00124EFC">
        <w:rPr>
          <w:sz w:val="24"/>
          <w:szCs w:val="24"/>
        </w:rPr>
        <w:t xml:space="preserve">еред утверждением (подписанием) проекты указанных документов в обязательном порядке должны пройти согласование </w:t>
      </w:r>
      <w:r w:rsidR="003310DD" w:rsidRPr="00124EFC">
        <w:rPr>
          <w:sz w:val="24"/>
          <w:szCs w:val="24"/>
        </w:rPr>
        <w:t xml:space="preserve">Закупочной </w:t>
      </w:r>
      <w:r w:rsidR="00D16088" w:rsidRPr="00124EFC">
        <w:rPr>
          <w:sz w:val="24"/>
          <w:szCs w:val="24"/>
        </w:rPr>
        <w:t>комиссией</w:t>
      </w:r>
      <w:r w:rsidR="005F65B8" w:rsidRPr="00124EFC">
        <w:rPr>
          <w:sz w:val="24"/>
          <w:szCs w:val="24"/>
        </w:rPr>
        <w:t xml:space="preserve">. </w:t>
      </w:r>
      <w:r w:rsidR="00DB3A95" w:rsidRPr="00124EFC">
        <w:rPr>
          <w:sz w:val="24"/>
          <w:szCs w:val="24"/>
        </w:rPr>
        <w:t xml:space="preserve">В случае, отсутствия согласования одним или несколькими членами закупочной комиссии, но при наличии кворума для принятия решения (простое большинство), председатель закупочной комиссии вправе </w:t>
      </w:r>
      <w:r w:rsidR="00655CEE" w:rsidRPr="00124EFC">
        <w:rPr>
          <w:sz w:val="24"/>
          <w:szCs w:val="24"/>
        </w:rPr>
        <w:t>подписать (</w:t>
      </w:r>
      <w:r w:rsidR="00DB3A95" w:rsidRPr="00124EFC">
        <w:rPr>
          <w:sz w:val="24"/>
          <w:szCs w:val="24"/>
        </w:rPr>
        <w:t>утвердить</w:t>
      </w:r>
      <w:r w:rsidR="00655CEE" w:rsidRPr="00124EFC">
        <w:rPr>
          <w:sz w:val="24"/>
          <w:szCs w:val="24"/>
        </w:rPr>
        <w:t>)</w:t>
      </w:r>
      <w:r w:rsidR="00DB3A95" w:rsidRPr="00124EFC">
        <w:rPr>
          <w:sz w:val="24"/>
          <w:szCs w:val="24"/>
        </w:rPr>
        <w:t xml:space="preserve"> </w:t>
      </w:r>
      <w:r w:rsidRPr="00124EFC">
        <w:rPr>
          <w:sz w:val="24"/>
          <w:szCs w:val="24"/>
        </w:rPr>
        <w:t>извещение о закупке</w:t>
      </w:r>
      <w:r w:rsidR="00DB3A95" w:rsidRPr="00124EFC">
        <w:rPr>
          <w:sz w:val="24"/>
          <w:szCs w:val="24"/>
        </w:rPr>
        <w:t xml:space="preserve"> и </w:t>
      </w:r>
      <w:proofErr w:type="gramStart"/>
      <w:r w:rsidR="00DB3A95" w:rsidRPr="00124EFC">
        <w:rPr>
          <w:sz w:val="24"/>
          <w:szCs w:val="24"/>
        </w:rPr>
        <w:t>документацию</w:t>
      </w:r>
      <w:proofErr w:type="gramEnd"/>
      <w:r w:rsidR="00911F47" w:rsidRPr="00124EFC">
        <w:rPr>
          <w:sz w:val="24"/>
          <w:szCs w:val="24"/>
        </w:rPr>
        <w:t xml:space="preserve"> о закупке</w:t>
      </w:r>
      <w:r w:rsidR="00DB3A95" w:rsidRPr="00124EFC">
        <w:rPr>
          <w:sz w:val="24"/>
          <w:szCs w:val="24"/>
        </w:rPr>
        <w:t>.</w:t>
      </w:r>
    </w:p>
    <w:p w:rsidR="005F65B8" w:rsidRPr="00676A80" w:rsidRDefault="00926F43" w:rsidP="002B1DF3">
      <w:pPr>
        <w:pStyle w:val="33"/>
        <w:numPr>
          <w:ilvl w:val="2"/>
          <w:numId w:val="6"/>
        </w:numPr>
        <w:tabs>
          <w:tab w:val="num" w:pos="-709"/>
          <w:tab w:val="left" w:pos="1843"/>
        </w:tabs>
        <w:spacing w:line="240" w:lineRule="auto"/>
        <w:ind w:left="0" w:right="57" w:firstLine="0"/>
        <w:rPr>
          <w:sz w:val="24"/>
          <w:szCs w:val="24"/>
        </w:rPr>
      </w:pPr>
      <w:r w:rsidRPr="00676A80">
        <w:rPr>
          <w:sz w:val="24"/>
          <w:szCs w:val="24"/>
        </w:rPr>
        <w:t xml:space="preserve">В состав документации </w:t>
      </w:r>
      <w:r w:rsidR="00637F09" w:rsidRPr="00676A80">
        <w:rPr>
          <w:sz w:val="24"/>
          <w:szCs w:val="24"/>
        </w:rPr>
        <w:t xml:space="preserve">о закупке </w:t>
      </w:r>
      <w:r w:rsidRPr="00676A80">
        <w:rPr>
          <w:sz w:val="24"/>
          <w:szCs w:val="24"/>
        </w:rPr>
        <w:t xml:space="preserve">должен быть включен </w:t>
      </w:r>
      <w:r w:rsidR="007A5C62" w:rsidRPr="00676A80">
        <w:rPr>
          <w:sz w:val="24"/>
          <w:szCs w:val="24"/>
        </w:rPr>
        <w:t xml:space="preserve">проект </w:t>
      </w:r>
      <w:r w:rsidRPr="00676A80">
        <w:rPr>
          <w:sz w:val="24"/>
          <w:szCs w:val="24"/>
        </w:rPr>
        <w:t>договор</w:t>
      </w:r>
      <w:r w:rsidR="007A5C62" w:rsidRPr="00676A80">
        <w:rPr>
          <w:sz w:val="24"/>
          <w:szCs w:val="24"/>
        </w:rPr>
        <w:t>а</w:t>
      </w:r>
      <w:r w:rsidRPr="00676A80">
        <w:rPr>
          <w:sz w:val="24"/>
          <w:szCs w:val="24"/>
        </w:rPr>
        <w:t xml:space="preserve">, </w:t>
      </w:r>
      <w:r w:rsidR="007A5C62" w:rsidRPr="00676A80">
        <w:rPr>
          <w:sz w:val="24"/>
          <w:szCs w:val="24"/>
        </w:rPr>
        <w:t xml:space="preserve">подлежащего </w:t>
      </w:r>
      <w:r w:rsidRPr="00676A80">
        <w:rPr>
          <w:sz w:val="24"/>
          <w:szCs w:val="24"/>
        </w:rPr>
        <w:t>подписанию по итогам проведения закупки</w:t>
      </w:r>
      <w:r w:rsidR="001A3523" w:rsidRPr="00676A80">
        <w:rPr>
          <w:sz w:val="24"/>
          <w:szCs w:val="24"/>
        </w:rPr>
        <w:t>.</w:t>
      </w:r>
      <w:r w:rsidR="00EB14B5" w:rsidRPr="00676A80">
        <w:rPr>
          <w:sz w:val="24"/>
          <w:szCs w:val="24"/>
        </w:rPr>
        <w:t xml:space="preserve"> </w:t>
      </w:r>
      <w:r w:rsidR="005F65B8" w:rsidRPr="00676A80">
        <w:rPr>
          <w:sz w:val="24"/>
          <w:szCs w:val="24"/>
        </w:rPr>
        <w:t xml:space="preserve">При проведении закупки с привлечением стороннего </w:t>
      </w:r>
      <w:r w:rsidR="0049517E" w:rsidRPr="00676A80">
        <w:rPr>
          <w:sz w:val="24"/>
          <w:szCs w:val="24"/>
        </w:rPr>
        <w:t>Организатор</w:t>
      </w:r>
      <w:r w:rsidR="005F65B8" w:rsidRPr="00676A80">
        <w:rPr>
          <w:sz w:val="24"/>
          <w:szCs w:val="24"/>
        </w:rPr>
        <w:t xml:space="preserve">а решение об окончательном утверждении </w:t>
      </w:r>
      <w:r w:rsidR="00937C12" w:rsidRPr="00676A80">
        <w:rPr>
          <w:sz w:val="24"/>
          <w:szCs w:val="24"/>
        </w:rPr>
        <w:lastRenderedPageBreak/>
        <w:t>извещения о закупке</w:t>
      </w:r>
      <w:r w:rsidR="005F65B8" w:rsidRPr="00676A80">
        <w:rPr>
          <w:sz w:val="24"/>
          <w:szCs w:val="24"/>
        </w:rPr>
        <w:t xml:space="preserve">, а также документации </w:t>
      </w:r>
      <w:r w:rsidR="00CC4248" w:rsidRPr="00676A80">
        <w:rPr>
          <w:sz w:val="24"/>
          <w:szCs w:val="24"/>
        </w:rPr>
        <w:t xml:space="preserve">о закупке </w:t>
      </w:r>
      <w:r w:rsidR="005F65B8" w:rsidRPr="00676A80">
        <w:rPr>
          <w:sz w:val="24"/>
          <w:szCs w:val="24"/>
        </w:rPr>
        <w:t xml:space="preserve">принимается сторонним </w:t>
      </w:r>
      <w:r w:rsidR="0049517E" w:rsidRPr="00676A80">
        <w:rPr>
          <w:sz w:val="24"/>
          <w:szCs w:val="24"/>
        </w:rPr>
        <w:t>Организатор</w:t>
      </w:r>
      <w:r w:rsidR="005F65B8" w:rsidRPr="00676A80">
        <w:rPr>
          <w:sz w:val="24"/>
          <w:szCs w:val="24"/>
        </w:rPr>
        <w:t xml:space="preserve">ом </w:t>
      </w:r>
      <w:r w:rsidR="00D16088" w:rsidRPr="00676A80">
        <w:rPr>
          <w:sz w:val="24"/>
          <w:szCs w:val="24"/>
        </w:rPr>
        <w:t>после согласования указанных документов закупочной</w:t>
      </w:r>
      <w:r w:rsidR="000C2D4A" w:rsidRPr="00676A80">
        <w:rPr>
          <w:sz w:val="24"/>
          <w:szCs w:val="24"/>
        </w:rPr>
        <w:t xml:space="preserve"> </w:t>
      </w:r>
      <w:r w:rsidR="00D16088" w:rsidRPr="00676A80">
        <w:rPr>
          <w:sz w:val="24"/>
          <w:szCs w:val="24"/>
        </w:rPr>
        <w:t>комиссией</w:t>
      </w:r>
      <w:proofErr w:type="gramStart"/>
      <w:r w:rsidR="00F55C9A" w:rsidRPr="00676A80">
        <w:rPr>
          <w:sz w:val="24"/>
          <w:szCs w:val="24"/>
        </w:rPr>
        <w:t xml:space="preserve"> </w:t>
      </w:r>
      <w:r w:rsidR="005F65B8" w:rsidRPr="00676A80">
        <w:rPr>
          <w:sz w:val="24"/>
          <w:szCs w:val="24"/>
        </w:rPr>
        <w:t>.</w:t>
      </w:r>
      <w:proofErr w:type="gramEnd"/>
    </w:p>
    <w:p w:rsidR="00614AE5" w:rsidRPr="00124EFC" w:rsidRDefault="00560D4D" w:rsidP="002B1DF3">
      <w:pPr>
        <w:pStyle w:val="33"/>
        <w:numPr>
          <w:ilvl w:val="2"/>
          <w:numId w:val="6"/>
        </w:numPr>
        <w:tabs>
          <w:tab w:val="num" w:pos="-709"/>
          <w:tab w:val="left" w:pos="1843"/>
        </w:tabs>
        <w:spacing w:line="240" w:lineRule="auto"/>
        <w:ind w:left="0" w:right="57" w:firstLine="0"/>
        <w:rPr>
          <w:sz w:val="24"/>
          <w:szCs w:val="24"/>
        </w:rPr>
      </w:pPr>
      <w:bookmarkStart w:id="219" w:name="_Ref263857652"/>
      <w:bookmarkStart w:id="220" w:name="_Ref304465928"/>
      <w:r w:rsidRPr="00124EFC">
        <w:rPr>
          <w:sz w:val="24"/>
          <w:szCs w:val="24"/>
        </w:rPr>
        <w:t xml:space="preserve">Все изменения в </w:t>
      </w:r>
      <w:r w:rsidR="00937C12" w:rsidRPr="00124EFC">
        <w:rPr>
          <w:sz w:val="24"/>
          <w:szCs w:val="24"/>
        </w:rPr>
        <w:t>извещение о закупке</w:t>
      </w:r>
      <w:r w:rsidRPr="00124EFC">
        <w:rPr>
          <w:sz w:val="24"/>
          <w:szCs w:val="24"/>
        </w:rPr>
        <w:t>, а также в документацию</w:t>
      </w:r>
      <w:r w:rsidR="00CC4248" w:rsidRPr="00124EFC">
        <w:rPr>
          <w:sz w:val="24"/>
          <w:szCs w:val="24"/>
        </w:rPr>
        <w:t xml:space="preserve"> о закупке</w:t>
      </w:r>
      <w:r w:rsidRPr="00124EFC">
        <w:rPr>
          <w:sz w:val="24"/>
          <w:szCs w:val="24"/>
        </w:rPr>
        <w:t xml:space="preserve"> оформляются в виде письменного уведомления </w:t>
      </w:r>
      <w:r w:rsidR="0049517E" w:rsidRPr="00124EFC">
        <w:rPr>
          <w:sz w:val="24"/>
          <w:szCs w:val="24"/>
        </w:rPr>
        <w:t>Участник</w:t>
      </w:r>
      <w:r w:rsidRPr="00124EFC">
        <w:rPr>
          <w:sz w:val="24"/>
          <w:szCs w:val="24"/>
        </w:rPr>
        <w:t>ам закупочной процедуры</w:t>
      </w:r>
      <w:r w:rsidR="0053658B" w:rsidRPr="00124EFC">
        <w:rPr>
          <w:sz w:val="24"/>
          <w:szCs w:val="24"/>
        </w:rPr>
        <w:t xml:space="preserve"> и вносятся не позднее </w:t>
      </w:r>
      <w:r w:rsidR="002B7F0D" w:rsidRPr="00124EFC">
        <w:rPr>
          <w:sz w:val="24"/>
          <w:szCs w:val="24"/>
        </w:rPr>
        <w:t xml:space="preserve">окончания </w:t>
      </w:r>
      <w:r w:rsidR="0053658B" w:rsidRPr="00124EFC">
        <w:rPr>
          <w:sz w:val="24"/>
          <w:szCs w:val="24"/>
        </w:rPr>
        <w:t xml:space="preserve">срока подачи </w:t>
      </w:r>
      <w:r w:rsidR="002B7F0D" w:rsidRPr="00124EFC">
        <w:rPr>
          <w:sz w:val="24"/>
          <w:szCs w:val="24"/>
        </w:rPr>
        <w:t>заявок</w:t>
      </w:r>
      <w:r w:rsidR="006A0E36" w:rsidRPr="00124EFC">
        <w:rPr>
          <w:sz w:val="24"/>
          <w:szCs w:val="24"/>
        </w:rPr>
        <w:t xml:space="preserve"> (предложений)</w:t>
      </w:r>
      <w:r w:rsidR="002B7F0D" w:rsidRPr="00124EFC">
        <w:rPr>
          <w:sz w:val="24"/>
          <w:szCs w:val="24"/>
        </w:rPr>
        <w:t xml:space="preserve"> </w:t>
      </w:r>
      <w:r w:rsidR="0053658B" w:rsidRPr="00124EFC">
        <w:rPr>
          <w:sz w:val="24"/>
          <w:szCs w:val="24"/>
        </w:rPr>
        <w:t xml:space="preserve">(документацией </w:t>
      </w:r>
      <w:r w:rsidR="00CC4248" w:rsidRPr="00124EFC">
        <w:rPr>
          <w:sz w:val="24"/>
          <w:szCs w:val="24"/>
        </w:rPr>
        <w:t xml:space="preserve">о закупке </w:t>
      </w:r>
      <w:r w:rsidR="0053658B" w:rsidRPr="00124EFC">
        <w:rPr>
          <w:sz w:val="24"/>
          <w:szCs w:val="24"/>
        </w:rPr>
        <w:t>может быть установлен более ранний срок для внесения изменений)</w:t>
      </w:r>
      <w:r w:rsidRPr="00124EFC">
        <w:rPr>
          <w:sz w:val="24"/>
          <w:szCs w:val="24"/>
        </w:rPr>
        <w:t xml:space="preserve">. </w:t>
      </w:r>
      <w:r w:rsidR="00DF6A5E" w:rsidRPr="00124EFC">
        <w:rPr>
          <w:sz w:val="24"/>
          <w:szCs w:val="24"/>
        </w:rPr>
        <w:t>В случае</w:t>
      </w:r>
      <w:proofErr w:type="gramStart"/>
      <w:r w:rsidR="00DF6A5E" w:rsidRPr="00124EFC">
        <w:rPr>
          <w:sz w:val="24"/>
          <w:szCs w:val="24"/>
        </w:rPr>
        <w:t>,</w:t>
      </w:r>
      <w:proofErr w:type="gramEnd"/>
      <w:r w:rsidR="00DF6A5E" w:rsidRPr="00124EFC">
        <w:rPr>
          <w:sz w:val="24"/>
          <w:szCs w:val="24"/>
        </w:rPr>
        <w:t xml:space="preserve"> если закупка осуществляется путем проведения конкурса или аукциона и изменения в извещение о закупке, документацию </w:t>
      </w:r>
      <w:r w:rsidR="00CC4248" w:rsidRPr="00124EFC">
        <w:rPr>
          <w:sz w:val="24"/>
          <w:szCs w:val="24"/>
        </w:rPr>
        <w:t xml:space="preserve">о закупке </w:t>
      </w:r>
      <w:r w:rsidR="00DF6A5E" w:rsidRPr="00124EFC">
        <w:rPr>
          <w:sz w:val="24"/>
          <w:szCs w:val="24"/>
        </w:rPr>
        <w:t xml:space="preserve">внесены </w:t>
      </w:r>
      <w:r w:rsidR="001C5958" w:rsidRPr="00124EFC">
        <w:rPr>
          <w:sz w:val="24"/>
          <w:szCs w:val="24"/>
        </w:rPr>
        <w:t>З</w:t>
      </w:r>
      <w:r w:rsidR="00DF6A5E" w:rsidRPr="00124EFC">
        <w:rPr>
          <w:sz w:val="24"/>
          <w:szCs w:val="24"/>
        </w:rPr>
        <w:t xml:space="preserve">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на Официальном сайте внесенных в извещение о закупке, документацию </w:t>
      </w:r>
      <w:r w:rsidR="00CC4248" w:rsidRPr="00124EFC">
        <w:rPr>
          <w:sz w:val="24"/>
          <w:szCs w:val="24"/>
        </w:rPr>
        <w:t xml:space="preserve">о закупке </w:t>
      </w:r>
      <w:r w:rsidR="00DF6A5E" w:rsidRPr="00124EFC">
        <w:rPr>
          <w:sz w:val="24"/>
          <w:szCs w:val="24"/>
        </w:rPr>
        <w:t xml:space="preserve">изменений до даты окончания подачи заявок на участие в закупке такой срок составлял не менее чем пятнадцать дней. </w:t>
      </w:r>
      <w:r w:rsidRPr="00124EFC">
        <w:rPr>
          <w:sz w:val="24"/>
          <w:szCs w:val="24"/>
        </w:rPr>
        <w:t xml:space="preserve">Проект уведомления </w:t>
      </w:r>
      <w:r w:rsidR="00E5355B" w:rsidRPr="00124EFC">
        <w:rPr>
          <w:sz w:val="24"/>
          <w:szCs w:val="24"/>
        </w:rPr>
        <w:t xml:space="preserve">о внесении изменений в извещение о закупке и/или документацию </w:t>
      </w:r>
      <w:r w:rsidR="00CC4248" w:rsidRPr="00124EFC">
        <w:rPr>
          <w:sz w:val="24"/>
          <w:szCs w:val="24"/>
        </w:rPr>
        <w:t xml:space="preserve">о закупке </w:t>
      </w:r>
      <w:r w:rsidRPr="00124EFC">
        <w:rPr>
          <w:sz w:val="24"/>
          <w:szCs w:val="24"/>
        </w:rPr>
        <w:t>перед его подписанием должен пройти согласование в порядке, аналогичном порядку</w:t>
      </w:r>
      <w:r w:rsidR="00655CEE" w:rsidRPr="00124EFC">
        <w:rPr>
          <w:sz w:val="24"/>
          <w:szCs w:val="24"/>
        </w:rPr>
        <w:t xml:space="preserve"> согласования </w:t>
      </w:r>
      <w:r w:rsidR="00937C12" w:rsidRPr="00124EFC">
        <w:rPr>
          <w:sz w:val="24"/>
          <w:szCs w:val="24"/>
        </w:rPr>
        <w:t>извещения о закупке</w:t>
      </w:r>
      <w:r w:rsidR="00655CEE" w:rsidRPr="00124EFC">
        <w:rPr>
          <w:sz w:val="24"/>
          <w:szCs w:val="24"/>
        </w:rPr>
        <w:t xml:space="preserve"> и документации</w:t>
      </w:r>
      <w:r w:rsidR="00CC4248" w:rsidRPr="00124EFC">
        <w:rPr>
          <w:sz w:val="24"/>
          <w:szCs w:val="24"/>
        </w:rPr>
        <w:t xml:space="preserve"> о закупке</w:t>
      </w:r>
      <w:r w:rsidRPr="00124EFC">
        <w:rPr>
          <w:sz w:val="24"/>
          <w:szCs w:val="24"/>
        </w:rPr>
        <w:t xml:space="preserve">. </w:t>
      </w:r>
      <w:r w:rsidR="00614AE5" w:rsidRPr="00124EFC">
        <w:rPr>
          <w:sz w:val="24"/>
          <w:szCs w:val="24"/>
        </w:rPr>
        <w:t xml:space="preserve">При этом в случаях, когда указанные изменения касаются </w:t>
      </w:r>
      <w:r w:rsidR="007305B6" w:rsidRPr="00124EFC">
        <w:rPr>
          <w:sz w:val="24"/>
          <w:szCs w:val="24"/>
        </w:rPr>
        <w:t xml:space="preserve">исключительно </w:t>
      </w:r>
      <w:r w:rsidR="00614AE5" w:rsidRPr="00124EFC">
        <w:rPr>
          <w:sz w:val="24"/>
          <w:szCs w:val="24"/>
        </w:rPr>
        <w:t>места, даты и времени окончания приема заявок</w:t>
      </w:r>
      <w:r w:rsidR="006A0E36" w:rsidRPr="00124EFC">
        <w:rPr>
          <w:sz w:val="24"/>
          <w:szCs w:val="24"/>
        </w:rPr>
        <w:t xml:space="preserve"> (предложений)</w:t>
      </w:r>
      <w:r w:rsidR="00614AE5" w:rsidRPr="00124EFC">
        <w:rPr>
          <w:sz w:val="24"/>
          <w:szCs w:val="24"/>
        </w:rPr>
        <w:t xml:space="preserve"> и процедуры вскрытия конвертов с заявками</w:t>
      </w:r>
      <w:r w:rsidR="006A0E36" w:rsidRPr="00124EFC">
        <w:rPr>
          <w:sz w:val="24"/>
          <w:szCs w:val="24"/>
        </w:rPr>
        <w:t xml:space="preserve"> (</w:t>
      </w:r>
      <w:r w:rsidR="00684C4B" w:rsidRPr="00124EFC">
        <w:rPr>
          <w:sz w:val="24"/>
          <w:szCs w:val="24"/>
        </w:rPr>
        <w:t>предложениями</w:t>
      </w:r>
      <w:r w:rsidR="006A0E36" w:rsidRPr="00124EFC">
        <w:rPr>
          <w:sz w:val="24"/>
          <w:szCs w:val="24"/>
        </w:rPr>
        <w:t>)</w:t>
      </w:r>
      <w:r w:rsidR="00614AE5" w:rsidRPr="00124EFC">
        <w:rPr>
          <w:sz w:val="24"/>
          <w:szCs w:val="24"/>
        </w:rPr>
        <w:t xml:space="preserve"> согласование </w:t>
      </w:r>
      <w:r w:rsidR="000C2D4A" w:rsidRPr="00124EFC">
        <w:rPr>
          <w:sz w:val="24"/>
          <w:szCs w:val="24"/>
        </w:rPr>
        <w:t xml:space="preserve">Закупочной </w:t>
      </w:r>
      <w:r w:rsidR="000E254C" w:rsidRPr="00124EFC">
        <w:rPr>
          <w:sz w:val="24"/>
          <w:szCs w:val="24"/>
        </w:rPr>
        <w:t>комиссией</w:t>
      </w:r>
      <w:r w:rsidR="007305B6" w:rsidRPr="00124EFC">
        <w:rPr>
          <w:sz w:val="24"/>
          <w:szCs w:val="24"/>
        </w:rPr>
        <w:t xml:space="preserve"> не требуется.</w:t>
      </w:r>
      <w:bookmarkEnd w:id="219"/>
      <w:r w:rsidR="00DB3A95" w:rsidRPr="00124EFC">
        <w:rPr>
          <w:sz w:val="24"/>
          <w:szCs w:val="24"/>
        </w:rPr>
        <w:t xml:space="preserve"> В случае отсутствия согласования одним или несколькими членами закупочной комиссии, но при наличии кворума для принятия решения (простое большинство), председатель закупочной комиссии вправе утвердить изменения в </w:t>
      </w:r>
      <w:r w:rsidR="00937C12" w:rsidRPr="00124EFC">
        <w:rPr>
          <w:sz w:val="24"/>
          <w:szCs w:val="24"/>
        </w:rPr>
        <w:t>извещение о закупке</w:t>
      </w:r>
      <w:r w:rsidR="00DB3A95" w:rsidRPr="00124EFC">
        <w:rPr>
          <w:sz w:val="24"/>
          <w:szCs w:val="24"/>
        </w:rPr>
        <w:t xml:space="preserve"> и/или документацию</w:t>
      </w:r>
      <w:r w:rsidR="00CC4248" w:rsidRPr="00124EFC">
        <w:rPr>
          <w:sz w:val="24"/>
          <w:szCs w:val="24"/>
        </w:rPr>
        <w:t xml:space="preserve"> о закупке</w:t>
      </w:r>
      <w:r w:rsidR="00DB3A95" w:rsidRPr="00124EFC">
        <w:rPr>
          <w:sz w:val="24"/>
          <w:szCs w:val="24"/>
        </w:rPr>
        <w:t>.</w:t>
      </w:r>
      <w:bookmarkEnd w:id="220"/>
    </w:p>
    <w:p w:rsidR="00560D4D" w:rsidRPr="00E26B69" w:rsidRDefault="00560D4D"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В случае</w:t>
      </w:r>
      <w:proofErr w:type="gramStart"/>
      <w:r w:rsidRPr="00124EFC">
        <w:rPr>
          <w:sz w:val="24"/>
          <w:szCs w:val="24"/>
        </w:rPr>
        <w:t>,</w:t>
      </w:r>
      <w:proofErr w:type="gramEnd"/>
      <w:r w:rsidRPr="00124EFC">
        <w:rPr>
          <w:sz w:val="24"/>
          <w:szCs w:val="24"/>
        </w:rPr>
        <w:t xml:space="preserve"> если </w:t>
      </w:r>
      <w:r w:rsidR="0049517E" w:rsidRPr="00124EFC">
        <w:rPr>
          <w:sz w:val="24"/>
          <w:szCs w:val="24"/>
        </w:rPr>
        <w:t>Заказчик</w:t>
      </w:r>
      <w:r w:rsidRPr="00124EFC">
        <w:rPr>
          <w:sz w:val="24"/>
          <w:szCs w:val="24"/>
        </w:rPr>
        <w:t xml:space="preserve"> и </w:t>
      </w:r>
      <w:r w:rsidR="0049517E" w:rsidRPr="00124EFC">
        <w:rPr>
          <w:sz w:val="24"/>
          <w:szCs w:val="24"/>
        </w:rPr>
        <w:t>Организатор</w:t>
      </w:r>
      <w:r w:rsidRPr="00124EFC">
        <w:rPr>
          <w:sz w:val="24"/>
          <w:szCs w:val="24"/>
        </w:rPr>
        <w:t xml:space="preserve"> – одно лицо, уведомление </w:t>
      </w:r>
      <w:r w:rsidR="00614AE5" w:rsidRPr="00124EFC">
        <w:rPr>
          <w:sz w:val="24"/>
          <w:szCs w:val="24"/>
        </w:rPr>
        <w:t xml:space="preserve">о внесении изменений в </w:t>
      </w:r>
      <w:r w:rsidR="00937C12" w:rsidRPr="00124EFC">
        <w:rPr>
          <w:sz w:val="24"/>
          <w:szCs w:val="24"/>
        </w:rPr>
        <w:t>извещение о закупке</w:t>
      </w:r>
      <w:r w:rsidR="00614AE5" w:rsidRPr="00124EFC">
        <w:rPr>
          <w:sz w:val="24"/>
          <w:szCs w:val="24"/>
        </w:rPr>
        <w:t>, а также в документацию</w:t>
      </w:r>
      <w:r w:rsidR="00CC4248" w:rsidRPr="00124EFC">
        <w:rPr>
          <w:sz w:val="24"/>
          <w:szCs w:val="24"/>
        </w:rPr>
        <w:t xml:space="preserve"> о закупке</w:t>
      </w:r>
      <w:r w:rsidR="00614AE5" w:rsidRPr="00124EFC">
        <w:rPr>
          <w:sz w:val="24"/>
          <w:szCs w:val="24"/>
        </w:rPr>
        <w:t xml:space="preserve"> </w:t>
      </w:r>
      <w:r w:rsidRPr="00124EFC">
        <w:rPr>
          <w:sz w:val="24"/>
          <w:szCs w:val="24"/>
        </w:rPr>
        <w:t xml:space="preserve">подписывается </w:t>
      </w:r>
      <w:r w:rsidR="008065ED" w:rsidRPr="00124EFC">
        <w:rPr>
          <w:sz w:val="24"/>
          <w:szCs w:val="24"/>
        </w:rPr>
        <w:t>п</w:t>
      </w:r>
      <w:r w:rsidR="000E254C" w:rsidRPr="00124EFC">
        <w:rPr>
          <w:sz w:val="24"/>
          <w:szCs w:val="24"/>
        </w:rPr>
        <w:t>редседателем закупочной комиссии</w:t>
      </w:r>
      <w:r w:rsidRPr="00124EFC">
        <w:rPr>
          <w:sz w:val="24"/>
          <w:szCs w:val="24"/>
        </w:rPr>
        <w:t>. В случае</w:t>
      </w:r>
      <w:proofErr w:type="gramStart"/>
      <w:r w:rsidRPr="00124EFC">
        <w:rPr>
          <w:sz w:val="24"/>
          <w:szCs w:val="24"/>
        </w:rPr>
        <w:t>,</w:t>
      </w:r>
      <w:proofErr w:type="gramEnd"/>
      <w:r w:rsidRPr="00124EFC">
        <w:rPr>
          <w:sz w:val="24"/>
          <w:szCs w:val="24"/>
        </w:rPr>
        <w:t xml:space="preserve"> если в роли </w:t>
      </w:r>
      <w:r w:rsidR="0049517E" w:rsidRPr="00124EFC">
        <w:rPr>
          <w:sz w:val="24"/>
          <w:szCs w:val="24"/>
        </w:rPr>
        <w:t>Организатор</w:t>
      </w:r>
      <w:r w:rsidRPr="00124EFC">
        <w:rPr>
          <w:sz w:val="24"/>
          <w:szCs w:val="24"/>
        </w:rPr>
        <w:t>а закупки</w:t>
      </w:r>
      <w:r w:rsidRPr="00E26B69">
        <w:rPr>
          <w:sz w:val="24"/>
          <w:szCs w:val="24"/>
        </w:rPr>
        <w:t xml:space="preserve"> выступает сторонняя организация, уведомление подписывается сторонним </w:t>
      </w:r>
      <w:r w:rsidR="0049517E" w:rsidRPr="00E26B69">
        <w:rPr>
          <w:sz w:val="24"/>
          <w:szCs w:val="24"/>
        </w:rPr>
        <w:t>Организатор</w:t>
      </w:r>
      <w:r w:rsidRPr="00E26B69">
        <w:rPr>
          <w:sz w:val="24"/>
          <w:szCs w:val="24"/>
        </w:rPr>
        <w:t xml:space="preserve">ом при условии его предварительного согласования </w:t>
      </w:r>
      <w:r w:rsidR="000C2D4A">
        <w:rPr>
          <w:sz w:val="24"/>
          <w:szCs w:val="24"/>
        </w:rPr>
        <w:t xml:space="preserve">Закупочной </w:t>
      </w:r>
      <w:r w:rsidR="00DB0ABC">
        <w:rPr>
          <w:sz w:val="24"/>
          <w:szCs w:val="24"/>
        </w:rPr>
        <w:t>к</w:t>
      </w:r>
      <w:r w:rsidR="00AD14F9" w:rsidRPr="00E26B69">
        <w:rPr>
          <w:sz w:val="24"/>
          <w:szCs w:val="24"/>
        </w:rPr>
        <w:t>омиссией</w:t>
      </w:r>
      <w:r w:rsidR="00F55C9A" w:rsidRPr="00E26B69">
        <w:rPr>
          <w:sz w:val="24"/>
          <w:szCs w:val="24"/>
        </w:rPr>
        <w:t xml:space="preserve"> </w:t>
      </w:r>
      <w:r w:rsidR="00AD14F9" w:rsidRPr="00E26B69">
        <w:rPr>
          <w:sz w:val="24"/>
          <w:szCs w:val="24"/>
        </w:rPr>
        <w:t>и председателем</w:t>
      </w:r>
      <w:r w:rsidR="00DB0ABC">
        <w:rPr>
          <w:sz w:val="24"/>
          <w:szCs w:val="24"/>
        </w:rPr>
        <w:t xml:space="preserve"> </w:t>
      </w:r>
      <w:r w:rsidR="00AD14F9" w:rsidRPr="00E26B69">
        <w:rPr>
          <w:sz w:val="24"/>
          <w:szCs w:val="24"/>
        </w:rPr>
        <w:t xml:space="preserve"> </w:t>
      </w:r>
      <w:r w:rsidR="000C2D4A">
        <w:rPr>
          <w:sz w:val="24"/>
          <w:szCs w:val="24"/>
        </w:rPr>
        <w:t>Закупочной</w:t>
      </w:r>
      <w:r w:rsidR="000C2D4A" w:rsidRPr="00E26B69">
        <w:rPr>
          <w:sz w:val="24"/>
          <w:szCs w:val="24"/>
        </w:rPr>
        <w:t xml:space="preserve"> </w:t>
      </w:r>
      <w:r w:rsidR="00AD14F9" w:rsidRPr="00E26B69">
        <w:rPr>
          <w:sz w:val="24"/>
          <w:szCs w:val="24"/>
        </w:rPr>
        <w:t>комиссии</w:t>
      </w:r>
      <w:r w:rsidRPr="00E26B69">
        <w:rPr>
          <w:sz w:val="24"/>
          <w:szCs w:val="24"/>
        </w:rPr>
        <w:t xml:space="preserve">. </w:t>
      </w:r>
    </w:p>
    <w:p w:rsidR="007B465C" w:rsidRPr="00E26B69" w:rsidRDefault="007B465C"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Копия уведомления о внесении изменений </w:t>
      </w:r>
      <w:r w:rsidR="001A15CC" w:rsidRPr="00124EFC">
        <w:rPr>
          <w:sz w:val="24"/>
          <w:szCs w:val="24"/>
        </w:rPr>
        <w:t xml:space="preserve">(с содержанием самих изменений) </w:t>
      </w:r>
      <w:r w:rsidRPr="00124EFC">
        <w:rPr>
          <w:sz w:val="24"/>
          <w:szCs w:val="24"/>
        </w:rPr>
        <w:t xml:space="preserve">в </w:t>
      </w:r>
      <w:r w:rsidR="00937C12" w:rsidRPr="00124EFC">
        <w:rPr>
          <w:sz w:val="24"/>
          <w:szCs w:val="24"/>
        </w:rPr>
        <w:t>извещение о закупке</w:t>
      </w:r>
      <w:r w:rsidR="001A3523" w:rsidRPr="00124EFC">
        <w:rPr>
          <w:sz w:val="24"/>
          <w:szCs w:val="24"/>
        </w:rPr>
        <w:t xml:space="preserve"> и/или</w:t>
      </w:r>
      <w:r w:rsidRPr="00124EFC">
        <w:rPr>
          <w:sz w:val="24"/>
          <w:szCs w:val="24"/>
        </w:rPr>
        <w:t xml:space="preserve"> в документацию</w:t>
      </w:r>
      <w:r w:rsidR="00CC4248" w:rsidRPr="00124EFC">
        <w:rPr>
          <w:sz w:val="24"/>
          <w:szCs w:val="24"/>
        </w:rPr>
        <w:t xml:space="preserve"> о закупке</w:t>
      </w:r>
      <w:r w:rsidRPr="00124EFC">
        <w:rPr>
          <w:sz w:val="24"/>
          <w:szCs w:val="24"/>
        </w:rPr>
        <w:t xml:space="preserve">, </w:t>
      </w:r>
      <w:r w:rsidR="00E16AD4" w:rsidRPr="00124EFC">
        <w:rPr>
          <w:sz w:val="24"/>
          <w:szCs w:val="24"/>
        </w:rPr>
        <w:t>в течение 1</w:t>
      </w:r>
      <w:r w:rsidR="001C5958" w:rsidRPr="00124EFC">
        <w:rPr>
          <w:sz w:val="24"/>
          <w:szCs w:val="24"/>
        </w:rPr>
        <w:t>-го</w:t>
      </w:r>
      <w:r w:rsidR="00E16AD4" w:rsidRPr="00124EFC">
        <w:rPr>
          <w:sz w:val="24"/>
          <w:szCs w:val="24"/>
        </w:rPr>
        <w:t xml:space="preserve"> рабочего дня </w:t>
      </w:r>
      <w:r w:rsidRPr="00124EFC">
        <w:rPr>
          <w:sz w:val="24"/>
          <w:szCs w:val="24"/>
        </w:rPr>
        <w:t xml:space="preserve">после ее подписания в обязательном порядке публикуется в тех же источниках, что и официальная публикация </w:t>
      </w:r>
      <w:r w:rsidR="00937C12" w:rsidRPr="00124EFC">
        <w:rPr>
          <w:sz w:val="24"/>
          <w:szCs w:val="24"/>
        </w:rPr>
        <w:t>извещения о закупке</w:t>
      </w:r>
      <w:r w:rsidRPr="00124EFC">
        <w:rPr>
          <w:sz w:val="24"/>
          <w:szCs w:val="24"/>
        </w:rPr>
        <w:t>, а также его обязательные копии. Кроме того, одновременно с публикацией копия указанного уведомления направляется всем</w:t>
      </w:r>
      <w:r w:rsidRPr="00E26B69">
        <w:rPr>
          <w:sz w:val="24"/>
          <w:szCs w:val="24"/>
        </w:rPr>
        <w:t xml:space="preserve"> </w:t>
      </w:r>
      <w:r w:rsidR="0049517E" w:rsidRPr="00E26B69">
        <w:rPr>
          <w:sz w:val="24"/>
          <w:szCs w:val="24"/>
        </w:rPr>
        <w:t>Участник</w:t>
      </w:r>
      <w:r w:rsidRPr="00E26B69">
        <w:rPr>
          <w:sz w:val="24"/>
          <w:szCs w:val="24"/>
        </w:rPr>
        <w:t xml:space="preserve">ам закупки, </w:t>
      </w:r>
      <w:r w:rsidR="001A3523" w:rsidRPr="00E26B69">
        <w:rPr>
          <w:sz w:val="24"/>
          <w:szCs w:val="24"/>
        </w:rPr>
        <w:t>ранее</w:t>
      </w:r>
      <w:r w:rsidR="009F198C" w:rsidRPr="00E26B69">
        <w:rPr>
          <w:sz w:val="24"/>
          <w:szCs w:val="24"/>
        </w:rPr>
        <w:t xml:space="preserve"> </w:t>
      </w:r>
      <w:r w:rsidR="001A15CC" w:rsidRPr="00E26B69">
        <w:rPr>
          <w:sz w:val="24"/>
          <w:szCs w:val="24"/>
        </w:rPr>
        <w:t xml:space="preserve">получившим </w:t>
      </w:r>
      <w:r w:rsidR="002A029F" w:rsidRPr="00E26B69">
        <w:rPr>
          <w:sz w:val="24"/>
          <w:szCs w:val="24"/>
        </w:rPr>
        <w:t xml:space="preserve">официальную </w:t>
      </w:r>
      <w:r w:rsidR="00CC4248" w:rsidRPr="00E26B69">
        <w:rPr>
          <w:sz w:val="24"/>
          <w:szCs w:val="24"/>
        </w:rPr>
        <w:t xml:space="preserve">копию </w:t>
      </w:r>
      <w:r w:rsidR="001A15CC" w:rsidRPr="00E26B69">
        <w:rPr>
          <w:sz w:val="24"/>
          <w:szCs w:val="24"/>
        </w:rPr>
        <w:t>документаци</w:t>
      </w:r>
      <w:r w:rsidR="00CC4248" w:rsidRPr="00E26B69">
        <w:rPr>
          <w:sz w:val="24"/>
          <w:szCs w:val="24"/>
        </w:rPr>
        <w:t>и о закупке</w:t>
      </w:r>
      <w:r w:rsidR="001A3523" w:rsidRPr="00E26B69">
        <w:rPr>
          <w:sz w:val="24"/>
          <w:szCs w:val="24"/>
        </w:rPr>
        <w:t xml:space="preserve"> на основании соответствующего письменного запроса</w:t>
      </w:r>
      <w:r w:rsidRPr="00E26B69">
        <w:rPr>
          <w:sz w:val="24"/>
          <w:szCs w:val="24"/>
        </w:rPr>
        <w:t>.</w:t>
      </w:r>
    </w:p>
    <w:p w:rsidR="00244C8D" w:rsidRPr="00E26B69" w:rsidRDefault="00244C8D" w:rsidP="002B1DF3">
      <w:pPr>
        <w:pStyle w:val="33"/>
        <w:numPr>
          <w:ilvl w:val="2"/>
          <w:numId w:val="6"/>
        </w:numPr>
        <w:tabs>
          <w:tab w:val="num" w:pos="-709"/>
          <w:tab w:val="left" w:pos="1843"/>
        </w:tabs>
        <w:spacing w:line="240" w:lineRule="auto"/>
        <w:ind w:left="0" w:right="57" w:firstLine="0"/>
        <w:rPr>
          <w:sz w:val="24"/>
          <w:szCs w:val="24"/>
        </w:rPr>
      </w:pPr>
      <w:bookmarkStart w:id="221" w:name="_Ref311102521"/>
      <w:r w:rsidRPr="00E26B69">
        <w:rPr>
          <w:sz w:val="24"/>
          <w:szCs w:val="24"/>
        </w:rPr>
        <w:t>В извещении о закупке</w:t>
      </w:r>
      <w:r w:rsidR="0038568E" w:rsidRPr="00E26B69">
        <w:rPr>
          <w:sz w:val="24"/>
          <w:szCs w:val="24"/>
        </w:rPr>
        <w:t>, как минимум,</w:t>
      </w:r>
      <w:r w:rsidRPr="00E26B69">
        <w:rPr>
          <w:sz w:val="24"/>
          <w:szCs w:val="24"/>
        </w:rPr>
        <w:t xml:space="preserve"> должны быть указаны следующие сведения:</w:t>
      </w:r>
      <w:bookmarkEnd w:id="221"/>
    </w:p>
    <w:p w:rsidR="00244C8D"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способ закупки (открытый конкурс, открытый аукцион или иной предусмотренный </w:t>
      </w:r>
      <w:r w:rsidR="0038568E" w:rsidRPr="00E26B69">
        <w:rPr>
          <w:sz w:val="24"/>
          <w:szCs w:val="24"/>
        </w:rPr>
        <w:t>настоящим П</w:t>
      </w:r>
      <w:r w:rsidRPr="00E26B69">
        <w:rPr>
          <w:sz w:val="24"/>
          <w:szCs w:val="24"/>
        </w:rPr>
        <w:t>оложением);</w:t>
      </w:r>
    </w:p>
    <w:p w:rsidR="00244C8D"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наименование, место нахождения, почтовый адрес, адрес электронной почты, номер контактного телефона </w:t>
      </w:r>
      <w:r w:rsidR="0038568E" w:rsidRPr="00E26B69">
        <w:rPr>
          <w:sz w:val="24"/>
          <w:szCs w:val="24"/>
        </w:rPr>
        <w:t>З</w:t>
      </w:r>
      <w:r w:rsidRPr="00E26B69">
        <w:rPr>
          <w:sz w:val="24"/>
          <w:szCs w:val="24"/>
        </w:rPr>
        <w:t>аказчика;</w:t>
      </w:r>
    </w:p>
    <w:p w:rsidR="00244C8D"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предмет договора с указанием количества </w:t>
      </w:r>
      <w:r w:rsidR="00CC4248" w:rsidRPr="00E26B69">
        <w:rPr>
          <w:sz w:val="24"/>
          <w:szCs w:val="24"/>
        </w:rPr>
        <w:t>поставляемой продукции</w:t>
      </w:r>
      <w:r w:rsidRPr="00E26B69">
        <w:rPr>
          <w:sz w:val="24"/>
          <w:szCs w:val="24"/>
        </w:rPr>
        <w:t>;</w:t>
      </w:r>
    </w:p>
    <w:p w:rsidR="00244C8D"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место поставки товара, выполнения работ, оказания услуг</w:t>
      </w:r>
      <w:r w:rsidR="00CC4248" w:rsidRPr="00E26B69">
        <w:rPr>
          <w:sz w:val="24"/>
          <w:szCs w:val="24"/>
        </w:rPr>
        <w:t>, иных объектов гражданских прав</w:t>
      </w:r>
      <w:r w:rsidRPr="00E26B69">
        <w:rPr>
          <w:sz w:val="24"/>
          <w:szCs w:val="24"/>
        </w:rPr>
        <w:t>;</w:t>
      </w:r>
    </w:p>
    <w:p w:rsidR="00244C8D"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начальной (максимальной) цене договора (цене лота);</w:t>
      </w:r>
    </w:p>
    <w:p w:rsidR="00244C8D"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срок, место и порядок предоставления документации</w:t>
      </w:r>
      <w:r w:rsidR="00CC4248" w:rsidRPr="00E26B69">
        <w:rPr>
          <w:sz w:val="24"/>
          <w:szCs w:val="24"/>
        </w:rPr>
        <w:t xml:space="preserve"> о закупке</w:t>
      </w:r>
      <w:r w:rsidRPr="00E26B69">
        <w:rPr>
          <w:sz w:val="24"/>
          <w:szCs w:val="24"/>
        </w:rPr>
        <w:t>, порядок и сроки внесения платы, взимаемой заказчиком за предоставление документации</w:t>
      </w:r>
      <w:r w:rsidR="00CC4248" w:rsidRPr="00E26B69">
        <w:rPr>
          <w:sz w:val="24"/>
          <w:szCs w:val="24"/>
        </w:rPr>
        <w:t xml:space="preserve"> о закупке</w:t>
      </w:r>
      <w:r w:rsidRPr="00E26B69">
        <w:rPr>
          <w:sz w:val="24"/>
          <w:szCs w:val="24"/>
        </w:rPr>
        <w:t xml:space="preserve">, если такая плата установлена заказчиком, за исключением случаев предоставления документации </w:t>
      </w:r>
      <w:r w:rsidR="00CC4248" w:rsidRPr="00E26B69">
        <w:rPr>
          <w:sz w:val="24"/>
          <w:szCs w:val="24"/>
        </w:rPr>
        <w:t xml:space="preserve">о закупке </w:t>
      </w:r>
      <w:r w:rsidRPr="00E26B69">
        <w:rPr>
          <w:sz w:val="24"/>
          <w:szCs w:val="24"/>
        </w:rPr>
        <w:t>в форме электронного документа;</w:t>
      </w:r>
    </w:p>
    <w:p w:rsidR="00F420A9" w:rsidRPr="00E26B69" w:rsidRDefault="00244C8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место и дата рассмотрения </w:t>
      </w:r>
      <w:r w:rsidR="002A029F" w:rsidRPr="00E26B69">
        <w:rPr>
          <w:sz w:val="24"/>
          <w:szCs w:val="24"/>
        </w:rPr>
        <w:t xml:space="preserve">заявок </w:t>
      </w:r>
      <w:r w:rsidR="006A0E36" w:rsidRPr="00E26B69">
        <w:rPr>
          <w:sz w:val="24"/>
          <w:szCs w:val="24"/>
        </w:rPr>
        <w:t xml:space="preserve">(предложений) </w:t>
      </w:r>
      <w:r w:rsidR="001C5958" w:rsidRPr="00E26B69">
        <w:rPr>
          <w:sz w:val="24"/>
          <w:szCs w:val="24"/>
        </w:rPr>
        <w:t>У</w:t>
      </w:r>
      <w:r w:rsidRPr="00E26B69">
        <w:rPr>
          <w:sz w:val="24"/>
          <w:szCs w:val="24"/>
        </w:rPr>
        <w:t>частников закупки и подведения итогов закупки</w:t>
      </w:r>
      <w:r w:rsidR="00F420A9" w:rsidRPr="00E26B69">
        <w:rPr>
          <w:sz w:val="24"/>
          <w:szCs w:val="24"/>
        </w:rPr>
        <w:t>;</w:t>
      </w:r>
    </w:p>
    <w:p w:rsidR="00244C8D" w:rsidRPr="00E26B69" w:rsidRDefault="00F420A9"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применении преференций.</w:t>
      </w:r>
    </w:p>
    <w:p w:rsidR="0038568E" w:rsidRPr="00E26B69" w:rsidRDefault="0038568E" w:rsidP="002B1DF3">
      <w:pPr>
        <w:pStyle w:val="33"/>
        <w:numPr>
          <w:ilvl w:val="2"/>
          <w:numId w:val="6"/>
        </w:numPr>
        <w:tabs>
          <w:tab w:val="num" w:pos="-709"/>
          <w:tab w:val="left" w:pos="1843"/>
        </w:tabs>
        <w:spacing w:line="240" w:lineRule="auto"/>
        <w:ind w:left="0" w:right="57" w:firstLine="0"/>
        <w:rPr>
          <w:sz w:val="24"/>
          <w:szCs w:val="24"/>
        </w:rPr>
      </w:pPr>
      <w:bookmarkStart w:id="222" w:name="_Ref311102526"/>
      <w:r w:rsidRPr="00E26B69">
        <w:rPr>
          <w:sz w:val="24"/>
          <w:szCs w:val="24"/>
        </w:rPr>
        <w:lastRenderedPageBreak/>
        <w:t>В документации</w:t>
      </w:r>
      <w:r w:rsidR="00CC4248" w:rsidRPr="00E26B69">
        <w:rPr>
          <w:sz w:val="24"/>
          <w:szCs w:val="24"/>
        </w:rPr>
        <w:t xml:space="preserve"> о закупке</w:t>
      </w:r>
      <w:r w:rsidRPr="00E26B69">
        <w:rPr>
          <w:sz w:val="24"/>
          <w:szCs w:val="24"/>
        </w:rPr>
        <w:t>, как минимум, должны быть указаны следующие сведения:</w:t>
      </w:r>
      <w:bookmarkEnd w:id="222"/>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установленные Заказчиком требования к качеству, техническим характеристикам </w:t>
      </w:r>
      <w:r w:rsidR="001A3523" w:rsidRPr="00E26B69">
        <w:rPr>
          <w:sz w:val="24"/>
          <w:szCs w:val="24"/>
        </w:rPr>
        <w:t>продукции</w:t>
      </w:r>
      <w:r w:rsidRPr="00E26B69">
        <w:rPr>
          <w:sz w:val="24"/>
          <w:szCs w:val="24"/>
        </w:rPr>
        <w:t xml:space="preserve">,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w:t>
      </w:r>
      <w:r w:rsidR="00CC4248" w:rsidRPr="00E26B69">
        <w:rPr>
          <w:sz w:val="24"/>
          <w:szCs w:val="24"/>
        </w:rPr>
        <w:t xml:space="preserve">поставляемой продукции </w:t>
      </w:r>
      <w:r w:rsidRPr="00E26B69">
        <w:rPr>
          <w:sz w:val="24"/>
          <w:szCs w:val="24"/>
        </w:rPr>
        <w:t>потребностям Заказчика;</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требования к содержанию, форме, оформлению и составу заявки</w:t>
      </w:r>
      <w:r w:rsidR="00E558C2" w:rsidRPr="00E26B69">
        <w:rPr>
          <w:sz w:val="24"/>
          <w:szCs w:val="24"/>
        </w:rPr>
        <w:t xml:space="preserve"> (</w:t>
      </w:r>
      <w:r w:rsidR="00684C4B" w:rsidRPr="00E26B69">
        <w:rPr>
          <w:sz w:val="24"/>
          <w:szCs w:val="24"/>
        </w:rPr>
        <w:t>предложения</w:t>
      </w:r>
      <w:r w:rsidR="00E558C2" w:rsidRPr="00E26B69">
        <w:rPr>
          <w:sz w:val="24"/>
          <w:szCs w:val="24"/>
        </w:rPr>
        <w:t>)</w:t>
      </w:r>
      <w:r w:rsidRPr="00E26B69">
        <w:rPr>
          <w:sz w:val="24"/>
          <w:szCs w:val="24"/>
        </w:rPr>
        <w:t xml:space="preserve"> на участие в закупке;</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описанию </w:t>
      </w:r>
      <w:r w:rsidR="001C5958" w:rsidRPr="00E26B69">
        <w:rPr>
          <w:sz w:val="24"/>
          <w:szCs w:val="24"/>
        </w:rPr>
        <w:t>У</w:t>
      </w:r>
      <w:r w:rsidRPr="00E26B69">
        <w:rPr>
          <w:sz w:val="24"/>
          <w:szCs w:val="24"/>
        </w:rPr>
        <w:t>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w:t>
      </w:r>
      <w:r w:rsidR="00CC4248" w:rsidRPr="00E26B69">
        <w:rPr>
          <w:sz w:val="24"/>
          <w:szCs w:val="24"/>
        </w:rPr>
        <w:t xml:space="preserve"> иных объектов гражданских прав,</w:t>
      </w:r>
      <w:r w:rsidRPr="00E26B69">
        <w:rPr>
          <w:sz w:val="24"/>
          <w:szCs w:val="24"/>
        </w:rPr>
        <w:t xml:space="preserve"> которые являются предметом закупки, их количественных и качественных характеристик;</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место, условия и сроки (периоды) поставки </w:t>
      </w:r>
      <w:r w:rsidR="00CC4248" w:rsidRPr="00E26B69">
        <w:rPr>
          <w:sz w:val="24"/>
          <w:szCs w:val="24"/>
        </w:rPr>
        <w:t>продукции</w:t>
      </w:r>
      <w:r w:rsidRPr="00E26B69">
        <w:rPr>
          <w:sz w:val="24"/>
          <w:szCs w:val="24"/>
        </w:rPr>
        <w:t>;</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начальной (максимальной) цене договора (цене лота);</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форма, сроки и порядок оплаты </w:t>
      </w:r>
      <w:r w:rsidR="00CC4248" w:rsidRPr="00E26B69">
        <w:rPr>
          <w:sz w:val="24"/>
          <w:szCs w:val="24"/>
        </w:rPr>
        <w:t>продукции</w:t>
      </w:r>
      <w:r w:rsidRPr="00E26B69">
        <w:rPr>
          <w:sz w:val="24"/>
          <w:szCs w:val="24"/>
        </w:rPr>
        <w:t>;</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место, дата начала и дата окончания срока подачи заявок</w:t>
      </w:r>
      <w:r w:rsidR="006A0E36" w:rsidRPr="00E26B69">
        <w:rPr>
          <w:sz w:val="24"/>
          <w:szCs w:val="24"/>
        </w:rPr>
        <w:t xml:space="preserve"> (предложений)</w:t>
      </w:r>
      <w:r w:rsidRPr="00E26B69">
        <w:rPr>
          <w:sz w:val="24"/>
          <w:szCs w:val="24"/>
        </w:rPr>
        <w:t xml:space="preserve"> на участие в закупке;</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w:t>
      </w:r>
      <w:r w:rsidR="001C5958" w:rsidRPr="00E26B69">
        <w:rPr>
          <w:sz w:val="24"/>
          <w:szCs w:val="24"/>
        </w:rPr>
        <w:t>У</w:t>
      </w:r>
      <w:r w:rsidRPr="00E26B69">
        <w:rPr>
          <w:sz w:val="24"/>
          <w:szCs w:val="24"/>
        </w:rPr>
        <w:t xml:space="preserve">частникам закупки и перечень документов, представляемых </w:t>
      </w:r>
      <w:r w:rsidR="001C5958" w:rsidRPr="00E26B69">
        <w:rPr>
          <w:sz w:val="24"/>
          <w:szCs w:val="24"/>
        </w:rPr>
        <w:t>У</w:t>
      </w:r>
      <w:r w:rsidRPr="00E26B69">
        <w:rPr>
          <w:sz w:val="24"/>
          <w:szCs w:val="24"/>
        </w:rPr>
        <w:t>частниками закупки для подтверждения их соответствия установленным требованиям;</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формы, порядок, дата начала и дата окончания срока предоставления </w:t>
      </w:r>
      <w:r w:rsidR="001C5958" w:rsidRPr="00E26B69">
        <w:rPr>
          <w:sz w:val="24"/>
          <w:szCs w:val="24"/>
        </w:rPr>
        <w:t>У</w:t>
      </w:r>
      <w:r w:rsidRPr="00E26B69">
        <w:rPr>
          <w:sz w:val="24"/>
          <w:szCs w:val="24"/>
        </w:rPr>
        <w:t>частникам закупки разъяснений положений документации</w:t>
      </w:r>
      <w:r w:rsidR="00CC4248" w:rsidRPr="00E26B69">
        <w:rPr>
          <w:sz w:val="24"/>
          <w:szCs w:val="24"/>
        </w:rPr>
        <w:t xml:space="preserve"> о закупке</w:t>
      </w:r>
      <w:r w:rsidRPr="00E26B69">
        <w:rPr>
          <w:sz w:val="24"/>
          <w:szCs w:val="24"/>
        </w:rPr>
        <w:t>;</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место и дата рассмотрения </w:t>
      </w:r>
      <w:r w:rsidR="001A3523" w:rsidRPr="00E26B69">
        <w:rPr>
          <w:sz w:val="24"/>
          <w:szCs w:val="24"/>
        </w:rPr>
        <w:t>заявок</w:t>
      </w:r>
      <w:r w:rsidR="006A0E36" w:rsidRPr="00E26B69">
        <w:rPr>
          <w:sz w:val="24"/>
          <w:szCs w:val="24"/>
        </w:rPr>
        <w:t xml:space="preserve"> (</w:t>
      </w:r>
      <w:r w:rsidRPr="00E26B69">
        <w:rPr>
          <w:sz w:val="24"/>
          <w:szCs w:val="24"/>
        </w:rPr>
        <w:t>предложений</w:t>
      </w:r>
      <w:r w:rsidR="006A0E36" w:rsidRPr="00E26B69">
        <w:rPr>
          <w:sz w:val="24"/>
          <w:szCs w:val="24"/>
        </w:rPr>
        <w:t>)</w:t>
      </w:r>
      <w:r w:rsidRPr="00E26B69">
        <w:rPr>
          <w:sz w:val="24"/>
          <w:szCs w:val="24"/>
        </w:rPr>
        <w:t xml:space="preserve"> </w:t>
      </w:r>
      <w:r w:rsidR="001C5958" w:rsidRPr="00E26B69">
        <w:rPr>
          <w:sz w:val="24"/>
          <w:szCs w:val="24"/>
        </w:rPr>
        <w:t xml:space="preserve">Участников </w:t>
      </w:r>
      <w:r w:rsidRPr="00E26B69">
        <w:rPr>
          <w:sz w:val="24"/>
          <w:szCs w:val="24"/>
        </w:rPr>
        <w:t>закупки и подведения итогов закупки;</w:t>
      </w:r>
    </w:p>
    <w:p w:rsidR="0038568E"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критерии оценки и сопоставления заявок</w:t>
      </w:r>
      <w:r w:rsidR="006A0E36" w:rsidRPr="00E26B69">
        <w:rPr>
          <w:sz w:val="24"/>
          <w:szCs w:val="24"/>
        </w:rPr>
        <w:t xml:space="preserve"> (предложений)</w:t>
      </w:r>
      <w:r w:rsidRPr="00E26B69">
        <w:rPr>
          <w:sz w:val="24"/>
          <w:szCs w:val="24"/>
        </w:rPr>
        <w:t xml:space="preserve"> на участие в закупке;</w:t>
      </w:r>
    </w:p>
    <w:p w:rsidR="00F420A9" w:rsidRPr="00E26B69" w:rsidRDefault="0038568E"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оценки и сопоставления заявок</w:t>
      </w:r>
      <w:r w:rsidR="006A0E36" w:rsidRPr="00E26B69">
        <w:rPr>
          <w:sz w:val="24"/>
          <w:szCs w:val="24"/>
        </w:rPr>
        <w:t xml:space="preserve"> (предложений)</w:t>
      </w:r>
      <w:r w:rsidRPr="00E26B69">
        <w:rPr>
          <w:sz w:val="24"/>
          <w:szCs w:val="24"/>
        </w:rPr>
        <w:t xml:space="preserve"> на участие в закупке</w:t>
      </w:r>
    </w:p>
    <w:p w:rsidR="0038568E" w:rsidRPr="00E26B69" w:rsidRDefault="00F420A9"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 сведения о применении преференций.</w:t>
      </w:r>
    </w:p>
    <w:p w:rsidR="0049397D" w:rsidRPr="00E26B69" w:rsidRDefault="0049397D"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Сведения, указанные в извещении о закупке, должны соответствовать сведениям, указанным в документации</w:t>
      </w:r>
      <w:r w:rsidR="00CC4248" w:rsidRPr="00E26B69">
        <w:rPr>
          <w:sz w:val="24"/>
          <w:szCs w:val="24"/>
        </w:rPr>
        <w:t xml:space="preserve"> о закупке</w:t>
      </w:r>
      <w:r w:rsidRPr="00E26B69">
        <w:rPr>
          <w:sz w:val="24"/>
          <w:szCs w:val="24"/>
        </w:rPr>
        <w:t>.</w:t>
      </w:r>
    </w:p>
    <w:p w:rsidR="002F64D6" w:rsidRPr="00E26B69" w:rsidRDefault="002F64D6" w:rsidP="002B1DF3">
      <w:pPr>
        <w:pStyle w:val="33"/>
        <w:tabs>
          <w:tab w:val="clear" w:pos="1134"/>
          <w:tab w:val="num" w:pos="-709"/>
          <w:tab w:val="left" w:pos="1843"/>
        </w:tabs>
        <w:spacing w:line="240" w:lineRule="auto"/>
        <w:ind w:left="0" w:right="57" w:firstLine="0"/>
        <w:rPr>
          <w:sz w:val="24"/>
          <w:szCs w:val="24"/>
        </w:rPr>
      </w:pPr>
    </w:p>
    <w:p w:rsidR="007305B6" w:rsidRPr="00E26B69" w:rsidRDefault="007305B6"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23" w:name="_Ref195017853"/>
      <w:bookmarkStart w:id="224" w:name="_Toc311198001"/>
      <w:bookmarkStart w:id="225" w:name="_Toc312698925"/>
      <w:r w:rsidRPr="00E26B69">
        <w:rPr>
          <w:sz w:val="24"/>
          <w:szCs w:val="24"/>
        </w:rPr>
        <w:t>Объявление о проведении конкурентной закупки</w:t>
      </w:r>
      <w:bookmarkEnd w:id="223"/>
      <w:bookmarkEnd w:id="224"/>
      <w:bookmarkEnd w:id="225"/>
    </w:p>
    <w:p w:rsidR="00B651C5" w:rsidRPr="00E26B69" w:rsidRDefault="00560D4D"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Начало процедур любой закупки должно быть официально объявлено. </w:t>
      </w:r>
      <w:r w:rsidR="00AD37F4" w:rsidRPr="00E26B69">
        <w:rPr>
          <w:sz w:val="24"/>
          <w:szCs w:val="24"/>
        </w:rPr>
        <w:t>Извещение о закупке</w:t>
      </w:r>
      <w:r w:rsidRPr="00E26B69">
        <w:rPr>
          <w:sz w:val="24"/>
          <w:szCs w:val="24"/>
        </w:rPr>
        <w:t xml:space="preserve"> должн</w:t>
      </w:r>
      <w:r w:rsidR="00AD37F4" w:rsidRPr="00E26B69">
        <w:rPr>
          <w:sz w:val="24"/>
          <w:szCs w:val="24"/>
        </w:rPr>
        <w:t>о</w:t>
      </w:r>
      <w:r w:rsidRPr="00E26B69">
        <w:rPr>
          <w:sz w:val="24"/>
          <w:szCs w:val="24"/>
        </w:rPr>
        <w:t xml:space="preserve"> быть доступн</w:t>
      </w:r>
      <w:r w:rsidR="00AD37F4" w:rsidRPr="00E26B69">
        <w:rPr>
          <w:sz w:val="24"/>
          <w:szCs w:val="24"/>
        </w:rPr>
        <w:t>о</w:t>
      </w:r>
      <w:r w:rsidRPr="00E26B69">
        <w:rPr>
          <w:sz w:val="24"/>
          <w:szCs w:val="24"/>
        </w:rPr>
        <w:t xml:space="preserve"> неограниченному кругу лиц. </w:t>
      </w:r>
      <w:r w:rsidR="00AD37F4" w:rsidRPr="00E26B69">
        <w:rPr>
          <w:sz w:val="24"/>
          <w:szCs w:val="24"/>
        </w:rPr>
        <w:t>Извещение о закупке при проведении закрытых способов закупки также</w:t>
      </w:r>
      <w:r w:rsidRPr="00E26B69">
        <w:rPr>
          <w:sz w:val="24"/>
          <w:szCs w:val="24"/>
        </w:rPr>
        <w:t xml:space="preserve"> должн</w:t>
      </w:r>
      <w:r w:rsidR="00AD37F4" w:rsidRPr="00E26B69">
        <w:rPr>
          <w:sz w:val="24"/>
          <w:szCs w:val="24"/>
        </w:rPr>
        <w:t>о</w:t>
      </w:r>
      <w:r w:rsidRPr="00E26B69">
        <w:rPr>
          <w:sz w:val="24"/>
          <w:szCs w:val="24"/>
        </w:rPr>
        <w:t xml:space="preserve"> быть одновременно направлен</w:t>
      </w:r>
      <w:r w:rsidR="00AD37F4" w:rsidRPr="00E26B69">
        <w:rPr>
          <w:sz w:val="24"/>
          <w:szCs w:val="24"/>
        </w:rPr>
        <w:t>о</w:t>
      </w:r>
      <w:r w:rsidRPr="00E26B69">
        <w:rPr>
          <w:sz w:val="24"/>
          <w:szCs w:val="24"/>
        </w:rPr>
        <w:t xml:space="preserve"> всем приглашаемым. </w:t>
      </w:r>
      <w:bookmarkStart w:id="226" w:name="_Ref174782474"/>
      <w:r w:rsidR="003E42D3" w:rsidRPr="00E26B69">
        <w:rPr>
          <w:sz w:val="24"/>
          <w:szCs w:val="24"/>
        </w:rPr>
        <w:t xml:space="preserve">При этом настоящим Положением в отношении определенных способов закупок устанавливается минимальный срок между публикацией </w:t>
      </w:r>
      <w:r w:rsidR="00937C12" w:rsidRPr="00E26B69">
        <w:rPr>
          <w:sz w:val="24"/>
          <w:szCs w:val="24"/>
        </w:rPr>
        <w:t>извещения о закупке</w:t>
      </w:r>
      <w:r w:rsidR="003E42D3" w:rsidRPr="00E26B69">
        <w:rPr>
          <w:sz w:val="24"/>
          <w:szCs w:val="24"/>
        </w:rPr>
        <w:t xml:space="preserve"> и сроком </w:t>
      </w:r>
      <w:r w:rsidR="002A029F" w:rsidRPr="00E26B69">
        <w:rPr>
          <w:sz w:val="24"/>
          <w:szCs w:val="24"/>
        </w:rPr>
        <w:t xml:space="preserve">окончания </w:t>
      </w:r>
      <w:r w:rsidR="003E42D3" w:rsidRPr="00E26B69">
        <w:rPr>
          <w:sz w:val="24"/>
          <w:szCs w:val="24"/>
        </w:rPr>
        <w:t>подачи заявок</w:t>
      </w:r>
      <w:r w:rsidR="006A0E36" w:rsidRPr="00E26B69">
        <w:rPr>
          <w:sz w:val="24"/>
          <w:szCs w:val="24"/>
        </w:rPr>
        <w:t xml:space="preserve"> (предложений)</w:t>
      </w:r>
      <w:r w:rsidR="003E42D3" w:rsidRPr="00E26B69">
        <w:rPr>
          <w:sz w:val="24"/>
          <w:szCs w:val="24"/>
        </w:rPr>
        <w:t xml:space="preserve"> </w:t>
      </w:r>
      <w:r w:rsidR="001C5958" w:rsidRPr="00E26B69">
        <w:rPr>
          <w:sz w:val="24"/>
          <w:szCs w:val="24"/>
        </w:rPr>
        <w:t>У</w:t>
      </w:r>
      <w:r w:rsidR="003E42D3" w:rsidRPr="00E26B69">
        <w:rPr>
          <w:sz w:val="24"/>
          <w:szCs w:val="24"/>
        </w:rPr>
        <w:t xml:space="preserve">частниками. </w:t>
      </w:r>
    </w:p>
    <w:p w:rsidR="00C64DC1" w:rsidRPr="00E26B69" w:rsidRDefault="00A92F75" w:rsidP="002B1DF3">
      <w:pPr>
        <w:pStyle w:val="33"/>
        <w:numPr>
          <w:ilvl w:val="2"/>
          <w:numId w:val="6"/>
        </w:numPr>
        <w:tabs>
          <w:tab w:val="num" w:pos="-709"/>
          <w:tab w:val="left" w:pos="1843"/>
        </w:tabs>
        <w:spacing w:line="240" w:lineRule="auto"/>
        <w:ind w:left="0" w:right="57" w:firstLine="0"/>
        <w:rPr>
          <w:sz w:val="24"/>
          <w:szCs w:val="24"/>
        </w:rPr>
      </w:pPr>
      <w:bookmarkStart w:id="227" w:name="_Ref312697033"/>
      <w:r w:rsidRPr="00E26B69">
        <w:rPr>
          <w:sz w:val="24"/>
          <w:szCs w:val="24"/>
        </w:rPr>
        <w:t>При закупках сложной, уникальной продукции м</w:t>
      </w:r>
      <w:r w:rsidR="00B651C5" w:rsidRPr="00E26B69">
        <w:rPr>
          <w:sz w:val="24"/>
          <w:szCs w:val="24"/>
        </w:rPr>
        <w:t>инимальный срок</w:t>
      </w:r>
      <w:r w:rsidR="007E4E73" w:rsidRPr="00E26B69">
        <w:rPr>
          <w:sz w:val="24"/>
          <w:szCs w:val="24"/>
        </w:rPr>
        <w:t xml:space="preserve"> между публикацией извещения и окончание</w:t>
      </w:r>
      <w:r w:rsidR="006753C7" w:rsidRPr="00E26B69">
        <w:rPr>
          <w:sz w:val="24"/>
          <w:szCs w:val="24"/>
        </w:rPr>
        <w:t>м</w:t>
      </w:r>
      <w:r w:rsidR="007E4E73" w:rsidRPr="00E26B69">
        <w:rPr>
          <w:sz w:val="24"/>
          <w:szCs w:val="24"/>
        </w:rPr>
        <w:t xml:space="preserve"> подачи заявок</w:t>
      </w:r>
      <w:r w:rsidR="006A0E36" w:rsidRPr="00E26B69">
        <w:rPr>
          <w:sz w:val="24"/>
          <w:szCs w:val="24"/>
        </w:rPr>
        <w:t xml:space="preserve"> (предложений)</w:t>
      </w:r>
      <w:r w:rsidR="001E131E" w:rsidRPr="00E26B69">
        <w:rPr>
          <w:sz w:val="24"/>
          <w:szCs w:val="24"/>
        </w:rPr>
        <w:t>,</w:t>
      </w:r>
      <w:r w:rsidR="00B651C5" w:rsidRPr="00E26B69">
        <w:rPr>
          <w:sz w:val="24"/>
          <w:szCs w:val="24"/>
        </w:rPr>
        <w:t xml:space="preserve"> </w:t>
      </w:r>
      <w:r w:rsidR="001E131E" w:rsidRPr="00E26B69">
        <w:rPr>
          <w:sz w:val="24"/>
          <w:szCs w:val="24"/>
        </w:rPr>
        <w:t>определенный настоящим Положением</w:t>
      </w:r>
      <w:r w:rsidR="00B651C5" w:rsidRPr="00E26B69">
        <w:rPr>
          <w:sz w:val="24"/>
          <w:szCs w:val="24"/>
        </w:rPr>
        <w:t xml:space="preserve"> (независимо от способа закупки)</w:t>
      </w:r>
      <w:r w:rsidR="001E131E" w:rsidRPr="00E26B69">
        <w:rPr>
          <w:sz w:val="24"/>
          <w:szCs w:val="24"/>
        </w:rPr>
        <w:t>,</w:t>
      </w:r>
      <w:r w:rsidR="00B651C5" w:rsidRPr="00E26B69">
        <w:rPr>
          <w:sz w:val="24"/>
          <w:szCs w:val="24"/>
        </w:rPr>
        <w:t xml:space="preserve"> может быть увеличен на основании решения </w:t>
      </w:r>
      <w:r w:rsidR="00DE7B45">
        <w:rPr>
          <w:sz w:val="24"/>
          <w:szCs w:val="24"/>
        </w:rPr>
        <w:t xml:space="preserve">Закупочной </w:t>
      </w:r>
      <w:r w:rsidR="00F366A8">
        <w:rPr>
          <w:sz w:val="24"/>
          <w:szCs w:val="24"/>
        </w:rPr>
        <w:t>комиссии</w:t>
      </w:r>
      <w:r w:rsidR="00B651C5" w:rsidRPr="00E26B69">
        <w:rPr>
          <w:sz w:val="24"/>
          <w:szCs w:val="24"/>
        </w:rPr>
        <w:t>.</w:t>
      </w:r>
      <w:bookmarkEnd w:id="227"/>
      <w:r w:rsidR="00B651C5" w:rsidRPr="00E26B69">
        <w:rPr>
          <w:sz w:val="24"/>
          <w:szCs w:val="24"/>
        </w:rPr>
        <w:t xml:space="preserve"> </w:t>
      </w:r>
    </w:p>
    <w:p w:rsidR="00964059" w:rsidRPr="00E26B69" w:rsidRDefault="00964059" w:rsidP="002B1DF3">
      <w:pPr>
        <w:pStyle w:val="33"/>
        <w:tabs>
          <w:tab w:val="clear" w:pos="1134"/>
          <w:tab w:val="num" w:pos="-709"/>
          <w:tab w:val="left" w:pos="1843"/>
        </w:tabs>
        <w:spacing w:line="240" w:lineRule="auto"/>
        <w:ind w:left="0" w:right="57" w:firstLine="0"/>
        <w:rPr>
          <w:sz w:val="24"/>
          <w:szCs w:val="24"/>
        </w:rPr>
      </w:pPr>
    </w:p>
    <w:p w:rsidR="00560D4D" w:rsidRPr="00E26B69" w:rsidRDefault="00560D4D"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28" w:name="_Toc311198002"/>
      <w:bookmarkStart w:id="229" w:name="_Toc312698926"/>
      <w:bookmarkEnd w:id="226"/>
      <w:r w:rsidRPr="00E26B69">
        <w:rPr>
          <w:sz w:val="24"/>
          <w:szCs w:val="24"/>
        </w:rPr>
        <w:t>Источники публикации</w:t>
      </w:r>
      <w:bookmarkEnd w:id="228"/>
      <w:bookmarkEnd w:id="229"/>
    </w:p>
    <w:p w:rsidR="007305B6" w:rsidRPr="00E26B69" w:rsidRDefault="00511B49" w:rsidP="002B1DF3">
      <w:pPr>
        <w:pStyle w:val="33"/>
        <w:numPr>
          <w:ilvl w:val="2"/>
          <w:numId w:val="6"/>
        </w:numPr>
        <w:tabs>
          <w:tab w:val="num" w:pos="-709"/>
          <w:tab w:val="left" w:pos="1843"/>
        </w:tabs>
        <w:spacing w:line="240" w:lineRule="auto"/>
        <w:ind w:left="0" w:right="57" w:firstLine="0"/>
        <w:rPr>
          <w:sz w:val="24"/>
          <w:szCs w:val="24"/>
        </w:rPr>
      </w:pPr>
      <w:bookmarkStart w:id="230" w:name="_Ref194383413"/>
      <w:r w:rsidRPr="00E26B69">
        <w:rPr>
          <w:sz w:val="24"/>
          <w:szCs w:val="24"/>
        </w:rPr>
        <w:t>Официальная публикация документов извещени</w:t>
      </w:r>
      <w:r w:rsidR="002A029F" w:rsidRPr="00E26B69">
        <w:rPr>
          <w:sz w:val="24"/>
          <w:szCs w:val="24"/>
        </w:rPr>
        <w:t>я</w:t>
      </w:r>
      <w:r w:rsidRPr="00E26B69">
        <w:rPr>
          <w:sz w:val="24"/>
          <w:szCs w:val="24"/>
        </w:rPr>
        <w:t xml:space="preserve"> о закупке</w:t>
      </w:r>
      <w:r w:rsidR="002A029F" w:rsidRPr="00E26B69">
        <w:rPr>
          <w:sz w:val="24"/>
          <w:szCs w:val="24"/>
        </w:rPr>
        <w:t xml:space="preserve">, документации о закупке </w:t>
      </w:r>
      <w:r w:rsidRPr="00E26B69">
        <w:rPr>
          <w:sz w:val="24"/>
          <w:szCs w:val="24"/>
        </w:rPr>
        <w:t>осуществляется на Официальном сайте</w:t>
      </w:r>
      <w:r w:rsidR="00AF40DF" w:rsidRPr="00E26B69">
        <w:rPr>
          <w:sz w:val="24"/>
          <w:szCs w:val="24"/>
        </w:rPr>
        <w:t xml:space="preserve">. При наступлении обстоятельств, указанных в п. </w:t>
      </w:r>
      <w:fldSimple w:instr=" REF _Ref310875590 \r \h  \* MERGEFORMAT ">
        <w:r w:rsidR="00782302">
          <w:rPr>
            <w:sz w:val="24"/>
            <w:szCs w:val="24"/>
          </w:rPr>
          <w:t>2.6.5</w:t>
        </w:r>
      </w:fldSimple>
      <w:r w:rsidR="00C445B6" w:rsidRPr="00E26B69">
        <w:rPr>
          <w:sz w:val="24"/>
          <w:szCs w:val="24"/>
        </w:rPr>
        <w:t xml:space="preserve">, Официальным сайтом является </w:t>
      </w:r>
      <w:r w:rsidR="00E3217A" w:rsidRPr="00E26B69">
        <w:rPr>
          <w:sz w:val="24"/>
          <w:szCs w:val="24"/>
        </w:rPr>
        <w:t>и</w:t>
      </w:r>
      <w:r w:rsidR="001E131E" w:rsidRPr="00E26B69">
        <w:rPr>
          <w:sz w:val="24"/>
          <w:szCs w:val="24"/>
        </w:rPr>
        <w:t>нтернет-</w:t>
      </w:r>
      <w:r w:rsidR="00C445B6" w:rsidRPr="00E26B69">
        <w:rPr>
          <w:sz w:val="24"/>
          <w:szCs w:val="24"/>
        </w:rPr>
        <w:t>сайт Общества</w:t>
      </w:r>
      <w:r w:rsidRPr="00E26B69">
        <w:rPr>
          <w:sz w:val="24"/>
          <w:szCs w:val="24"/>
        </w:rPr>
        <w:t xml:space="preserve">. </w:t>
      </w:r>
      <w:bookmarkEnd w:id="230"/>
    </w:p>
    <w:p w:rsidR="00531500" w:rsidRPr="00E26B69" w:rsidRDefault="00560D4D"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 xml:space="preserve">При проведении закупок на виртуальных электронных торговых площадках публикация </w:t>
      </w:r>
      <w:r w:rsidR="00EC288C" w:rsidRPr="00E26B69">
        <w:rPr>
          <w:sz w:val="24"/>
          <w:szCs w:val="24"/>
        </w:rPr>
        <w:t xml:space="preserve">копий извещений о закупках </w:t>
      </w:r>
      <w:r w:rsidRPr="00E26B69">
        <w:rPr>
          <w:sz w:val="24"/>
          <w:szCs w:val="24"/>
        </w:rPr>
        <w:t>производится на этих площадках.</w:t>
      </w:r>
      <w:r w:rsidR="007305B6" w:rsidRPr="00E26B69">
        <w:rPr>
          <w:sz w:val="24"/>
          <w:szCs w:val="24"/>
        </w:rPr>
        <w:t xml:space="preserve"> </w:t>
      </w:r>
    </w:p>
    <w:p w:rsidR="00560D4D" w:rsidRPr="00E26B69" w:rsidRDefault="007305B6"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Из всех возможных публикаций официальной может </w:t>
      </w:r>
      <w:r w:rsidR="00531500" w:rsidRPr="00E26B69">
        <w:rPr>
          <w:sz w:val="24"/>
          <w:szCs w:val="24"/>
        </w:rPr>
        <w:t>являться</w:t>
      </w:r>
      <w:r w:rsidRPr="00E26B69">
        <w:rPr>
          <w:sz w:val="24"/>
          <w:szCs w:val="24"/>
        </w:rPr>
        <w:t xml:space="preserve"> только одна из них, любые иные не являются официальными, о чем в их тексте должно быть сделано примечание с указанием на дату и место официальной публикации.</w:t>
      </w:r>
    </w:p>
    <w:p w:rsidR="00782A00" w:rsidRDefault="00EC288C" w:rsidP="002B1DF3">
      <w:pPr>
        <w:pStyle w:val="33"/>
        <w:numPr>
          <w:ilvl w:val="2"/>
          <w:numId w:val="6"/>
        </w:numPr>
        <w:tabs>
          <w:tab w:val="num" w:pos="-709"/>
          <w:tab w:val="left" w:pos="1843"/>
        </w:tabs>
        <w:spacing w:line="240" w:lineRule="auto"/>
        <w:ind w:left="0" w:right="57" w:firstLine="0"/>
        <w:rPr>
          <w:sz w:val="24"/>
          <w:szCs w:val="24"/>
        </w:rPr>
      </w:pPr>
      <w:r w:rsidRPr="00782A00">
        <w:rPr>
          <w:sz w:val="24"/>
          <w:szCs w:val="24"/>
        </w:rPr>
        <w:t>К</w:t>
      </w:r>
      <w:r w:rsidR="00560D4D" w:rsidRPr="00782A00">
        <w:rPr>
          <w:sz w:val="24"/>
          <w:szCs w:val="24"/>
        </w:rPr>
        <w:t xml:space="preserve">опия </w:t>
      </w:r>
      <w:r w:rsidR="00937C12" w:rsidRPr="00782A00">
        <w:rPr>
          <w:sz w:val="24"/>
          <w:szCs w:val="24"/>
        </w:rPr>
        <w:t>извещения о закупке</w:t>
      </w:r>
      <w:r w:rsidR="00560D4D" w:rsidRPr="00782A00">
        <w:rPr>
          <w:sz w:val="24"/>
          <w:szCs w:val="24"/>
        </w:rPr>
        <w:t xml:space="preserve"> в обязательном порядке </w:t>
      </w:r>
      <w:r w:rsidR="007B465C" w:rsidRPr="00782A00">
        <w:rPr>
          <w:sz w:val="24"/>
          <w:szCs w:val="24"/>
        </w:rPr>
        <w:t xml:space="preserve">(обязательные копии) </w:t>
      </w:r>
      <w:r w:rsidR="00560D4D" w:rsidRPr="00782A00">
        <w:rPr>
          <w:sz w:val="24"/>
          <w:szCs w:val="24"/>
        </w:rPr>
        <w:t xml:space="preserve">публикуется на интернет-сайте </w:t>
      </w:r>
      <w:r w:rsidR="0049517E" w:rsidRPr="00782A00">
        <w:rPr>
          <w:sz w:val="24"/>
          <w:szCs w:val="24"/>
        </w:rPr>
        <w:t>Заказчик</w:t>
      </w:r>
      <w:r w:rsidR="007305B6" w:rsidRPr="00782A00">
        <w:rPr>
          <w:sz w:val="24"/>
          <w:szCs w:val="24"/>
        </w:rPr>
        <w:t xml:space="preserve">а </w:t>
      </w:r>
      <w:r w:rsidR="00560D4D" w:rsidRPr="00782A00">
        <w:rPr>
          <w:sz w:val="24"/>
          <w:szCs w:val="24"/>
        </w:rPr>
        <w:t xml:space="preserve">в разделе «Закупки» </w:t>
      </w:r>
    </w:p>
    <w:p w:rsidR="00531500" w:rsidRPr="00782A00" w:rsidRDefault="00560D4D" w:rsidP="002B1DF3">
      <w:pPr>
        <w:pStyle w:val="33"/>
        <w:numPr>
          <w:ilvl w:val="2"/>
          <w:numId w:val="6"/>
        </w:numPr>
        <w:tabs>
          <w:tab w:val="num" w:pos="-709"/>
          <w:tab w:val="left" w:pos="1843"/>
        </w:tabs>
        <w:spacing w:line="240" w:lineRule="auto"/>
        <w:ind w:left="0" w:right="57" w:firstLine="0"/>
        <w:rPr>
          <w:sz w:val="24"/>
          <w:szCs w:val="24"/>
        </w:rPr>
      </w:pPr>
      <w:r w:rsidRPr="00782A00">
        <w:rPr>
          <w:sz w:val="24"/>
          <w:szCs w:val="24"/>
        </w:rPr>
        <w:t xml:space="preserve">Дополнительно к официальным публикациям и обязательным копиям на сайтах, </w:t>
      </w:r>
      <w:r w:rsidR="0049517E" w:rsidRPr="00782A00">
        <w:rPr>
          <w:sz w:val="24"/>
          <w:szCs w:val="24"/>
        </w:rPr>
        <w:t>Заказчик</w:t>
      </w:r>
      <w:r w:rsidR="00531500" w:rsidRPr="00782A00">
        <w:rPr>
          <w:sz w:val="24"/>
          <w:szCs w:val="24"/>
        </w:rPr>
        <w:t>у и</w:t>
      </w:r>
      <w:r w:rsidRPr="00782A00">
        <w:rPr>
          <w:sz w:val="24"/>
          <w:szCs w:val="24"/>
        </w:rPr>
        <w:t xml:space="preserve"> </w:t>
      </w:r>
      <w:r w:rsidR="0049517E" w:rsidRPr="00782A00">
        <w:rPr>
          <w:sz w:val="24"/>
          <w:szCs w:val="24"/>
        </w:rPr>
        <w:t>Организатор</w:t>
      </w:r>
      <w:r w:rsidR="00531500" w:rsidRPr="00782A00">
        <w:rPr>
          <w:sz w:val="24"/>
          <w:szCs w:val="24"/>
        </w:rPr>
        <w:t xml:space="preserve">у </w:t>
      </w:r>
      <w:r w:rsidRPr="00782A00">
        <w:rPr>
          <w:sz w:val="24"/>
          <w:szCs w:val="24"/>
        </w:rPr>
        <w:t xml:space="preserve">закупки </w:t>
      </w:r>
      <w:r w:rsidR="00531500" w:rsidRPr="00782A00">
        <w:rPr>
          <w:sz w:val="24"/>
          <w:szCs w:val="24"/>
        </w:rPr>
        <w:t xml:space="preserve">рекомендуется </w:t>
      </w:r>
      <w:r w:rsidRPr="00782A00">
        <w:rPr>
          <w:sz w:val="24"/>
          <w:szCs w:val="24"/>
        </w:rPr>
        <w:t xml:space="preserve">публиковать в любых источниках информационные сообщения о проведении открытых </w:t>
      </w:r>
      <w:r w:rsidR="00531500" w:rsidRPr="00782A00">
        <w:rPr>
          <w:sz w:val="24"/>
          <w:szCs w:val="24"/>
        </w:rPr>
        <w:t xml:space="preserve">закупочных </w:t>
      </w:r>
      <w:r w:rsidRPr="00782A00">
        <w:rPr>
          <w:sz w:val="24"/>
          <w:szCs w:val="24"/>
        </w:rPr>
        <w:t xml:space="preserve">процедур, как в форме копии официального </w:t>
      </w:r>
      <w:r w:rsidR="00937C12" w:rsidRPr="00782A00">
        <w:rPr>
          <w:sz w:val="24"/>
          <w:szCs w:val="24"/>
        </w:rPr>
        <w:t>извещения о закупке</w:t>
      </w:r>
      <w:r w:rsidRPr="00782A00">
        <w:rPr>
          <w:sz w:val="24"/>
          <w:szCs w:val="24"/>
        </w:rPr>
        <w:t xml:space="preserve">, так и </w:t>
      </w:r>
      <w:r w:rsidR="00531500" w:rsidRPr="00782A00">
        <w:rPr>
          <w:sz w:val="24"/>
          <w:szCs w:val="24"/>
        </w:rPr>
        <w:t xml:space="preserve">кратких </w:t>
      </w:r>
      <w:r w:rsidRPr="00782A00">
        <w:rPr>
          <w:sz w:val="24"/>
          <w:szCs w:val="24"/>
        </w:rPr>
        <w:t xml:space="preserve">выдержек из него. </w:t>
      </w:r>
      <w:r w:rsidR="00531500" w:rsidRPr="00782A00">
        <w:rPr>
          <w:sz w:val="24"/>
          <w:szCs w:val="24"/>
        </w:rPr>
        <w:t>В таком сообщении</w:t>
      </w:r>
      <w:r w:rsidRPr="00782A00">
        <w:rPr>
          <w:sz w:val="24"/>
          <w:szCs w:val="24"/>
        </w:rPr>
        <w:t xml:space="preserve"> указывается, что сообщение не является официальной публикацией, и дается ссылка на источник, в котором делается официальная</w:t>
      </w:r>
      <w:r w:rsidR="001A15CC" w:rsidRPr="00782A00">
        <w:rPr>
          <w:sz w:val="24"/>
          <w:szCs w:val="24"/>
        </w:rPr>
        <w:t xml:space="preserve"> публикация</w:t>
      </w:r>
      <w:r w:rsidRPr="00782A00">
        <w:rPr>
          <w:sz w:val="24"/>
          <w:szCs w:val="24"/>
        </w:rPr>
        <w:t xml:space="preserve">. </w:t>
      </w:r>
    </w:p>
    <w:p w:rsidR="00FF4408" w:rsidRPr="00E26B69" w:rsidRDefault="00FF4408" w:rsidP="002B1DF3">
      <w:pPr>
        <w:pStyle w:val="33"/>
        <w:tabs>
          <w:tab w:val="clear" w:pos="1134"/>
          <w:tab w:val="num" w:pos="-709"/>
          <w:tab w:val="left" w:pos="1843"/>
        </w:tabs>
        <w:spacing w:line="240" w:lineRule="auto"/>
        <w:ind w:left="0" w:right="57" w:firstLine="0"/>
        <w:rPr>
          <w:sz w:val="24"/>
          <w:szCs w:val="24"/>
        </w:rPr>
      </w:pPr>
    </w:p>
    <w:p w:rsidR="00FF4408" w:rsidRPr="00E26B69" w:rsidRDefault="00FF4408"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31" w:name="_Toc311198003"/>
      <w:bookmarkStart w:id="232" w:name="_Toc312698927"/>
      <w:r w:rsidRPr="00E26B69">
        <w:rPr>
          <w:sz w:val="24"/>
          <w:szCs w:val="24"/>
        </w:rPr>
        <w:t xml:space="preserve">Отказ от дальнейшего проведения </w:t>
      </w:r>
      <w:r w:rsidR="00FC3E52" w:rsidRPr="00E26B69">
        <w:rPr>
          <w:sz w:val="24"/>
          <w:szCs w:val="24"/>
        </w:rPr>
        <w:t xml:space="preserve">конкурентной </w:t>
      </w:r>
      <w:r w:rsidRPr="00E26B69">
        <w:rPr>
          <w:sz w:val="24"/>
          <w:szCs w:val="24"/>
        </w:rPr>
        <w:t>закупки</w:t>
      </w:r>
      <w:bookmarkEnd w:id="231"/>
      <w:bookmarkEnd w:id="232"/>
    </w:p>
    <w:p w:rsidR="00FF4408" w:rsidRPr="00E26B69" w:rsidRDefault="001A15CC"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Если иное не определено законодательством Р</w:t>
      </w:r>
      <w:r w:rsidR="00C445B6" w:rsidRPr="00E26B69">
        <w:rPr>
          <w:sz w:val="24"/>
          <w:szCs w:val="24"/>
        </w:rPr>
        <w:t xml:space="preserve">оссийской </w:t>
      </w:r>
      <w:r w:rsidRPr="00E26B69">
        <w:rPr>
          <w:sz w:val="24"/>
          <w:szCs w:val="24"/>
        </w:rPr>
        <w:t>Ф</w:t>
      </w:r>
      <w:r w:rsidR="00C445B6" w:rsidRPr="00E26B69">
        <w:rPr>
          <w:sz w:val="24"/>
          <w:szCs w:val="24"/>
        </w:rPr>
        <w:t>едерации</w:t>
      </w:r>
      <w:r w:rsidRPr="00E26B69">
        <w:rPr>
          <w:sz w:val="24"/>
          <w:szCs w:val="24"/>
        </w:rPr>
        <w:t xml:space="preserve"> </w:t>
      </w:r>
      <w:r w:rsidR="0049517E" w:rsidRPr="00E26B69">
        <w:rPr>
          <w:sz w:val="24"/>
          <w:szCs w:val="24"/>
        </w:rPr>
        <w:t>Организатор</w:t>
      </w:r>
      <w:r w:rsidR="00FF4408" w:rsidRPr="00E26B69">
        <w:rPr>
          <w:sz w:val="24"/>
          <w:szCs w:val="24"/>
        </w:rPr>
        <w:t xml:space="preserve"> закупки вправе </w:t>
      </w:r>
      <w:proofErr w:type="gramStart"/>
      <w:r w:rsidR="00FF4408" w:rsidRPr="00E26B69">
        <w:rPr>
          <w:sz w:val="24"/>
          <w:szCs w:val="24"/>
        </w:rPr>
        <w:t>отказаться</w:t>
      </w:r>
      <w:proofErr w:type="gramEnd"/>
      <w:r w:rsidR="00FF4408" w:rsidRPr="00E26B69">
        <w:rPr>
          <w:sz w:val="24"/>
          <w:szCs w:val="24"/>
        </w:rPr>
        <w:t xml:space="preserve"> от проведения любой процедуры закупок после ее объявления (в случае, если </w:t>
      </w:r>
      <w:r w:rsidR="0049517E" w:rsidRPr="00E26B69">
        <w:rPr>
          <w:sz w:val="24"/>
          <w:szCs w:val="24"/>
        </w:rPr>
        <w:t>Заказчик</w:t>
      </w:r>
      <w:r w:rsidR="00FF4408" w:rsidRPr="00E26B69">
        <w:rPr>
          <w:sz w:val="24"/>
          <w:szCs w:val="24"/>
        </w:rPr>
        <w:t xml:space="preserve"> и </w:t>
      </w:r>
      <w:r w:rsidR="0049517E" w:rsidRPr="00E26B69">
        <w:rPr>
          <w:sz w:val="24"/>
          <w:szCs w:val="24"/>
        </w:rPr>
        <w:t>Организатор</w:t>
      </w:r>
      <w:r w:rsidR="00FF4408" w:rsidRPr="00E26B69">
        <w:rPr>
          <w:sz w:val="24"/>
          <w:szCs w:val="24"/>
        </w:rPr>
        <w:t xml:space="preserve"> – одно лицо, такое решение </w:t>
      </w:r>
      <w:r w:rsidR="00F55C9A" w:rsidRPr="00E26B69">
        <w:rPr>
          <w:sz w:val="24"/>
          <w:szCs w:val="24"/>
        </w:rPr>
        <w:t xml:space="preserve">принимается </w:t>
      </w:r>
      <w:r w:rsidR="002A029F" w:rsidRPr="00E26B69">
        <w:rPr>
          <w:sz w:val="24"/>
          <w:szCs w:val="24"/>
        </w:rPr>
        <w:t>уполномоченным лицом Общества</w:t>
      </w:r>
      <w:r w:rsidR="00FF4408" w:rsidRPr="00E26B69">
        <w:rPr>
          <w:sz w:val="24"/>
          <w:szCs w:val="24"/>
        </w:rPr>
        <w:t>):</w:t>
      </w:r>
    </w:p>
    <w:p w:rsidR="00FF4408" w:rsidRPr="00E26B69" w:rsidRDefault="00FF4408" w:rsidP="002B1DF3">
      <w:pPr>
        <w:pStyle w:val="a4"/>
        <w:tabs>
          <w:tab w:val="clear" w:pos="1134"/>
          <w:tab w:val="clear" w:pos="1701"/>
          <w:tab w:val="num" w:pos="-709"/>
          <w:tab w:val="left" w:pos="851"/>
        </w:tabs>
        <w:spacing w:line="240" w:lineRule="auto"/>
        <w:ind w:left="0" w:right="57" w:firstLine="0"/>
        <w:rPr>
          <w:sz w:val="24"/>
          <w:szCs w:val="24"/>
        </w:rPr>
      </w:pPr>
      <w:r w:rsidRPr="00E26B69">
        <w:rPr>
          <w:sz w:val="24"/>
          <w:szCs w:val="24"/>
        </w:rPr>
        <w:t xml:space="preserve">при открытых конкурсах в соответствии со сроками, опубликованными в извещении о </w:t>
      </w:r>
      <w:r w:rsidR="005173F7" w:rsidRPr="00E26B69">
        <w:rPr>
          <w:sz w:val="24"/>
          <w:szCs w:val="24"/>
        </w:rPr>
        <w:t>конкурсе</w:t>
      </w:r>
      <w:r w:rsidRPr="00E26B69">
        <w:rPr>
          <w:sz w:val="24"/>
          <w:szCs w:val="24"/>
        </w:rPr>
        <w:t>, а в</w:t>
      </w:r>
      <w:r w:rsidR="00531500" w:rsidRPr="00E26B69">
        <w:rPr>
          <w:sz w:val="24"/>
          <w:szCs w:val="24"/>
        </w:rPr>
        <w:t xml:space="preserve"> случае </w:t>
      </w:r>
      <w:r w:rsidRPr="00E26B69">
        <w:rPr>
          <w:sz w:val="24"/>
          <w:szCs w:val="24"/>
        </w:rPr>
        <w:t>отсутстви</w:t>
      </w:r>
      <w:r w:rsidR="00531500" w:rsidRPr="00E26B69">
        <w:rPr>
          <w:sz w:val="24"/>
          <w:szCs w:val="24"/>
        </w:rPr>
        <w:t>я</w:t>
      </w:r>
      <w:r w:rsidRPr="00E26B69">
        <w:rPr>
          <w:sz w:val="24"/>
          <w:szCs w:val="24"/>
        </w:rPr>
        <w:t xml:space="preserve"> </w:t>
      </w:r>
      <w:r w:rsidR="00531500" w:rsidRPr="00E26B69">
        <w:rPr>
          <w:sz w:val="24"/>
          <w:szCs w:val="24"/>
        </w:rPr>
        <w:t>такой информации в извещении</w:t>
      </w:r>
      <w:r w:rsidRPr="00E26B69">
        <w:rPr>
          <w:sz w:val="24"/>
          <w:szCs w:val="24"/>
        </w:rPr>
        <w:t xml:space="preserve"> — не позднее</w:t>
      </w:r>
      <w:r w:rsidR="00782A00">
        <w:rPr>
          <w:sz w:val="24"/>
          <w:szCs w:val="24"/>
        </w:rPr>
        <w:t>,</w:t>
      </w:r>
      <w:r w:rsidR="00437EF4" w:rsidRPr="00E26B69">
        <w:rPr>
          <w:sz w:val="24"/>
          <w:szCs w:val="24"/>
        </w:rPr>
        <w:t xml:space="preserve"> чем за</w:t>
      </w:r>
      <w:r w:rsidRPr="00E26B69">
        <w:rPr>
          <w:sz w:val="24"/>
          <w:szCs w:val="24"/>
        </w:rPr>
        <w:t xml:space="preserve"> 30 дней до дня, установленного для окончания срока подачи заявок; при этом </w:t>
      </w:r>
      <w:r w:rsidR="0049517E" w:rsidRPr="00E26B69">
        <w:rPr>
          <w:sz w:val="24"/>
          <w:szCs w:val="24"/>
        </w:rPr>
        <w:t>Организатор</w:t>
      </w:r>
      <w:r w:rsidRPr="00E26B69">
        <w:rPr>
          <w:sz w:val="24"/>
          <w:szCs w:val="24"/>
        </w:rPr>
        <w:t xml:space="preserve"> закупки должен учитывать нормы п. 3 статьи 448 Гражданского кодекса Р</w:t>
      </w:r>
      <w:r w:rsidR="002A029F" w:rsidRPr="00E26B69">
        <w:rPr>
          <w:sz w:val="24"/>
          <w:szCs w:val="24"/>
        </w:rPr>
        <w:t xml:space="preserve">оссийской </w:t>
      </w:r>
      <w:r w:rsidRPr="00E26B69">
        <w:rPr>
          <w:sz w:val="24"/>
          <w:szCs w:val="24"/>
        </w:rPr>
        <w:t>Ф</w:t>
      </w:r>
      <w:r w:rsidR="002A029F" w:rsidRPr="00E26B69">
        <w:rPr>
          <w:sz w:val="24"/>
          <w:szCs w:val="24"/>
        </w:rPr>
        <w:t>едерации</w:t>
      </w:r>
      <w:r w:rsidRPr="00E26B69">
        <w:rPr>
          <w:sz w:val="24"/>
          <w:szCs w:val="24"/>
        </w:rPr>
        <w:t>;</w:t>
      </w:r>
    </w:p>
    <w:p w:rsidR="00FF4408" w:rsidRPr="00E26B69" w:rsidRDefault="00FF4408" w:rsidP="002B1DF3">
      <w:pPr>
        <w:pStyle w:val="a4"/>
        <w:tabs>
          <w:tab w:val="clear" w:pos="1134"/>
          <w:tab w:val="clear" w:pos="1701"/>
          <w:tab w:val="num" w:pos="-709"/>
          <w:tab w:val="left" w:pos="851"/>
        </w:tabs>
        <w:spacing w:line="240" w:lineRule="auto"/>
        <w:ind w:left="0" w:right="57" w:firstLine="0"/>
        <w:rPr>
          <w:sz w:val="24"/>
          <w:szCs w:val="24"/>
        </w:rPr>
      </w:pPr>
      <w:r w:rsidRPr="00E26B69">
        <w:rPr>
          <w:sz w:val="24"/>
          <w:szCs w:val="24"/>
        </w:rPr>
        <w:t xml:space="preserve">при </w:t>
      </w:r>
      <w:r w:rsidR="00531500" w:rsidRPr="00E26B69">
        <w:rPr>
          <w:sz w:val="24"/>
          <w:szCs w:val="24"/>
        </w:rPr>
        <w:t>закупках</w:t>
      </w:r>
      <w:r w:rsidR="00537258" w:rsidRPr="00E26B69">
        <w:rPr>
          <w:sz w:val="24"/>
          <w:szCs w:val="24"/>
        </w:rPr>
        <w:t xml:space="preserve">, не являющихся торгами </w:t>
      </w:r>
      <w:r w:rsidRPr="00E26B69">
        <w:rPr>
          <w:sz w:val="24"/>
          <w:szCs w:val="24"/>
        </w:rPr>
        <w:t>в любое время, если иное прямо не указано в документации</w:t>
      </w:r>
      <w:r w:rsidR="002A029F" w:rsidRPr="00E26B69">
        <w:rPr>
          <w:sz w:val="24"/>
          <w:szCs w:val="24"/>
        </w:rPr>
        <w:t xml:space="preserve"> о закупке</w:t>
      </w:r>
      <w:r w:rsidRPr="00E26B69">
        <w:rPr>
          <w:sz w:val="24"/>
          <w:szCs w:val="24"/>
        </w:rPr>
        <w:t>;</w:t>
      </w:r>
    </w:p>
    <w:p w:rsidR="00071480" w:rsidRPr="00E26B69" w:rsidRDefault="00071480" w:rsidP="002B1DF3">
      <w:pPr>
        <w:pStyle w:val="a4"/>
        <w:tabs>
          <w:tab w:val="clear" w:pos="1134"/>
          <w:tab w:val="clear" w:pos="1701"/>
          <w:tab w:val="num" w:pos="-709"/>
          <w:tab w:val="left" w:pos="851"/>
        </w:tabs>
        <w:spacing w:line="240" w:lineRule="auto"/>
        <w:ind w:left="0" w:right="57" w:firstLine="0"/>
        <w:rPr>
          <w:sz w:val="24"/>
          <w:szCs w:val="24"/>
        </w:rPr>
      </w:pPr>
      <w:r w:rsidRPr="00E26B69">
        <w:rPr>
          <w:sz w:val="24"/>
          <w:szCs w:val="24"/>
        </w:rPr>
        <w:t>при открытых аукционах в любое время, но не позднее</w:t>
      </w:r>
      <w:r w:rsidR="00782A00">
        <w:rPr>
          <w:sz w:val="24"/>
          <w:szCs w:val="24"/>
        </w:rPr>
        <w:t>,</w:t>
      </w:r>
      <w:r w:rsidRPr="00E26B69">
        <w:rPr>
          <w:sz w:val="24"/>
          <w:szCs w:val="24"/>
        </w:rPr>
        <w:t xml:space="preserve"> чем за три дня до наступления даты его проведения. Датой проведения аукциона является дата проведения процедуры предложения цены участниками аукциона с целью понижения определенной в Извещении </w:t>
      </w:r>
      <w:r w:rsidR="00E5355B" w:rsidRPr="00E26B69">
        <w:rPr>
          <w:sz w:val="24"/>
          <w:szCs w:val="24"/>
        </w:rPr>
        <w:t>о</w:t>
      </w:r>
      <w:r w:rsidR="005173F7" w:rsidRPr="00E26B69">
        <w:rPr>
          <w:sz w:val="24"/>
          <w:szCs w:val="24"/>
        </w:rPr>
        <w:t>б</w:t>
      </w:r>
      <w:r w:rsidR="00E5355B" w:rsidRPr="00E26B69">
        <w:rPr>
          <w:sz w:val="24"/>
          <w:szCs w:val="24"/>
        </w:rPr>
        <w:t xml:space="preserve"> </w:t>
      </w:r>
      <w:r w:rsidR="005173F7" w:rsidRPr="00E26B69">
        <w:rPr>
          <w:sz w:val="24"/>
          <w:szCs w:val="24"/>
        </w:rPr>
        <w:t xml:space="preserve">аукционе </w:t>
      </w:r>
      <w:r w:rsidRPr="00E26B69">
        <w:rPr>
          <w:sz w:val="24"/>
          <w:szCs w:val="24"/>
        </w:rPr>
        <w:t xml:space="preserve">начальной </w:t>
      </w:r>
      <w:r w:rsidR="009468E1" w:rsidRPr="00E26B69">
        <w:rPr>
          <w:sz w:val="24"/>
          <w:szCs w:val="24"/>
        </w:rPr>
        <w:t xml:space="preserve">(максимальной) </w:t>
      </w:r>
      <w:r w:rsidRPr="00E26B69">
        <w:rPr>
          <w:sz w:val="24"/>
          <w:szCs w:val="24"/>
        </w:rPr>
        <w:t>цены</w:t>
      </w:r>
      <w:r w:rsidR="009468E1" w:rsidRPr="00E26B69">
        <w:rPr>
          <w:sz w:val="24"/>
          <w:szCs w:val="24"/>
        </w:rPr>
        <w:t xml:space="preserve"> договора (цены лота)</w:t>
      </w:r>
      <w:r w:rsidRPr="00E26B69">
        <w:rPr>
          <w:sz w:val="24"/>
          <w:szCs w:val="24"/>
        </w:rPr>
        <w:t>.</w:t>
      </w:r>
    </w:p>
    <w:p w:rsidR="00FF4408" w:rsidRPr="00E26B69" w:rsidRDefault="00FF4408" w:rsidP="002B1DF3">
      <w:pPr>
        <w:pStyle w:val="a4"/>
        <w:tabs>
          <w:tab w:val="clear" w:pos="1134"/>
          <w:tab w:val="clear" w:pos="1701"/>
          <w:tab w:val="num" w:pos="-709"/>
          <w:tab w:val="left" w:pos="851"/>
        </w:tabs>
        <w:spacing w:line="240" w:lineRule="auto"/>
        <w:ind w:left="0" w:right="57" w:firstLine="0"/>
        <w:rPr>
          <w:sz w:val="24"/>
          <w:szCs w:val="24"/>
        </w:rPr>
      </w:pPr>
      <w:proofErr w:type="gramStart"/>
      <w:r w:rsidRPr="00E26B69">
        <w:rPr>
          <w:sz w:val="24"/>
          <w:szCs w:val="24"/>
        </w:rPr>
        <w:t>п</w:t>
      </w:r>
      <w:proofErr w:type="gramEnd"/>
      <w:r w:rsidRPr="00E26B69">
        <w:rPr>
          <w:sz w:val="24"/>
          <w:szCs w:val="24"/>
        </w:rPr>
        <w:t xml:space="preserve">ри закрытых конкурсах </w:t>
      </w:r>
      <w:r w:rsidR="00071480" w:rsidRPr="00E26B69">
        <w:rPr>
          <w:sz w:val="24"/>
          <w:szCs w:val="24"/>
        </w:rPr>
        <w:t xml:space="preserve">и аукционах </w:t>
      </w:r>
      <w:r w:rsidRPr="00E26B69">
        <w:rPr>
          <w:sz w:val="24"/>
          <w:szCs w:val="24"/>
        </w:rPr>
        <w:t xml:space="preserve">в любое время, но с </w:t>
      </w:r>
      <w:r w:rsidR="002A029F" w:rsidRPr="00E26B69">
        <w:rPr>
          <w:sz w:val="24"/>
          <w:szCs w:val="24"/>
        </w:rPr>
        <w:t xml:space="preserve">учетом требований гражданского законодательства Российской Федерации. </w:t>
      </w:r>
    </w:p>
    <w:p w:rsidR="00FF4408" w:rsidRPr="00E26B69" w:rsidRDefault="006B419E" w:rsidP="002B1DF3">
      <w:pPr>
        <w:pStyle w:val="a4"/>
        <w:numPr>
          <w:ilvl w:val="0"/>
          <w:numId w:val="0"/>
        </w:numPr>
        <w:tabs>
          <w:tab w:val="clear" w:pos="1134"/>
          <w:tab w:val="clear" w:pos="1701"/>
          <w:tab w:val="num" w:pos="-709"/>
        </w:tabs>
        <w:spacing w:line="240" w:lineRule="auto"/>
        <w:ind w:right="57"/>
        <w:rPr>
          <w:sz w:val="24"/>
          <w:szCs w:val="24"/>
        </w:rPr>
      </w:pPr>
      <w:r w:rsidRPr="00E26B69">
        <w:rPr>
          <w:sz w:val="24"/>
          <w:szCs w:val="24"/>
        </w:rPr>
        <w:t>В случае если</w:t>
      </w:r>
      <w:r w:rsidR="00FF4408" w:rsidRPr="00E26B69">
        <w:rPr>
          <w:sz w:val="24"/>
          <w:szCs w:val="24"/>
        </w:rPr>
        <w:t xml:space="preserve"> </w:t>
      </w:r>
      <w:r w:rsidR="0049517E" w:rsidRPr="00E26B69">
        <w:rPr>
          <w:sz w:val="24"/>
          <w:szCs w:val="24"/>
        </w:rPr>
        <w:t>Организатор</w:t>
      </w:r>
      <w:r w:rsidR="00FF4408" w:rsidRPr="00E26B69">
        <w:rPr>
          <w:sz w:val="24"/>
          <w:szCs w:val="24"/>
        </w:rPr>
        <w:t xml:space="preserve">ом закупки выступает сторонняя организация, проект решения </w:t>
      </w:r>
      <w:r w:rsidR="0049517E" w:rsidRPr="00E26B69">
        <w:rPr>
          <w:sz w:val="24"/>
          <w:szCs w:val="24"/>
        </w:rPr>
        <w:t>Организатор</w:t>
      </w:r>
      <w:r w:rsidR="00FF4408" w:rsidRPr="00E26B69">
        <w:rPr>
          <w:sz w:val="24"/>
          <w:szCs w:val="24"/>
        </w:rPr>
        <w:t>а конкурса об отказе от проведения закупки перед его принятием в обязательном порядке согласовывается с</w:t>
      </w:r>
      <w:r w:rsidR="00513E1D" w:rsidRPr="00E26B69">
        <w:rPr>
          <w:sz w:val="24"/>
          <w:szCs w:val="24"/>
        </w:rPr>
        <w:t xml:space="preserve"> </w:t>
      </w:r>
      <w:r w:rsidR="00673AC2" w:rsidRPr="00E26B69">
        <w:rPr>
          <w:sz w:val="24"/>
          <w:szCs w:val="24"/>
        </w:rPr>
        <w:t xml:space="preserve">председателем закупочной комиссии. </w:t>
      </w:r>
    </w:p>
    <w:p w:rsidR="00FF4408" w:rsidRPr="00E26B69" w:rsidRDefault="00FF4408" w:rsidP="002B1DF3">
      <w:pPr>
        <w:pStyle w:val="a4"/>
        <w:numPr>
          <w:ilvl w:val="0"/>
          <w:numId w:val="0"/>
        </w:numPr>
        <w:tabs>
          <w:tab w:val="clear" w:pos="1134"/>
          <w:tab w:val="clear" w:pos="1701"/>
          <w:tab w:val="num" w:pos="-709"/>
        </w:tabs>
        <w:spacing w:line="240" w:lineRule="auto"/>
        <w:ind w:right="57"/>
        <w:rPr>
          <w:sz w:val="24"/>
          <w:szCs w:val="24"/>
        </w:rPr>
      </w:pPr>
      <w:r w:rsidRPr="00E26B69">
        <w:rPr>
          <w:sz w:val="24"/>
          <w:szCs w:val="24"/>
        </w:rPr>
        <w:t xml:space="preserve">В случае, когда решение об отказе от проведения процедуры закупки принимается в связи с реализацией Субъектом права вето данного права, такое решение оформляется </w:t>
      </w:r>
      <w:r w:rsidR="00513E1D" w:rsidRPr="00E26B69">
        <w:rPr>
          <w:sz w:val="24"/>
          <w:szCs w:val="24"/>
        </w:rPr>
        <w:t>в соответствии с внутренними нормати</w:t>
      </w:r>
      <w:r w:rsidR="00E2150F" w:rsidRPr="00E26B69">
        <w:rPr>
          <w:sz w:val="24"/>
          <w:szCs w:val="24"/>
        </w:rPr>
        <w:t>в</w:t>
      </w:r>
      <w:r w:rsidR="00513E1D" w:rsidRPr="00E26B69">
        <w:rPr>
          <w:sz w:val="24"/>
          <w:szCs w:val="24"/>
        </w:rPr>
        <w:t>ными документами Общества</w:t>
      </w:r>
    </w:p>
    <w:p w:rsidR="00FF4408" w:rsidRPr="00E26B69" w:rsidRDefault="00FF4408" w:rsidP="002B1DF3">
      <w:pPr>
        <w:pStyle w:val="33"/>
        <w:tabs>
          <w:tab w:val="clear" w:pos="1134"/>
          <w:tab w:val="num" w:pos="-709"/>
          <w:tab w:val="left" w:pos="1843"/>
        </w:tabs>
        <w:spacing w:line="240" w:lineRule="auto"/>
        <w:ind w:left="0" w:right="57" w:firstLine="0"/>
        <w:rPr>
          <w:b/>
          <w:sz w:val="24"/>
          <w:szCs w:val="24"/>
        </w:rPr>
      </w:pPr>
    </w:p>
    <w:p w:rsidR="00E55F5F" w:rsidRPr="00E26B69" w:rsidRDefault="00FC3E52"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33" w:name="_Toc311198004"/>
      <w:bookmarkStart w:id="234" w:name="_Toc312698928"/>
      <w:r w:rsidRPr="00E26B69">
        <w:rPr>
          <w:sz w:val="24"/>
          <w:szCs w:val="24"/>
        </w:rPr>
        <w:t>О</w:t>
      </w:r>
      <w:r w:rsidR="00E55F5F" w:rsidRPr="00E26B69">
        <w:rPr>
          <w:sz w:val="24"/>
          <w:szCs w:val="24"/>
        </w:rPr>
        <w:t>бмен информацией</w:t>
      </w:r>
      <w:r w:rsidRPr="00E26B69">
        <w:rPr>
          <w:sz w:val="24"/>
          <w:szCs w:val="24"/>
        </w:rPr>
        <w:t xml:space="preserve"> при проведении конкурентной закупки</w:t>
      </w:r>
      <w:bookmarkEnd w:id="233"/>
      <w:bookmarkEnd w:id="234"/>
    </w:p>
    <w:p w:rsidR="00560D4D" w:rsidRPr="00E26B69" w:rsidRDefault="009468E1"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Д</w:t>
      </w:r>
      <w:r w:rsidR="00560D4D" w:rsidRPr="00E26B69">
        <w:rPr>
          <w:sz w:val="24"/>
          <w:szCs w:val="24"/>
        </w:rPr>
        <w:t xml:space="preserve">окументация </w:t>
      </w:r>
      <w:r w:rsidRPr="00E26B69">
        <w:rPr>
          <w:sz w:val="24"/>
          <w:szCs w:val="24"/>
        </w:rPr>
        <w:t xml:space="preserve">о закупке </w:t>
      </w:r>
      <w:r w:rsidR="00560D4D" w:rsidRPr="00E26B69">
        <w:rPr>
          <w:sz w:val="24"/>
          <w:szCs w:val="24"/>
        </w:rPr>
        <w:t xml:space="preserve">должна быть доступна потенциальным </w:t>
      </w:r>
      <w:r w:rsidR="0049517E" w:rsidRPr="00E26B69">
        <w:rPr>
          <w:sz w:val="24"/>
          <w:szCs w:val="24"/>
        </w:rPr>
        <w:t>Участник</w:t>
      </w:r>
      <w:r w:rsidR="00560D4D" w:rsidRPr="00E26B69">
        <w:rPr>
          <w:sz w:val="24"/>
          <w:szCs w:val="24"/>
        </w:rPr>
        <w:t xml:space="preserve">ам закупки с момента </w:t>
      </w:r>
      <w:r w:rsidR="00405E51" w:rsidRPr="00E26B69">
        <w:rPr>
          <w:sz w:val="24"/>
          <w:szCs w:val="24"/>
        </w:rPr>
        <w:t xml:space="preserve">официальной публикации </w:t>
      </w:r>
      <w:r w:rsidR="00937C12" w:rsidRPr="00E26B69">
        <w:rPr>
          <w:sz w:val="24"/>
          <w:szCs w:val="24"/>
        </w:rPr>
        <w:t>извещения о закупке</w:t>
      </w:r>
      <w:r w:rsidR="008F528F" w:rsidRPr="00E26B69">
        <w:rPr>
          <w:sz w:val="24"/>
          <w:szCs w:val="24"/>
        </w:rPr>
        <w:t xml:space="preserve"> на Официальном сайте</w:t>
      </w:r>
      <w:r w:rsidR="00560D4D" w:rsidRPr="00E26B69">
        <w:rPr>
          <w:sz w:val="24"/>
          <w:szCs w:val="24"/>
        </w:rPr>
        <w:t xml:space="preserve">. </w:t>
      </w:r>
    </w:p>
    <w:p w:rsidR="005A1CCC" w:rsidRPr="00E26B69" w:rsidRDefault="0049517E"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5A1CCC" w:rsidRPr="00E26B69">
        <w:rPr>
          <w:sz w:val="24"/>
          <w:szCs w:val="24"/>
        </w:rPr>
        <w:t xml:space="preserve"> закупки вправе продлить срок подачи заявок </w:t>
      </w:r>
      <w:r w:rsidR="006A0E36" w:rsidRPr="00E26B69">
        <w:rPr>
          <w:sz w:val="24"/>
          <w:szCs w:val="24"/>
        </w:rPr>
        <w:t xml:space="preserve">(предложений) </w:t>
      </w:r>
      <w:r w:rsidR="005A1CCC" w:rsidRPr="00E26B69">
        <w:rPr>
          <w:sz w:val="24"/>
          <w:szCs w:val="24"/>
        </w:rPr>
        <w:t>на участие в любой процедуре в любое время до истечения первоначально объявленного срока окончания подачи заявок</w:t>
      </w:r>
      <w:r w:rsidR="006A0E36" w:rsidRPr="00E26B69">
        <w:rPr>
          <w:sz w:val="24"/>
          <w:szCs w:val="24"/>
        </w:rPr>
        <w:t xml:space="preserve"> (предложений)</w:t>
      </w:r>
      <w:r w:rsidR="005A1CCC" w:rsidRPr="00E26B69">
        <w:rPr>
          <w:sz w:val="24"/>
          <w:szCs w:val="24"/>
        </w:rPr>
        <w:t xml:space="preserve"> (документацией</w:t>
      </w:r>
      <w:r w:rsidR="009468E1" w:rsidRPr="00E26B69">
        <w:rPr>
          <w:sz w:val="24"/>
          <w:szCs w:val="24"/>
        </w:rPr>
        <w:t xml:space="preserve"> о закупке</w:t>
      </w:r>
      <w:r w:rsidR="005A1CCC" w:rsidRPr="00E26B69">
        <w:rPr>
          <w:sz w:val="24"/>
          <w:szCs w:val="24"/>
        </w:rPr>
        <w:t xml:space="preserve"> может быть установлен запрет на продление в более ранние сроки)</w:t>
      </w:r>
      <w:r w:rsidR="00513E1D" w:rsidRPr="00E26B69">
        <w:rPr>
          <w:sz w:val="24"/>
          <w:szCs w:val="24"/>
        </w:rPr>
        <w:t xml:space="preserve">, но с учетом требований п. </w:t>
      </w:r>
      <w:fldSimple w:instr=" REF _Ref304465928 \r \h  \* MERGEFORMAT ">
        <w:r w:rsidR="00782302">
          <w:rPr>
            <w:sz w:val="24"/>
            <w:szCs w:val="24"/>
          </w:rPr>
          <w:t>6.4.9</w:t>
        </w:r>
      </w:fldSimple>
      <w:r w:rsidR="00513E1D" w:rsidRPr="00E26B69">
        <w:rPr>
          <w:sz w:val="24"/>
          <w:szCs w:val="24"/>
        </w:rPr>
        <w:t xml:space="preserve"> настоящего Положения</w:t>
      </w:r>
      <w:r w:rsidR="005A1CCC" w:rsidRPr="00E26B69">
        <w:rPr>
          <w:sz w:val="24"/>
          <w:szCs w:val="24"/>
        </w:rPr>
        <w:t xml:space="preserve">. </w:t>
      </w:r>
    </w:p>
    <w:p w:rsidR="00984968" w:rsidRPr="00124EFC" w:rsidRDefault="00984968"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Разъяснения документации </w:t>
      </w:r>
      <w:r w:rsidR="009468E1" w:rsidRPr="00124EFC">
        <w:rPr>
          <w:sz w:val="24"/>
          <w:szCs w:val="24"/>
        </w:rPr>
        <w:t xml:space="preserve">о закупке (в т.ч. </w:t>
      </w:r>
      <w:proofErr w:type="spellStart"/>
      <w:r w:rsidR="009468E1" w:rsidRPr="00124EFC">
        <w:rPr>
          <w:sz w:val="24"/>
          <w:szCs w:val="24"/>
        </w:rPr>
        <w:t>предквалификационной</w:t>
      </w:r>
      <w:proofErr w:type="spellEnd"/>
      <w:r w:rsidR="009468E1" w:rsidRPr="00124EFC">
        <w:rPr>
          <w:sz w:val="24"/>
          <w:szCs w:val="24"/>
        </w:rPr>
        <w:t xml:space="preserve">) </w:t>
      </w:r>
      <w:r w:rsidRPr="00124EFC">
        <w:rPr>
          <w:sz w:val="24"/>
          <w:szCs w:val="24"/>
        </w:rPr>
        <w:t xml:space="preserve">должны носить справочный характер и не накладывать на Организатора (Заказчика) закупки никаких обязательств. </w:t>
      </w:r>
      <w:proofErr w:type="gramStart"/>
      <w:r w:rsidRPr="00124EFC">
        <w:rPr>
          <w:sz w:val="24"/>
          <w:szCs w:val="24"/>
        </w:rPr>
        <w:t xml:space="preserve">При подготовке разъяснений необходимо учитывать, что разъяснения не должны дополнять или изменять существенным образом условия </w:t>
      </w:r>
      <w:r w:rsidR="008F528F" w:rsidRPr="00124EFC">
        <w:rPr>
          <w:sz w:val="24"/>
          <w:szCs w:val="24"/>
        </w:rPr>
        <w:t xml:space="preserve">извещения и/или </w:t>
      </w:r>
      <w:r w:rsidRPr="00124EFC">
        <w:rPr>
          <w:sz w:val="24"/>
          <w:szCs w:val="24"/>
        </w:rPr>
        <w:t xml:space="preserve">документации </w:t>
      </w:r>
      <w:r w:rsidR="009468E1" w:rsidRPr="00124EFC">
        <w:rPr>
          <w:sz w:val="24"/>
          <w:szCs w:val="24"/>
        </w:rPr>
        <w:t xml:space="preserve">о закупке (в том числе </w:t>
      </w:r>
      <w:proofErr w:type="spellStart"/>
      <w:r w:rsidR="009468E1" w:rsidRPr="00124EFC">
        <w:rPr>
          <w:sz w:val="24"/>
          <w:szCs w:val="24"/>
        </w:rPr>
        <w:t>предквалификационной</w:t>
      </w:r>
      <w:proofErr w:type="spellEnd"/>
      <w:r w:rsidR="009468E1" w:rsidRPr="00124EFC">
        <w:rPr>
          <w:sz w:val="24"/>
          <w:szCs w:val="24"/>
        </w:rPr>
        <w:t xml:space="preserve">) </w:t>
      </w:r>
      <w:r w:rsidRPr="00124EFC">
        <w:rPr>
          <w:sz w:val="24"/>
          <w:szCs w:val="24"/>
        </w:rPr>
        <w:t xml:space="preserve">и влиять на </w:t>
      </w:r>
      <w:r w:rsidRPr="00124EFC">
        <w:rPr>
          <w:sz w:val="24"/>
          <w:szCs w:val="24"/>
        </w:rPr>
        <w:lastRenderedPageBreak/>
        <w:t>содержание заявки</w:t>
      </w:r>
      <w:r w:rsidR="00E558C2" w:rsidRPr="00124EFC">
        <w:rPr>
          <w:sz w:val="24"/>
          <w:szCs w:val="24"/>
        </w:rPr>
        <w:t xml:space="preserve"> (</w:t>
      </w:r>
      <w:r w:rsidR="00684C4B" w:rsidRPr="00124EFC">
        <w:rPr>
          <w:sz w:val="24"/>
          <w:szCs w:val="24"/>
        </w:rPr>
        <w:t>предложения</w:t>
      </w:r>
      <w:r w:rsidR="00E558C2" w:rsidRPr="00124EFC">
        <w:rPr>
          <w:sz w:val="24"/>
          <w:szCs w:val="24"/>
        </w:rPr>
        <w:t>)</w:t>
      </w:r>
      <w:r w:rsidRPr="00124EFC">
        <w:rPr>
          <w:sz w:val="24"/>
          <w:szCs w:val="24"/>
        </w:rPr>
        <w:t xml:space="preserve"> участника (в противном случае необходимо вносить изменения в </w:t>
      </w:r>
      <w:r w:rsidR="008F528F" w:rsidRPr="00124EFC">
        <w:rPr>
          <w:sz w:val="24"/>
          <w:szCs w:val="24"/>
        </w:rPr>
        <w:t xml:space="preserve">извещение и/или </w:t>
      </w:r>
      <w:r w:rsidRPr="00124EFC">
        <w:rPr>
          <w:sz w:val="24"/>
          <w:szCs w:val="24"/>
        </w:rPr>
        <w:t>документацию</w:t>
      </w:r>
      <w:r w:rsidR="009468E1" w:rsidRPr="00124EFC">
        <w:rPr>
          <w:sz w:val="24"/>
          <w:szCs w:val="24"/>
        </w:rPr>
        <w:t xml:space="preserve"> о закупке </w:t>
      </w:r>
      <w:r w:rsidR="004005A0" w:rsidRPr="00124EFC">
        <w:rPr>
          <w:sz w:val="24"/>
          <w:szCs w:val="24"/>
        </w:rPr>
        <w:t xml:space="preserve">(в т.ч. </w:t>
      </w:r>
      <w:proofErr w:type="spellStart"/>
      <w:r w:rsidR="004005A0" w:rsidRPr="00124EFC">
        <w:rPr>
          <w:sz w:val="24"/>
          <w:szCs w:val="24"/>
        </w:rPr>
        <w:t>предквалификационную</w:t>
      </w:r>
      <w:proofErr w:type="spellEnd"/>
      <w:r w:rsidR="004005A0" w:rsidRPr="00124EFC">
        <w:rPr>
          <w:sz w:val="24"/>
          <w:szCs w:val="24"/>
        </w:rPr>
        <w:t>)</w:t>
      </w:r>
      <w:r w:rsidR="00513E1D" w:rsidRPr="00124EFC">
        <w:rPr>
          <w:sz w:val="24"/>
          <w:szCs w:val="24"/>
        </w:rPr>
        <w:t xml:space="preserve"> с учетом п.</w:t>
      </w:r>
      <w:r w:rsidR="008F528F" w:rsidRPr="00124EFC">
        <w:rPr>
          <w:sz w:val="24"/>
          <w:szCs w:val="24"/>
        </w:rPr>
        <w:t> </w:t>
      </w:r>
      <w:fldSimple w:instr=" REF _Ref304465928 \r \h  \* MERGEFORMAT ">
        <w:r w:rsidR="00782302">
          <w:rPr>
            <w:sz w:val="24"/>
            <w:szCs w:val="24"/>
          </w:rPr>
          <w:t>6.4.9</w:t>
        </w:r>
      </w:fldSimple>
      <w:r w:rsidR="00513E1D" w:rsidRPr="00124EFC">
        <w:rPr>
          <w:sz w:val="24"/>
          <w:szCs w:val="24"/>
        </w:rPr>
        <w:t xml:space="preserve"> настоящего Положения</w:t>
      </w:r>
      <w:r w:rsidRPr="00124EFC">
        <w:rPr>
          <w:sz w:val="24"/>
          <w:szCs w:val="24"/>
        </w:rPr>
        <w:t>).</w:t>
      </w:r>
      <w:proofErr w:type="gramEnd"/>
    </w:p>
    <w:p w:rsidR="00560D4D" w:rsidRPr="00E26B69" w:rsidRDefault="0049517E"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Организатор</w:t>
      </w:r>
      <w:r w:rsidR="00560D4D" w:rsidRPr="00124EFC">
        <w:rPr>
          <w:sz w:val="24"/>
          <w:szCs w:val="24"/>
        </w:rPr>
        <w:t xml:space="preserve"> любой закупки обязан своевременно ответить на запрос </w:t>
      </w:r>
      <w:r w:rsidRPr="00124EFC">
        <w:rPr>
          <w:sz w:val="24"/>
          <w:szCs w:val="24"/>
        </w:rPr>
        <w:t>Участник</w:t>
      </w:r>
      <w:r w:rsidR="00560D4D" w:rsidRPr="00124EFC">
        <w:rPr>
          <w:sz w:val="24"/>
          <w:szCs w:val="24"/>
        </w:rPr>
        <w:t>а</w:t>
      </w:r>
      <w:r w:rsidR="00560D4D" w:rsidRPr="00E26B69">
        <w:rPr>
          <w:sz w:val="24"/>
          <w:szCs w:val="24"/>
        </w:rPr>
        <w:t xml:space="preserve"> о разъяснении </w:t>
      </w:r>
      <w:r w:rsidR="008F528F" w:rsidRPr="00E26B69">
        <w:rPr>
          <w:sz w:val="24"/>
          <w:szCs w:val="24"/>
        </w:rPr>
        <w:t xml:space="preserve">извещения и/или </w:t>
      </w:r>
      <w:r w:rsidR="00560D4D" w:rsidRPr="00E26B69">
        <w:rPr>
          <w:sz w:val="24"/>
          <w:szCs w:val="24"/>
        </w:rPr>
        <w:t>документации</w:t>
      </w:r>
      <w:r w:rsidR="004005A0" w:rsidRPr="00E26B69">
        <w:rPr>
          <w:sz w:val="24"/>
          <w:szCs w:val="24"/>
        </w:rPr>
        <w:t xml:space="preserve"> о закупке (в т.ч. </w:t>
      </w:r>
      <w:proofErr w:type="spellStart"/>
      <w:r w:rsidR="004005A0" w:rsidRPr="00E26B69">
        <w:rPr>
          <w:sz w:val="24"/>
          <w:szCs w:val="24"/>
        </w:rPr>
        <w:t>предквалификационной</w:t>
      </w:r>
      <w:proofErr w:type="spellEnd"/>
      <w:r w:rsidR="004005A0" w:rsidRPr="00E26B69">
        <w:rPr>
          <w:sz w:val="24"/>
          <w:szCs w:val="24"/>
        </w:rPr>
        <w:t>)</w:t>
      </w:r>
      <w:r w:rsidR="00560D4D" w:rsidRPr="00E26B69">
        <w:rPr>
          <w:sz w:val="24"/>
          <w:szCs w:val="24"/>
        </w:rPr>
        <w:t xml:space="preserve">, полученный не позднее установленного в </w:t>
      </w:r>
      <w:r w:rsidR="004005A0" w:rsidRPr="00E26B69">
        <w:rPr>
          <w:sz w:val="24"/>
          <w:szCs w:val="24"/>
        </w:rPr>
        <w:t>соответствующей документации</w:t>
      </w:r>
      <w:r w:rsidR="00E965B2" w:rsidRPr="00E26B69">
        <w:rPr>
          <w:sz w:val="24"/>
          <w:szCs w:val="24"/>
        </w:rPr>
        <w:t xml:space="preserve"> о закупке</w:t>
      </w:r>
      <w:r w:rsidR="004005A0" w:rsidRPr="00E26B69">
        <w:rPr>
          <w:sz w:val="24"/>
          <w:szCs w:val="24"/>
        </w:rPr>
        <w:t xml:space="preserve"> </w:t>
      </w:r>
      <w:r w:rsidR="00560D4D" w:rsidRPr="00E26B69">
        <w:rPr>
          <w:sz w:val="24"/>
          <w:szCs w:val="24"/>
        </w:rPr>
        <w:t xml:space="preserve">срока. Копия ответа, без указания источника поступления запроса, доводится до сведения других </w:t>
      </w:r>
      <w:r w:rsidRPr="00E26B69">
        <w:rPr>
          <w:sz w:val="24"/>
          <w:szCs w:val="24"/>
        </w:rPr>
        <w:t>Участник</w:t>
      </w:r>
      <w:r w:rsidR="00560D4D" w:rsidRPr="00E26B69">
        <w:rPr>
          <w:sz w:val="24"/>
          <w:szCs w:val="24"/>
        </w:rPr>
        <w:t xml:space="preserve">ов, зарегистрированных </w:t>
      </w:r>
      <w:r w:rsidRPr="00E26B69">
        <w:rPr>
          <w:sz w:val="24"/>
          <w:szCs w:val="24"/>
        </w:rPr>
        <w:t>Организатор</w:t>
      </w:r>
      <w:r w:rsidR="00560D4D" w:rsidRPr="00E26B69">
        <w:rPr>
          <w:sz w:val="24"/>
          <w:szCs w:val="24"/>
        </w:rPr>
        <w:t xml:space="preserve">ом при выдаче </w:t>
      </w:r>
      <w:r w:rsidR="004005A0" w:rsidRPr="00E26B69">
        <w:rPr>
          <w:sz w:val="24"/>
          <w:szCs w:val="24"/>
        </w:rPr>
        <w:t xml:space="preserve">официальной копии </w:t>
      </w:r>
      <w:r w:rsidR="00560D4D" w:rsidRPr="00E26B69">
        <w:rPr>
          <w:sz w:val="24"/>
          <w:szCs w:val="24"/>
        </w:rPr>
        <w:t>документации</w:t>
      </w:r>
      <w:r w:rsidR="004005A0" w:rsidRPr="00E26B69">
        <w:rPr>
          <w:sz w:val="24"/>
          <w:szCs w:val="24"/>
        </w:rPr>
        <w:t xml:space="preserve"> о закупке</w:t>
      </w:r>
      <w:r w:rsidR="00560D4D" w:rsidRPr="00E26B69">
        <w:rPr>
          <w:sz w:val="24"/>
          <w:szCs w:val="24"/>
        </w:rPr>
        <w:t>.</w:t>
      </w:r>
    </w:p>
    <w:p w:rsidR="00984968" w:rsidRPr="00124EFC" w:rsidRDefault="00984968"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В состав документации</w:t>
      </w:r>
      <w:r w:rsidR="004005A0" w:rsidRPr="00124EFC">
        <w:rPr>
          <w:sz w:val="24"/>
          <w:szCs w:val="24"/>
        </w:rPr>
        <w:t xml:space="preserve"> о закупке</w:t>
      </w:r>
      <w:r w:rsidRPr="00124EFC">
        <w:rPr>
          <w:sz w:val="24"/>
          <w:szCs w:val="24"/>
        </w:rPr>
        <w:t xml:space="preserve"> по каждой закупке в обязательном порядке должно входить уведомление об ограничении полномочий следующего содержания:</w:t>
      </w:r>
    </w:p>
    <w:p w:rsidR="00984968" w:rsidRPr="00124EFC" w:rsidRDefault="00984968" w:rsidP="007F1EBA">
      <w:pPr>
        <w:numPr>
          <w:ilvl w:val="0"/>
          <w:numId w:val="7"/>
        </w:numPr>
        <w:tabs>
          <w:tab w:val="clear" w:pos="1571"/>
          <w:tab w:val="num" w:pos="-709"/>
          <w:tab w:val="num" w:pos="851"/>
        </w:tabs>
        <w:spacing w:line="240" w:lineRule="auto"/>
        <w:ind w:left="0" w:right="57" w:firstLine="0"/>
        <w:rPr>
          <w:sz w:val="24"/>
          <w:szCs w:val="24"/>
        </w:rPr>
      </w:pPr>
      <w:r w:rsidRPr="00124EFC">
        <w:rPr>
          <w:sz w:val="24"/>
          <w:szCs w:val="24"/>
        </w:rPr>
        <w:t>при проведении конкурса:</w:t>
      </w:r>
    </w:p>
    <w:p w:rsidR="00984968" w:rsidRPr="00E26B69" w:rsidRDefault="00984968" w:rsidP="002B1DF3">
      <w:pPr>
        <w:tabs>
          <w:tab w:val="num" w:pos="-709"/>
        </w:tabs>
        <w:spacing w:line="240" w:lineRule="auto"/>
        <w:ind w:right="57" w:firstLine="0"/>
        <w:rPr>
          <w:sz w:val="24"/>
          <w:szCs w:val="24"/>
        </w:rPr>
      </w:pPr>
      <w:r w:rsidRPr="00E26B69">
        <w:rPr>
          <w:sz w:val="24"/>
          <w:szCs w:val="24"/>
        </w:rPr>
        <w:tab/>
      </w:r>
      <w:proofErr w:type="gramStart"/>
      <w:r w:rsidRPr="00E26B69">
        <w:rPr>
          <w:sz w:val="24"/>
          <w:szCs w:val="24"/>
        </w:rPr>
        <w:t xml:space="preserve">«Любые уведомления, письма, предложения, иная переписка и действия председателя, заместителя председателя, членов, ответственного секретаря </w:t>
      </w:r>
      <w:r w:rsidR="003310DD">
        <w:rPr>
          <w:sz w:val="24"/>
          <w:szCs w:val="24"/>
        </w:rPr>
        <w:t>Закупочной</w:t>
      </w:r>
      <w:r w:rsidR="003310DD" w:rsidRPr="00E26B69">
        <w:rPr>
          <w:sz w:val="24"/>
          <w:szCs w:val="24"/>
        </w:rPr>
        <w:t xml:space="preserve"> </w:t>
      </w:r>
      <w:r w:rsidRPr="00E26B69">
        <w:rPr>
          <w:sz w:val="24"/>
          <w:szCs w:val="24"/>
        </w:rPr>
        <w:t xml:space="preserve">комиссии и иных работников Заказчика и Организатора конкурса относительно условий, сроков проведения, предмета настоящего конкурса (за исключением информации, представленной Участникам конкурса в соответствии с Положением </w:t>
      </w:r>
      <w:r w:rsidR="00D63EB6" w:rsidRPr="00E26B69">
        <w:rPr>
          <w:sz w:val="24"/>
          <w:szCs w:val="24"/>
        </w:rPr>
        <w:t>о закупке</w:t>
      </w:r>
      <w:r w:rsidR="00CB647F" w:rsidRPr="00E26B69">
        <w:rPr>
          <w:sz w:val="24"/>
          <w:szCs w:val="24"/>
        </w:rPr>
        <w:t xml:space="preserve"> </w:t>
      </w:r>
      <w:r w:rsidR="00850DB3" w:rsidRPr="00E26B69">
        <w:rPr>
          <w:sz w:val="24"/>
          <w:szCs w:val="24"/>
        </w:rPr>
        <w:t>продукции для нужд ОАО </w:t>
      </w:r>
      <w:r w:rsidRPr="00E26B69">
        <w:rPr>
          <w:sz w:val="24"/>
          <w:szCs w:val="24"/>
        </w:rPr>
        <w:t>«</w:t>
      </w:r>
      <w:proofErr w:type="spellStart"/>
      <w:r w:rsidR="00DB0ABC">
        <w:rPr>
          <w:sz w:val="24"/>
          <w:szCs w:val="24"/>
        </w:rPr>
        <w:t>Магаданэлектросеть</w:t>
      </w:r>
      <w:proofErr w:type="spellEnd"/>
      <w:r w:rsidRPr="00E26B69">
        <w:rPr>
          <w:sz w:val="24"/>
          <w:szCs w:val="24"/>
        </w:rPr>
        <w:t>») носят исключительно информационный характер и не являются офертой либо акцептом Организатора или Заказчика</w:t>
      </w:r>
      <w:proofErr w:type="gramEnd"/>
      <w:r w:rsidRPr="00E26B69">
        <w:rPr>
          <w:sz w:val="24"/>
          <w:szCs w:val="24"/>
        </w:rPr>
        <w:t xml:space="preserve"> конкурса. </w:t>
      </w:r>
    </w:p>
    <w:p w:rsidR="00984968" w:rsidRPr="00E26B69" w:rsidRDefault="00984968" w:rsidP="002B1DF3">
      <w:pPr>
        <w:tabs>
          <w:tab w:val="num" w:pos="-709"/>
        </w:tabs>
        <w:spacing w:line="240" w:lineRule="auto"/>
        <w:ind w:right="57" w:firstLine="0"/>
        <w:rPr>
          <w:sz w:val="24"/>
          <w:szCs w:val="24"/>
        </w:rPr>
      </w:pPr>
      <w:r w:rsidRPr="00E26B69">
        <w:rPr>
          <w:sz w:val="24"/>
          <w:szCs w:val="24"/>
        </w:rPr>
        <w:tab/>
        <w:t xml:space="preserve">Единственным доказательством для Участника его победы в конкурсе является протокол о результатах конкурса, подготовленный и подписанный в соответствии с требованиями Положения о </w:t>
      </w:r>
      <w:r w:rsidR="00CB647F" w:rsidRPr="00E26B69">
        <w:rPr>
          <w:sz w:val="24"/>
          <w:szCs w:val="24"/>
        </w:rPr>
        <w:t>закупке</w:t>
      </w:r>
      <w:r w:rsidR="00850DB3" w:rsidRPr="00E26B69">
        <w:rPr>
          <w:sz w:val="24"/>
          <w:szCs w:val="24"/>
        </w:rPr>
        <w:t xml:space="preserve"> продукции для нужд ОАО </w:t>
      </w:r>
      <w:r w:rsidRPr="00E26B69">
        <w:rPr>
          <w:sz w:val="24"/>
          <w:szCs w:val="24"/>
        </w:rPr>
        <w:t>«</w:t>
      </w:r>
      <w:proofErr w:type="spellStart"/>
      <w:r w:rsidR="00DB0ABC">
        <w:rPr>
          <w:sz w:val="24"/>
          <w:szCs w:val="24"/>
        </w:rPr>
        <w:t>Магаданэлектросеть</w:t>
      </w:r>
      <w:proofErr w:type="spellEnd"/>
      <w:r w:rsidRPr="00E26B69">
        <w:rPr>
          <w:sz w:val="24"/>
          <w:szCs w:val="24"/>
        </w:rPr>
        <w:t>», в том числе содержащий подпись уполномоченного представителя</w:t>
      </w:r>
      <w:r w:rsidR="00673AC2" w:rsidRPr="00E26B69">
        <w:rPr>
          <w:sz w:val="24"/>
          <w:szCs w:val="24"/>
        </w:rPr>
        <w:t xml:space="preserve"> победителя</w:t>
      </w:r>
      <w:r w:rsidRPr="00E26B69">
        <w:rPr>
          <w:sz w:val="24"/>
          <w:szCs w:val="24"/>
        </w:rPr>
        <w:t xml:space="preserve"> и оттиск печати Организатора конкурса»</w:t>
      </w:r>
      <w:r w:rsidR="00666BA2" w:rsidRPr="00E26B69">
        <w:rPr>
          <w:sz w:val="24"/>
          <w:szCs w:val="24"/>
        </w:rPr>
        <w:t>;</w:t>
      </w:r>
    </w:p>
    <w:p w:rsidR="00D63EB6" w:rsidRPr="00E26B69" w:rsidRDefault="00D63EB6" w:rsidP="007F1EBA">
      <w:pPr>
        <w:numPr>
          <w:ilvl w:val="0"/>
          <w:numId w:val="7"/>
        </w:numPr>
        <w:tabs>
          <w:tab w:val="clear" w:pos="1571"/>
          <w:tab w:val="num" w:pos="-709"/>
          <w:tab w:val="num" w:pos="851"/>
        </w:tabs>
        <w:spacing w:line="240" w:lineRule="auto"/>
        <w:ind w:left="0" w:right="57" w:firstLine="0"/>
        <w:rPr>
          <w:sz w:val="24"/>
          <w:szCs w:val="24"/>
        </w:rPr>
      </w:pPr>
      <w:r w:rsidRPr="00E26B69">
        <w:rPr>
          <w:sz w:val="24"/>
          <w:szCs w:val="24"/>
        </w:rPr>
        <w:t>при проведен</w:t>
      </w:r>
      <w:proofErr w:type="gramStart"/>
      <w:r w:rsidRPr="00E26B69">
        <w:rPr>
          <w:sz w:val="24"/>
          <w:szCs w:val="24"/>
        </w:rPr>
        <w:t>ии ау</w:t>
      </w:r>
      <w:proofErr w:type="gramEnd"/>
      <w:r w:rsidRPr="00E26B69">
        <w:rPr>
          <w:sz w:val="24"/>
          <w:szCs w:val="24"/>
        </w:rPr>
        <w:t>кциона:</w:t>
      </w:r>
    </w:p>
    <w:p w:rsidR="00D63EB6" w:rsidRPr="00E26B69" w:rsidRDefault="00D63EB6" w:rsidP="002B1DF3">
      <w:pPr>
        <w:tabs>
          <w:tab w:val="num" w:pos="-709"/>
        </w:tabs>
        <w:spacing w:line="240" w:lineRule="auto"/>
        <w:ind w:right="57" w:firstLine="0"/>
        <w:rPr>
          <w:sz w:val="24"/>
          <w:szCs w:val="24"/>
        </w:rPr>
      </w:pPr>
      <w:r w:rsidRPr="00E26B69">
        <w:rPr>
          <w:sz w:val="24"/>
          <w:szCs w:val="24"/>
        </w:rPr>
        <w:tab/>
      </w:r>
      <w:proofErr w:type="gramStart"/>
      <w:r w:rsidRPr="00E26B69">
        <w:rPr>
          <w:sz w:val="24"/>
          <w:szCs w:val="24"/>
        </w:rPr>
        <w:t>«Любые уведомления, письма, предложения, иная переписка и действия председателя, заместителя председателя, членов, ответственного секретаря закупочной комиссии и иных работников Заказчика и Организатора аукциона относительно условий, сроков проведения, предмета настоящего аукциона (за исключением информации, представленной Участникам аукциона в соответствии с Положением о закупке продукции</w:t>
      </w:r>
      <w:r w:rsidR="00850DB3" w:rsidRPr="00E26B69">
        <w:rPr>
          <w:sz w:val="24"/>
          <w:szCs w:val="24"/>
        </w:rPr>
        <w:t xml:space="preserve"> для нужд ОАО </w:t>
      </w:r>
      <w:r w:rsidRPr="00E26B69">
        <w:rPr>
          <w:sz w:val="24"/>
          <w:szCs w:val="24"/>
        </w:rPr>
        <w:t>«</w:t>
      </w:r>
      <w:proofErr w:type="spellStart"/>
      <w:r w:rsidR="00DB0ABC">
        <w:rPr>
          <w:sz w:val="24"/>
          <w:szCs w:val="24"/>
        </w:rPr>
        <w:t>Магаданэлектросеть</w:t>
      </w:r>
      <w:proofErr w:type="spellEnd"/>
      <w:r w:rsidRPr="00E26B69">
        <w:rPr>
          <w:sz w:val="24"/>
          <w:szCs w:val="24"/>
        </w:rPr>
        <w:t>») носят исключительно информационный характер и не являются офертой либо акцептом Организатора или Заказчика</w:t>
      </w:r>
      <w:proofErr w:type="gramEnd"/>
      <w:r w:rsidRPr="00E26B69">
        <w:rPr>
          <w:sz w:val="24"/>
          <w:szCs w:val="24"/>
        </w:rPr>
        <w:t xml:space="preserve"> аукциона. </w:t>
      </w:r>
    </w:p>
    <w:p w:rsidR="00D63EB6" w:rsidRPr="00E26B69" w:rsidRDefault="00D63EB6" w:rsidP="002B1DF3">
      <w:pPr>
        <w:tabs>
          <w:tab w:val="num" w:pos="-709"/>
        </w:tabs>
        <w:spacing w:line="240" w:lineRule="auto"/>
        <w:ind w:right="57" w:firstLine="0"/>
        <w:rPr>
          <w:sz w:val="24"/>
          <w:szCs w:val="24"/>
        </w:rPr>
      </w:pPr>
      <w:r w:rsidRPr="00E26B69">
        <w:rPr>
          <w:sz w:val="24"/>
          <w:szCs w:val="24"/>
        </w:rPr>
        <w:tab/>
        <w:t>Единственным доказательством для Участника его победы в аукционе является протокол о результатах аукциона, подготовленный и подписанный в соответствии с требованиями Положения о</w:t>
      </w:r>
      <w:r w:rsidR="00850DB3" w:rsidRPr="00E26B69">
        <w:rPr>
          <w:sz w:val="24"/>
          <w:szCs w:val="24"/>
        </w:rPr>
        <w:t xml:space="preserve"> закупке продукции для нужд ОАО </w:t>
      </w:r>
      <w:r w:rsidRPr="00E26B69">
        <w:rPr>
          <w:sz w:val="24"/>
          <w:szCs w:val="24"/>
        </w:rPr>
        <w:t>«</w:t>
      </w:r>
      <w:proofErr w:type="spellStart"/>
      <w:r w:rsidR="00DB0ABC">
        <w:rPr>
          <w:sz w:val="24"/>
          <w:szCs w:val="24"/>
        </w:rPr>
        <w:t>Магаданэлектросеть</w:t>
      </w:r>
      <w:proofErr w:type="spellEnd"/>
      <w:r w:rsidRPr="00E26B69">
        <w:rPr>
          <w:sz w:val="24"/>
          <w:szCs w:val="24"/>
        </w:rPr>
        <w:t>», в том числе содержащий подпись уполномоченного представителя</w:t>
      </w:r>
      <w:r w:rsidR="00673AC2" w:rsidRPr="00E26B69">
        <w:rPr>
          <w:sz w:val="24"/>
          <w:szCs w:val="24"/>
        </w:rPr>
        <w:t xml:space="preserve"> победителя</w:t>
      </w:r>
      <w:r w:rsidRPr="00E26B69">
        <w:rPr>
          <w:sz w:val="24"/>
          <w:szCs w:val="24"/>
        </w:rPr>
        <w:t xml:space="preserve"> и оттиск печати Организатора аукциона»</w:t>
      </w:r>
      <w:r w:rsidR="00666BA2" w:rsidRPr="00E26B69">
        <w:rPr>
          <w:sz w:val="24"/>
          <w:szCs w:val="24"/>
        </w:rPr>
        <w:t>;</w:t>
      </w:r>
      <w:r w:rsidRPr="00E26B69">
        <w:rPr>
          <w:sz w:val="24"/>
          <w:szCs w:val="24"/>
        </w:rPr>
        <w:t xml:space="preserve"> </w:t>
      </w:r>
    </w:p>
    <w:p w:rsidR="00984968" w:rsidRPr="00E26B69" w:rsidRDefault="00984968" w:rsidP="007F1EBA">
      <w:pPr>
        <w:numPr>
          <w:ilvl w:val="0"/>
          <w:numId w:val="7"/>
        </w:numPr>
        <w:tabs>
          <w:tab w:val="clear" w:pos="1571"/>
          <w:tab w:val="num" w:pos="-709"/>
          <w:tab w:val="num" w:pos="851"/>
        </w:tabs>
        <w:spacing w:line="240" w:lineRule="auto"/>
        <w:ind w:left="0" w:right="57" w:firstLine="0"/>
        <w:rPr>
          <w:sz w:val="24"/>
          <w:szCs w:val="24"/>
        </w:rPr>
      </w:pPr>
      <w:r w:rsidRPr="00E26B69">
        <w:rPr>
          <w:sz w:val="24"/>
          <w:szCs w:val="24"/>
        </w:rPr>
        <w:t>при проведении закупки</w:t>
      </w:r>
      <w:r w:rsidR="00537258" w:rsidRPr="00E26B69">
        <w:rPr>
          <w:sz w:val="24"/>
          <w:szCs w:val="24"/>
        </w:rPr>
        <w:t>, не являющейся торгами</w:t>
      </w:r>
      <w:r w:rsidRPr="00E26B69">
        <w:rPr>
          <w:sz w:val="24"/>
          <w:szCs w:val="24"/>
        </w:rPr>
        <w:t>:</w:t>
      </w:r>
    </w:p>
    <w:p w:rsidR="00984968" w:rsidRPr="00124EFC" w:rsidRDefault="00984968" w:rsidP="002B1DF3">
      <w:pPr>
        <w:tabs>
          <w:tab w:val="num" w:pos="-709"/>
        </w:tabs>
        <w:spacing w:line="240" w:lineRule="auto"/>
        <w:ind w:right="57" w:firstLine="0"/>
        <w:rPr>
          <w:sz w:val="24"/>
          <w:szCs w:val="24"/>
        </w:rPr>
      </w:pPr>
      <w:r w:rsidRPr="00E26B69">
        <w:rPr>
          <w:sz w:val="24"/>
          <w:szCs w:val="24"/>
        </w:rPr>
        <w:tab/>
      </w:r>
      <w:proofErr w:type="gramStart"/>
      <w:r w:rsidRPr="00124EFC">
        <w:rPr>
          <w:sz w:val="24"/>
          <w:szCs w:val="24"/>
        </w:rPr>
        <w:t xml:space="preserve">«Любые уведомления, письма, предложения, иная переписка и действия председателя, заместителя председателя, членов, ответственного секретаря закупочной комиссии и иных работников Заказчика и Организатора закупки относительно условий, сроков проведения, предмета настоящей закупочной процедуры (за исключением информации, представленной Участникам закупочной процедуры в соответствии с Положением </w:t>
      </w:r>
      <w:r w:rsidR="00D63EB6" w:rsidRPr="00124EFC">
        <w:rPr>
          <w:sz w:val="24"/>
          <w:szCs w:val="24"/>
        </w:rPr>
        <w:t>о закупке</w:t>
      </w:r>
      <w:r w:rsidRPr="00124EFC">
        <w:rPr>
          <w:sz w:val="24"/>
          <w:szCs w:val="24"/>
        </w:rPr>
        <w:t xml:space="preserve"> продукции для нужд ОАО «</w:t>
      </w:r>
      <w:proofErr w:type="spellStart"/>
      <w:r w:rsidR="00DB0ABC" w:rsidRPr="00124EFC">
        <w:rPr>
          <w:sz w:val="24"/>
          <w:szCs w:val="24"/>
        </w:rPr>
        <w:t>Магаданэлектросеть</w:t>
      </w:r>
      <w:proofErr w:type="spellEnd"/>
      <w:r w:rsidRPr="00124EFC">
        <w:rPr>
          <w:sz w:val="24"/>
          <w:szCs w:val="24"/>
        </w:rPr>
        <w:t xml:space="preserve">»,) носят исключительно информационный характер и не являются офертой либо акцептом. </w:t>
      </w:r>
      <w:proofErr w:type="gramEnd"/>
    </w:p>
    <w:p w:rsidR="00984968" w:rsidRDefault="00984968" w:rsidP="007F1EBA">
      <w:pPr>
        <w:tabs>
          <w:tab w:val="num" w:pos="-709"/>
        </w:tabs>
        <w:spacing w:line="240" w:lineRule="auto"/>
        <w:ind w:right="57" w:firstLine="0"/>
        <w:rPr>
          <w:sz w:val="24"/>
          <w:szCs w:val="24"/>
        </w:rPr>
      </w:pPr>
      <w:r w:rsidRPr="00124EFC">
        <w:rPr>
          <w:sz w:val="24"/>
          <w:szCs w:val="24"/>
        </w:rPr>
        <w:t xml:space="preserve">Доказательством </w:t>
      </w:r>
      <w:r w:rsidR="00A2333F" w:rsidRPr="00124EFC">
        <w:rPr>
          <w:sz w:val="24"/>
          <w:szCs w:val="24"/>
        </w:rPr>
        <w:t xml:space="preserve">выбора </w:t>
      </w:r>
      <w:r w:rsidR="004332D4" w:rsidRPr="00124EFC">
        <w:rPr>
          <w:sz w:val="24"/>
          <w:szCs w:val="24"/>
        </w:rPr>
        <w:t>предложения</w:t>
      </w:r>
      <w:r w:rsidR="00A2333F" w:rsidRPr="00124EFC">
        <w:rPr>
          <w:sz w:val="24"/>
          <w:szCs w:val="24"/>
        </w:rPr>
        <w:t xml:space="preserve"> Участн</w:t>
      </w:r>
      <w:r w:rsidR="004332D4" w:rsidRPr="00124EFC">
        <w:rPr>
          <w:sz w:val="24"/>
          <w:szCs w:val="24"/>
        </w:rPr>
        <w:t>ика закупки в качестве наилучшего</w:t>
      </w:r>
      <w:r w:rsidR="00A2333F" w:rsidRPr="00124EFC">
        <w:rPr>
          <w:sz w:val="24"/>
          <w:szCs w:val="24"/>
        </w:rPr>
        <w:t xml:space="preserve"> </w:t>
      </w:r>
      <w:r w:rsidRPr="00124EFC">
        <w:rPr>
          <w:sz w:val="24"/>
          <w:szCs w:val="24"/>
        </w:rPr>
        <w:t xml:space="preserve">является соответствующее письмо в адрес Участника за подписью </w:t>
      </w:r>
      <w:r w:rsidR="006C2557" w:rsidRPr="00124EFC">
        <w:rPr>
          <w:sz w:val="24"/>
          <w:szCs w:val="24"/>
        </w:rPr>
        <w:t>председателя закупочной комиссии</w:t>
      </w:r>
      <w:r w:rsidRPr="00124EFC">
        <w:rPr>
          <w:sz w:val="24"/>
          <w:szCs w:val="24"/>
        </w:rPr>
        <w:t>».</w:t>
      </w:r>
    </w:p>
    <w:p w:rsidR="001D1544" w:rsidRDefault="001D1544" w:rsidP="007F1EBA">
      <w:pPr>
        <w:tabs>
          <w:tab w:val="num" w:pos="-709"/>
        </w:tabs>
        <w:spacing w:line="240" w:lineRule="auto"/>
        <w:ind w:right="57" w:firstLine="0"/>
        <w:rPr>
          <w:sz w:val="24"/>
          <w:szCs w:val="24"/>
        </w:rPr>
      </w:pPr>
    </w:p>
    <w:p w:rsidR="001D1544" w:rsidRPr="00124EFC" w:rsidRDefault="001D1544" w:rsidP="007F1EBA">
      <w:pPr>
        <w:tabs>
          <w:tab w:val="num" w:pos="-709"/>
        </w:tabs>
        <w:spacing w:line="240" w:lineRule="auto"/>
        <w:ind w:right="57" w:firstLine="0"/>
        <w:rPr>
          <w:sz w:val="24"/>
          <w:szCs w:val="24"/>
        </w:rPr>
      </w:pPr>
    </w:p>
    <w:p w:rsidR="00984968" w:rsidRPr="00E26B69" w:rsidRDefault="00984968" w:rsidP="002B1DF3">
      <w:pPr>
        <w:pStyle w:val="33"/>
        <w:tabs>
          <w:tab w:val="clear" w:pos="1134"/>
          <w:tab w:val="num" w:pos="-709"/>
          <w:tab w:val="left" w:pos="1843"/>
        </w:tabs>
        <w:spacing w:line="240" w:lineRule="auto"/>
        <w:ind w:left="0" w:right="57" w:firstLine="0"/>
        <w:rPr>
          <w:sz w:val="24"/>
          <w:szCs w:val="24"/>
        </w:rPr>
      </w:pPr>
    </w:p>
    <w:p w:rsidR="00FC3E52" w:rsidRPr="00E26B69" w:rsidRDefault="00FC3E52"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35" w:name="_Toc311198005"/>
      <w:bookmarkStart w:id="236" w:name="_Toc312698929"/>
      <w:r w:rsidRPr="00E26B69">
        <w:rPr>
          <w:sz w:val="24"/>
          <w:szCs w:val="24"/>
        </w:rPr>
        <w:lastRenderedPageBreak/>
        <w:t>Эксперты</w:t>
      </w:r>
      <w:r w:rsidR="00DD35EE" w:rsidRPr="00E26B69">
        <w:rPr>
          <w:sz w:val="24"/>
          <w:szCs w:val="24"/>
        </w:rPr>
        <w:t xml:space="preserve">, привлекаемые к оценке </w:t>
      </w:r>
      <w:r w:rsidR="00E5227D" w:rsidRPr="00E26B69">
        <w:rPr>
          <w:sz w:val="24"/>
          <w:szCs w:val="24"/>
        </w:rPr>
        <w:t>заявок</w:t>
      </w:r>
      <w:r w:rsidR="00E558C2" w:rsidRPr="00E26B69">
        <w:rPr>
          <w:sz w:val="24"/>
          <w:szCs w:val="24"/>
        </w:rPr>
        <w:t xml:space="preserve"> (</w:t>
      </w:r>
      <w:r w:rsidR="00DD35EE" w:rsidRPr="00E26B69">
        <w:rPr>
          <w:sz w:val="24"/>
          <w:szCs w:val="24"/>
        </w:rPr>
        <w:t>предложений</w:t>
      </w:r>
      <w:r w:rsidR="00E558C2" w:rsidRPr="00E26B69">
        <w:rPr>
          <w:sz w:val="24"/>
          <w:szCs w:val="24"/>
        </w:rPr>
        <w:t>)</w:t>
      </w:r>
      <w:r w:rsidR="00DD35EE" w:rsidRPr="00E26B69">
        <w:rPr>
          <w:sz w:val="24"/>
          <w:szCs w:val="24"/>
        </w:rPr>
        <w:t xml:space="preserve"> </w:t>
      </w:r>
      <w:r w:rsidR="0049517E" w:rsidRPr="00E26B69">
        <w:rPr>
          <w:sz w:val="24"/>
          <w:szCs w:val="24"/>
        </w:rPr>
        <w:t>Участник</w:t>
      </w:r>
      <w:r w:rsidR="00DD35EE" w:rsidRPr="00E26B69">
        <w:rPr>
          <w:sz w:val="24"/>
          <w:szCs w:val="24"/>
        </w:rPr>
        <w:t>ов конкурентных закупок</w:t>
      </w:r>
      <w:bookmarkEnd w:id="235"/>
      <w:bookmarkEnd w:id="236"/>
    </w:p>
    <w:p w:rsidR="00FC3E52" w:rsidRPr="00124EFC" w:rsidRDefault="00FC3E52"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Состав экспертов, привлекаемых на этапе оценки </w:t>
      </w:r>
      <w:r w:rsidR="008F528F" w:rsidRPr="00124EFC">
        <w:rPr>
          <w:sz w:val="24"/>
          <w:szCs w:val="24"/>
        </w:rPr>
        <w:t>заявок</w:t>
      </w:r>
      <w:r w:rsidR="00E558C2" w:rsidRPr="00124EFC">
        <w:rPr>
          <w:sz w:val="24"/>
          <w:szCs w:val="24"/>
        </w:rPr>
        <w:t xml:space="preserve"> (</w:t>
      </w:r>
      <w:r w:rsidRPr="00124EFC">
        <w:rPr>
          <w:sz w:val="24"/>
          <w:szCs w:val="24"/>
        </w:rPr>
        <w:t>предложений</w:t>
      </w:r>
      <w:r w:rsidR="00E558C2" w:rsidRPr="00124EFC">
        <w:rPr>
          <w:sz w:val="24"/>
          <w:szCs w:val="24"/>
        </w:rPr>
        <w:t>)</w:t>
      </w:r>
      <w:r w:rsidRPr="00124EFC">
        <w:rPr>
          <w:sz w:val="24"/>
          <w:szCs w:val="24"/>
        </w:rPr>
        <w:t xml:space="preserve"> </w:t>
      </w:r>
      <w:r w:rsidR="0049517E" w:rsidRPr="00124EFC">
        <w:rPr>
          <w:sz w:val="24"/>
          <w:szCs w:val="24"/>
        </w:rPr>
        <w:t>Участник</w:t>
      </w:r>
      <w:r w:rsidRPr="00124EFC">
        <w:rPr>
          <w:sz w:val="24"/>
          <w:szCs w:val="24"/>
        </w:rPr>
        <w:t xml:space="preserve">ов закупок, включает в себя </w:t>
      </w:r>
      <w:r w:rsidR="00E558C2" w:rsidRPr="00124EFC">
        <w:rPr>
          <w:sz w:val="24"/>
          <w:szCs w:val="24"/>
        </w:rPr>
        <w:t>о</w:t>
      </w:r>
      <w:r w:rsidRPr="00124EFC">
        <w:rPr>
          <w:sz w:val="24"/>
          <w:szCs w:val="24"/>
        </w:rPr>
        <w:t>бязательную группу экспертов, а также экспертов, которые могут привлекаться дополнительно. Более подробно порядок назначения и работы экспертов, привлекаемых для проведения различного рода экспертиз в ходе проведения закупки</w:t>
      </w:r>
      <w:r w:rsidR="00F07F0B" w:rsidRPr="00124EFC">
        <w:rPr>
          <w:sz w:val="24"/>
          <w:szCs w:val="24"/>
        </w:rPr>
        <w:t>,</w:t>
      </w:r>
      <w:r w:rsidRPr="00124EFC">
        <w:rPr>
          <w:sz w:val="24"/>
          <w:szCs w:val="24"/>
        </w:rPr>
        <w:t xml:space="preserve"> определяется приказом </w:t>
      </w:r>
      <w:r w:rsidR="008F528F" w:rsidRPr="00124EFC">
        <w:rPr>
          <w:sz w:val="24"/>
          <w:szCs w:val="24"/>
        </w:rPr>
        <w:t xml:space="preserve">единоличного исполнительного органа </w:t>
      </w:r>
      <w:r w:rsidRPr="00124EFC">
        <w:rPr>
          <w:sz w:val="24"/>
          <w:szCs w:val="24"/>
        </w:rPr>
        <w:t>Общества.</w:t>
      </w:r>
    </w:p>
    <w:p w:rsidR="00042015" w:rsidRPr="00124EFC" w:rsidRDefault="00DE7B45" w:rsidP="002B1DF3">
      <w:pPr>
        <w:pStyle w:val="33"/>
        <w:numPr>
          <w:ilvl w:val="2"/>
          <w:numId w:val="6"/>
        </w:numPr>
        <w:tabs>
          <w:tab w:val="num" w:pos="-709"/>
          <w:tab w:val="left" w:pos="1843"/>
        </w:tabs>
        <w:spacing w:line="240" w:lineRule="auto"/>
        <w:ind w:left="0" w:right="57" w:firstLine="0"/>
        <w:rPr>
          <w:sz w:val="24"/>
          <w:szCs w:val="24"/>
        </w:rPr>
      </w:pPr>
      <w:bookmarkStart w:id="237" w:name="_Ref310884252"/>
      <w:r w:rsidRPr="00124EFC">
        <w:rPr>
          <w:sz w:val="24"/>
          <w:szCs w:val="24"/>
        </w:rPr>
        <w:t xml:space="preserve">Закупочная </w:t>
      </w:r>
      <w:r w:rsidR="00042015" w:rsidRPr="00124EFC">
        <w:rPr>
          <w:sz w:val="24"/>
          <w:szCs w:val="24"/>
        </w:rPr>
        <w:t>комиссия при принятии решений учитывает мнение экспертов, но она вправе принимать любые (в т.ч. противоречащие мнениям экспертов) решения.</w:t>
      </w:r>
      <w:bookmarkEnd w:id="237"/>
    </w:p>
    <w:p w:rsidR="00FC3E52" w:rsidRPr="00E26B69" w:rsidRDefault="00FC3E52" w:rsidP="002B1DF3">
      <w:pPr>
        <w:pStyle w:val="33"/>
        <w:tabs>
          <w:tab w:val="clear" w:pos="1134"/>
          <w:tab w:val="num" w:pos="-709"/>
          <w:tab w:val="left" w:pos="1843"/>
        </w:tabs>
        <w:spacing w:line="240" w:lineRule="auto"/>
        <w:ind w:left="0" w:right="57" w:firstLine="0"/>
        <w:rPr>
          <w:b/>
          <w:sz w:val="24"/>
          <w:szCs w:val="24"/>
        </w:rPr>
      </w:pPr>
    </w:p>
    <w:p w:rsidR="00FC3E52" w:rsidRPr="00E26B69" w:rsidRDefault="00FC3E52"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38" w:name="_Ref195018102"/>
      <w:bookmarkStart w:id="239" w:name="_Toc311198006"/>
      <w:bookmarkStart w:id="240" w:name="_Toc312698930"/>
      <w:r w:rsidRPr="00E26B69">
        <w:rPr>
          <w:sz w:val="24"/>
          <w:szCs w:val="24"/>
        </w:rPr>
        <w:t>Отчет</w:t>
      </w:r>
      <w:r w:rsidR="00821BE9" w:rsidRPr="00E26B69">
        <w:rPr>
          <w:sz w:val="24"/>
          <w:szCs w:val="24"/>
        </w:rPr>
        <w:t xml:space="preserve"> о проведении закупки</w:t>
      </w:r>
      <w:bookmarkEnd w:id="238"/>
      <w:bookmarkEnd w:id="239"/>
      <w:bookmarkEnd w:id="240"/>
    </w:p>
    <w:p w:rsidR="00560D4D" w:rsidRPr="00E26B69" w:rsidRDefault="00560D4D"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По окончании любой закупки</w:t>
      </w:r>
      <w:r w:rsidR="004005A0" w:rsidRPr="00E26B69">
        <w:rPr>
          <w:sz w:val="24"/>
          <w:szCs w:val="24"/>
        </w:rPr>
        <w:t>, за исключением закупки у единственного поставщика (исполнителя, подрядчика)</w:t>
      </w:r>
      <w:r w:rsidR="008F528F" w:rsidRPr="00E26B69">
        <w:rPr>
          <w:sz w:val="24"/>
          <w:szCs w:val="24"/>
        </w:rPr>
        <w:t>,</w:t>
      </w:r>
      <w:r w:rsidRPr="00E26B69">
        <w:rPr>
          <w:sz w:val="24"/>
          <w:szCs w:val="24"/>
        </w:rPr>
        <w:t xml:space="preserve"> </w:t>
      </w:r>
      <w:r w:rsidR="00666BA2" w:rsidRPr="00E26B69">
        <w:rPr>
          <w:sz w:val="24"/>
          <w:szCs w:val="24"/>
        </w:rPr>
        <w:t xml:space="preserve">ее </w:t>
      </w:r>
      <w:r w:rsidR="0049517E" w:rsidRPr="00E26B69">
        <w:rPr>
          <w:sz w:val="24"/>
          <w:szCs w:val="24"/>
        </w:rPr>
        <w:t>Организатор</w:t>
      </w:r>
      <w:r w:rsidRPr="00E26B69">
        <w:rPr>
          <w:sz w:val="24"/>
          <w:szCs w:val="24"/>
        </w:rPr>
        <w:t xml:space="preserve"> обязан составить отчет</w:t>
      </w:r>
      <w:r w:rsidR="00996834" w:rsidRPr="00E26B69">
        <w:rPr>
          <w:sz w:val="24"/>
          <w:szCs w:val="24"/>
        </w:rPr>
        <w:t xml:space="preserve">, в состав которого входит пояснительная записка, а также все </w:t>
      </w:r>
      <w:r w:rsidR="00753C08" w:rsidRPr="00E26B69">
        <w:rPr>
          <w:sz w:val="24"/>
          <w:szCs w:val="24"/>
        </w:rPr>
        <w:t xml:space="preserve">оригиналы </w:t>
      </w:r>
      <w:r w:rsidR="00996834" w:rsidRPr="00E26B69">
        <w:rPr>
          <w:sz w:val="24"/>
          <w:szCs w:val="24"/>
        </w:rPr>
        <w:t>документ</w:t>
      </w:r>
      <w:r w:rsidR="00753C08" w:rsidRPr="00E26B69">
        <w:rPr>
          <w:sz w:val="24"/>
          <w:szCs w:val="24"/>
        </w:rPr>
        <w:t>ов</w:t>
      </w:r>
      <w:r w:rsidR="00996834" w:rsidRPr="00E26B69">
        <w:rPr>
          <w:sz w:val="24"/>
          <w:szCs w:val="24"/>
        </w:rPr>
        <w:t xml:space="preserve">, оформленные </w:t>
      </w:r>
      <w:r w:rsidR="0049517E" w:rsidRPr="00E26B69">
        <w:rPr>
          <w:sz w:val="24"/>
          <w:szCs w:val="24"/>
        </w:rPr>
        <w:t>Заказчик</w:t>
      </w:r>
      <w:r w:rsidR="00996834" w:rsidRPr="00E26B69">
        <w:rPr>
          <w:sz w:val="24"/>
          <w:szCs w:val="24"/>
        </w:rPr>
        <w:t xml:space="preserve">ом, </w:t>
      </w:r>
      <w:r w:rsidR="0049517E" w:rsidRPr="00E26B69">
        <w:rPr>
          <w:sz w:val="24"/>
          <w:szCs w:val="24"/>
        </w:rPr>
        <w:t>Организатор</w:t>
      </w:r>
      <w:r w:rsidR="00996834" w:rsidRPr="00E26B69">
        <w:rPr>
          <w:sz w:val="24"/>
          <w:szCs w:val="24"/>
        </w:rPr>
        <w:t xml:space="preserve">ом закупки, а также </w:t>
      </w:r>
      <w:r w:rsidR="0049517E" w:rsidRPr="00E26B69">
        <w:rPr>
          <w:sz w:val="24"/>
          <w:szCs w:val="24"/>
        </w:rPr>
        <w:t>Участник</w:t>
      </w:r>
      <w:r w:rsidR="00996834" w:rsidRPr="00E26B69">
        <w:rPr>
          <w:sz w:val="24"/>
          <w:szCs w:val="24"/>
        </w:rPr>
        <w:t>ами в ходе закупки</w:t>
      </w:r>
      <w:r w:rsidR="00753C08" w:rsidRPr="00E26B69">
        <w:rPr>
          <w:sz w:val="24"/>
          <w:szCs w:val="24"/>
        </w:rPr>
        <w:t xml:space="preserve"> (при отсутствии оригиналов – копии</w:t>
      </w:r>
      <w:r w:rsidR="001A15CC" w:rsidRPr="00E26B69">
        <w:rPr>
          <w:rStyle w:val="ac"/>
          <w:sz w:val="24"/>
          <w:szCs w:val="24"/>
        </w:rPr>
        <w:footnoteReference w:id="3"/>
      </w:r>
      <w:r w:rsidR="00753C08" w:rsidRPr="00E26B69">
        <w:rPr>
          <w:sz w:val="24"/>
          <w:szCs w:val="24"/>
        </w:rPr>
        <w:t>)</w:t>
      </w:r>
      <w:r w:rsidRPr="00E26B69">
        <w:rPr>
          <w:sz w:val="24"/>
          <w:szCs w:val="24"/>
        </w:rPr>
        <w:t>.</w:t>
      </w:r>
    </w:p>
    <w:p w:rsidR="00560D4D" w:rsidRPr="00E26B69" w:rsidRDefault="00996834"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Пояснительная записка к отчету должна содержать следующую информацию</w:t>
      </w:r>
      <w:r w:rsidR="00560D4D" w:rsidRPr="00E26B69">
        <w:rPr>
          <w:sz w:val="24"/>
          <w:szCs w:val="24"/>
        </w:rPr>
        <w:t>:</w:t>
      </w:r>
    </w:p>
    <w:p w:rsidR="00042015" w:rsidRPr="00E26B69" w:rsidRDefault="00042015"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ссылку на ГКПЗ или решение </w:t>
      </w:r>
      <w:r w:rsidR="003310DD">
        <w:rPr>
          <w:sz w:val="24"/>
          <w:szCs w:val="24"/>
        </w:rPr>
        <w:t>Закупочной</w:t>
      </w:r>
      <w:r w:rsidR="00261126">
        <w:rPr>
          <w:sz w:val="24"/>
          <w:szCs w:val="24"/>
        </w:rPr>
        <w:t xml:space="preserve"> комиссии</w:t>
      </w:r>
      <w:r w:rsidRPr="00E26B69">
        <w:rPr>
          <w:sz w:val="24"/>
          <w:szCs w:val="24"/>
        </w:rPr>
        <w:t>, на основании которых проведена закупка;</w:t>
      </w:r>
    </w:p>
    <w:p w:rsidR="00753C08" w:rsidRPr="00E26B69" w:rsidRDefault="00753C08"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информаци</w:t>
      </w:r>
      <w:r w:rsidR="001A15CC" w:rsidRPr="00E26B69">
        <w:rPr>
          <w:sz w:val="24"/>
          <w:szCs w:val="24"/>
        </w:rPr>
        <w:t>ю</w:t>
      </w:r>
      <w:r w:rsidRPr="00E26B69">
        <w:rPr>
          <w:sz w:val="24"/>
          <w:szCs w:val="24"/>
        </w:rPr>
        <w:t xml:space="preserve"> о том, для чьих нужд производилась закупка (для нужд </w:t>
      </w:r>
      <w:r w:rsidR="00666BA2" w:rsidRPr="00E26B69">
        <w:rPr>
          <w:sz w:val="24"/>
          <w:szCs w:val="24"/>
        </w:rPr>
        <w:t>ф</w:t>
      </w:r>
      <w:r w:rsidRPr="00E26B69">
        <w:rPr>
          <w:sz w:val="24"/>
          <w:szCs w:val="24"/>
        </w:rPr>
        <w:t>илиала (</w:t>
      </w:r>
      <w:r w:rsidR="00666BA2" w:rsidRPr="00E26B69">
        <w:rPr>
          <w:sz w:val="24"/>
          <w:szCs w:val="24"/>
        </w:rPr>
        <w:t>ф</w:t>
      </w:r>
      <w:r w:rsidRPr="00E26B69">
        <w:rPr>
          <w:sz w:val="24"/>
          <w:szCs w:val="24"/>
        </w:rPr>
        <w:t xml:space="preserve">илиалов) и/или </w:t>
      </w:r>
      <w:r w:rsidR="00666BA2" w:rsidRPr="00E26B69">
        <w:rPr>
          <w:sz w:val="24"/>
          <w:szCs w:val="24"/>
        </w:rPr>
        <w:t xml:space="preserve">исполнительного </w:t>
      </w:r>
      <w:r w:rsidRPr="00E26B69">
        <w:rPr>
          <w:sz w:val="24"/>
          <w:szCs w:val="24"/>
        </w:rPr>
        <w:t xml:space="preserve">аппарата Общества), в том </w:t>
      </w:r>
      <w:proofErr w:type="gramStart"/>
      <w:r w:rsidRPr="00E26B69">
        <w:rPr>
          <w:sz w:val="24"/>
          <w:szCs w:val="24"/>
        </w:rPr>
        <w:t>числе</w:t>
      </w:r>
      <w:proofErr w:type="gramEnd"/>
      <w:r w:rsidRPr="00E26B69">
        <w:rPr>
          <w:sz w:val="24"/>
          <w:szCs w:val="24"/>
        </w:rPr>
        <w:t xml:space="preserve"> если проводилась объединенная закупка – указание об этом;</w:t>
      </w:r>
    </w:p>
    <w:p w:rsidR="00996834" w:rsidRPr="00E26B69" w:rsidRDefault="00753C08"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w:t>
      </w:r>
      <w:r w:rsidR="00996834" w:rsidRPr="00E26B69">
        <w:rPr>
          <w:sz w:val="24"/>
          <w:szCs w:val="24"/>
        </w:rPr>
        <w:t>аименование предмета закупки;</w:t>
      </w:r>
    </w:p>
    <w:p w:rsidR="00560D4D" w:rsidRPr="00E26B69" w:rsidRDefault="004005A0"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начальная (максимальная) цена договора (цена лота) по </w:t>
      </w:r>
      <w:r w:rsidR="00996834" w:rsidRPr="00E26B69">
        <w:rPr>
          <w:sz w:val="24"/>
          <w:szCs w:val="24"/>
        </w:rPr>
        <w:t>закупк</w:t>
      </w:r>
      <w:r w:rsidRPr="00E26B69">
        <w:rPr>
          <w:sz w:val="24"/>
          <w:szCs w:val="24"/>
        </w:rPr>
        <w:t>е</w:t>
      </w:r>
      <w:r w:rsidR="00560D4D" w:rsidRPr="00E26B69">
        <w:rPr>
          <w:sz w:val="24"/>
          <w:szCs w:val="24"/>
        </w:rPr>
        <w:t xml:space="preserve"> </w:t>
      </w:r>
      <w:r w:rsidR="00042015" w:rsidRPr="00E26B69">
        <w:rPr>
          <w:sz w:val="24"/>
          <w:szCs w:val="24"/>
        </w:rPr>
        <w:t>(из ГКПЗ или решения</w:t>
      </w:r>
      <w:r w:rsidR="003310DD" w:rsidRPr="003310DD">
        <w:rPr>
          <w:sz w:val="24"/>
          <w:szCs w:val="24"/>
        </w:rPr>
        <w:t xml:space="preserve"> </w:t>
      </w:r>
      <w:r w:rsidR="003310DD">
        <w:rPr>
          <w:sz w:val="24"/>
          <w:szCs w:val="24"/>
        </w:rPr>
        <w:t>Закупочной</w:t>
      </w:r>
      <w:r w:rsidR="00042015" w:rsidRPr="00E26B69">
        <w:rPr>
          <w:sz w:val="24"/>
          <w:szCs w:val="24"/>
        </w:rPr>
        <w:t xml:space="preserve"> </w:t>
      </w:r>
      <w:r w:rsidR="00261126">
        <w:rPr>
          <w:sz w:val="24"/>
          <w:szCs w:val="24"/>
        </w:rPr>
        <w:t>комиссии</w:t>
      </w:r>
      <w:r w:rsidR="00042015" w:rsidRPr="00E26B69">
        <w:rPr>
          <w:sz w:val="24"/>
          <w:szCs w:val="24"/>
        </w:rPr>
        <w:t>)</w:t>
      </w:r>
      <w:r w:rsidR="00560D4D" w:rsidRPr="00E26B69">
        <w:rPr>
          <w:sz w:val="24"/>
          <w:szCs w:val="24"/>
        </w:rPr>
        <w:t>;</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сведения о способе и порядке извещения потенциальных </w:t>
      </w:r>
      <w:r w:rsidR="0049517E" w:rsidRPr="00E26B69">
        <w:rPr>
          <w:sz w:val="24"/>
          <w:szCs w:val="24"/>
        </w:rPr>
        <w:t>Участник</w:t>
      </w:r>
      <w:r w:rsidRPr="00E26B69">
        <w:rPr>
          <w:sz w:val="24"/>
          <w:szCs w:val="24"/>
        </w:rPr>
        <w:t>ов закупк</w:t>
      </w:r>
      <w:proofErr w:type="gramStart"/>
      <w:r w:rsidRPr="00E26B69">
        <w:rPr>
          <w:sz w:val="24"/>
          <w:szCs w:val="24"/>
        </w:rPr>
        <w:t>и о ее</w:t>
      </w:r>
      <w:proofErr w:type="gramEnd"/>
      <w:r w:rsidRPr="00E26B69">
        <w:rPr>
          <w:sz w:val="24"/>
          <w:szCs w:val="24"/>
        </w:rPr>
        <w:t xml:space="preserve"> проведении; в случае адресного оповещения </w:t>
      </w:r>
      <w:r w:rsidR="0049517E" w:rsidRPr="00E26B69">
        <w:rPr>
          <w:sz w:val="24"/>
          <w:szCs w:val="24"/>
        </w:rPr>
        <w:t>Участник</w:t>
      </w:r>
      <w:r w:rsidRPr="00E26B69">
        <w:rPr>
          <w:sz w:val="24"/>
          <w:szCs w:val="24"/>
        </w:rPr>
        <w:t xml:space="preserve">ов </w:t>
      </w:r>
      <w:r w:rsidR="00996834" w:rsidRPr="00E26B69">
        <w:rPr>
          <w:sz w:val="24"/>
          <w:szCs w:val="24"/>
        </w:rPr>
        <w:t>(в т.ч. потенциальных) в соответствии с настоящим Положением</w:t>
      </w:r>
      <w:r w:rsidRPr="00E26B69">
        <w:rPr>
          <w:sz w:val="24"/>
          <w:szCs w:val="24"/>
        </w:rPr>
        <w:t xml:space="preserve"> — дополнительно </w:t>
      </w:r>
      <w:r w:rsidR="00996834" w:rsidRPr="00E26B69">
        <w:rPr>
          <w:sz w:val="24"/>
          <w:szCs w:val="24"/>
        </w:rPr>
        <w:t xml:space="preserve">указываются </w:t>
      </w:r>
      <w:r w:rsidRPr="00E26B69">
        <w:rPr>
          <w:sz w:val="24"/>
          <w:szCs w:val="24"/>
        </w:rPr>
        <w:t>наименования и адреса лиц, которые были извещены о проведении закупки</w:t>
      </w:r>
      <w:r w:rsidR="00996834" w:rsidRPr="00E26B69">
        <w:rPr>
          <w:sz w:val="24"/>
          <w:szCs w:val="24"/>
        </w:rPr>
        <w:t>, а также способ их извещения</w:t>
      </w:r>
      <w:r w:rsidRPr="00E26B69">
        <w:rPr>
          <w:sz w:val="24"/>
          <w:szCs w:val="24"/>
        </w:rPr>
        <w:t>;</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наименования и адреса </w:t>
      </w:r>
      <w:r w:rsidR="0049517E" w:rsidRPr="00E26B69">
        <w:rPr>
          <w:sz w:val="24"/>
          <w:szCs w:val="24"/>
        </w:rPr>
        <w:t>Участник</w:t>
      </w:r>
      <w:r w:rsidRPr="00E26B69">
        <w:rPr>
          <w:sz w:val="24"/>
          <w:szCs w:val="24"/>
        </w:rPr>
        <w:t xml:space="preserve">ов закупки, получивших </w:t>
      </w:r>
      <w:r w:rsidR="005078E1" w:rsidRPr="00E26B69">
        <w:rPr>
          <w:sz w:val="24"/>
          <w:szCs w:val="24"/>
        </w:rPr>
        <w:t xml:space="preserve">официальную </w:t>
      </w:r>
      <w:r w:rsidR="004005A0" w:rsidRPr="00E26B69">
        <w:rPr>
          <w:sz w:val="24"/>
          <w:szCs w:val="24"/>
        </w:rPr>
        <w:t xml:space="preserve">копию </w:t>
      </w:r>
      <w:r w:rsidRPr="00E26B69">
        <w:rPr>
          <w:sz w:val="24"/>
          <w:szCs w:val="24"/>
        </w:rPr>
        <w:t>документаци</w:t>
      </w:r>
      <w:r w:rsidR="004005A0" w:rsidRPr="00E26B69">
        <w:rPr>
          <w:sz w:val="24"/>
          <w:szCs w:val="24"/>
        </w:rPr>
        <w:t>и о закупке</w:t>
      </w:r>
      <w:r w:rsidRPr="00E26B69">
        <w:rPr>
          <w:sz w:val="24"/>
          <w:szCs w:val="24"/>
        </w:rPr>
        <w:t>;</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наименования и адреса </w:t>
      </w:r>
      <w:r w:rsidR="0049517E" w:rsidRPr="00E26B69">
        <w:rPr>
          <w:sz w:val="24"/>
          <w:szCs w:val="24"/>
        </w:rPr>
        <w:t>Участник</w:t>
      </w:r>
      <w:r w:rsidRPr="00E26B69">
        <w:rPr>
          <w:sz w:val="24"/>
          <w:szCs w:val="24"/>
        </w:rPr>
        <w:t>ов, представивших заявки</w:t>
      </w:r>
      <w:r w:rsidR="00E558C2" w:rsidRPr="00E26B69">
        <w:rPr>
          <w:sz w:val="24"/>
          <w:szCs w:val="24"/>
        </w:rPr>
        <w:t xml:space="preserve"> (</w:t>
      </w:r>
      <w:r w:rsidR="00684C4B" w:rsidRPr="00E26B69">
        <w:rPr>
          <w:sz w:val="24"/>
          <w:szCs w:val="24"/>
        </w:rPr>
        <w:t>предложения</w:t>
      </w:r>
      <w:r w:rsidR="00E558C2" w:rsidRPr="00E26B69">
        <w:rPr>
          <w:sz w:val="24"/>
          <w:szCs w:val="24"/>
        </w:rPr>
        <w:t>)</w:t>
      </w:r>
      <w:r w:rsidRPr="00E26B69">
        <w:rPr>
          <w:sz w:val="24"/>
          <w:szCs w:val="24"/>
        </w:rPr>
        <w:t xml:space="preserve"> (для конкурентных переговоров — всех </w:t>
      </w:r>
      <w:r w:rsidR="0049517E" w:rsidRPr="00E26B69">
        <w:rPr>
          <w:sz w:val="24"/>
          <w:szCs w:val="24"/>
        </w:rPr>
        <w:t>Участник</w:t>
      </w:r>
      <w:r w:rsidRPr="00E26B69">
        <w:rPr>
          <w:sz w:val="24"/>
          <w:szCs w:val="24"/>
        </w:rPr>
        <w:t xml:space="preserve">ов переговоров) с указанием цен их </w:t>
      </w:r>
      <w:r w:rsidR="008F528F" w:rsidRPr="00E26B69">
        <w:rPr>
          <w:sz w:val="24"/>
          <w:szCs w:val="24"/>
        </w:rPr>
        <w:t>заявок</w:t>
      </w:r>
      <w:r w:rsidR="00E558C2" w:rsidRPr="00E26B69">
        <w:rPr>
          <w:sz w:val="24"/>
          <w:szCs w:val="24"/>
        </w:rPr>
        <w:t xml:space="preserve"> (</w:t>
      </w:r>
      <w:r w:rsidRPr="00E26B69">
        <w:rPr>
          <w:sz w:val="24"/>
          <w:szCs w:val="24"/>
        </w:rPr>
        <w:t>предложений</w:t>
      </w:r>
      <w:r w:rsidR="00E558C2" w:rsidRPr="00E26B69">
        <w:rPr>
          <w:sz w:val="24"/>
          <w:szCs w:val="24"/>
        </w:rPr>
        <w:t>)</w:t>
      </w:r>
      <w:r w:rsidR="00996834" w:rsidRPr="00E26B69">
        <w:rPr>
          <w:sz w:val="24"/>
          <w:szCs w:val="24"/>
        </w:rPr>
        <w:t xml:space="preserve"> (как до переторжки, так и после, если она проводилась)</w:t>
      </w:r>
      <w:r w:rsidRPr="00E26B69">
        <w:rPr>
          <w:sz w:val="24"/>
          <w:szCs w:val="24"/>
        </w:rPr>
        <w:t>;</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перечень </w:t>
      </w:r>
      <w:r w:rsidR="0049517E" w:rsidRPr="00E26B69">
        <w:rPr>
          <w:sz w:val="24"/>
          <w:szCs w:val="24"/>
        </w:rPr>
        <w:t>Участник</w:t>
      </w:r>
      <w:r w:rsidRPr="00E26B69">
        <w:rPr>
          <w:sz w:val="24"/>
          <w:szCs w:val="24"/>
        </w:rPr>
        <w:t>ов, чьи заявки</w:t>
      </w:r>
      <w:r w:rsidR="00E558C2" w:rsidRPr="00E26B69">
        <w:rPr>
          <w:sz w:val="24"/>
          <w:szCs w:val="24"/>
        </w:rPr>
        <w:t xml:space="preserve"> (предложения)</w:t>
      </w:r>
      <w:r w:rsidRPr="00E26B69">
        <w:rPr>
          <w:sz w:val="24"/>
          <w:szCs w:val="24"/>
        </w:rPr>
        <w:t xml:space="preserve"> отклонены;</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результаты оценки, сопоставления и ранжирования заявок</w:t>
      </w:r>
      <w:r w:rsidR="00E558C2" w:rsidRPr="00E26B69">
        <w:rPr>
          <w:sz w:val="24"/>
          <w:szCs w:val="24"/>
        </w:rPr>
        <w:t xml:space="preserve"> (</w:t>
      </w:r>
      <w:r w:rsidR="00684C4B" w:rsidRPr="00E26B69">
        <w:rPr>
          <w:sz w:val="24"/>
          <w:szCs w:val="24"/>
        </w:rPr>
        <w:t>предложений</w:t>
      </w:r>
      <w:r w:rsidR="00E558C2" w:rsidRPr="00E26B69">
        <w:rPr>
          <w:sz w:val="24"/>
          <w:szCs w:val="24"/>
        </w:rPr>
        <w:t>)</w:t>
      </w:r>
      <w:r w:rsidRPr="00E26B69">
        <w:rPr>
          <w:sz w:val="24"/>
          <w:szCs w:val="24"/>
        </w:rPr>
        <w:t xml:space="preserve"> по степени предпочтительности</w:t>
      </w:r>
      <w:r w:rsidR="00996834" w:rsidRPr="00E26B69">
        <w:rPr>
          <w:sz w:val="24"/>
          <w:szCs w:val="24"/>
        </w:rPr>
        <w:t xml:space="preserve"> (первоначальная и окончательная </w:t>
      </w:r>
      <w:proofErr w:type="spellStart"/>
      <w:r w:rsidR="00996834" w:rsidRPr="00E26B69">
        <w:rPr>
          <w:sz w:val="24"/>
          <w:szCs w:val="24"/>
        </w:rPr>
        <w:t>ранжировк</w:t>
      </w:r>
      <w:r w:rsidR="00D11014">
        <w:rPr>
          <w:sz w:val="24"/>
          <w:szCs w:val="24"/>
        </w:rPr>
        <w:t>и</w:t>
      </w:r>
      <w:proofErr w:type="spellEnd"/>
      <w:r w:rsidR="00996834" w:rsidRPr="00E26B69">
        <w:rPr>
          <w:sz w:val="24"/>
          <w:szCs w:val="24"/>
        </w:rPr>
        <w:t>)</w:t>
      </w:r>
      <w:r w:rsidRPr="00E26B69">
        <w:rPr>
          <w:sz w:val="24"/>
          <w:szCs w:val="24"/>
        </w:rPr>
        <w:t>;</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наименование и адрес </w:t>
      </w:r>
      <w:r w:rsidR="00666BA2" w:rsidRPr="00E26B69">
        <w:rPr>
          <w:sz w:val="24"/>
          <w:szCs w:val="24"/>
        </w:rPr>
        <w:t>Победителя</w:t>
      </w:r>
      <w:r w:rsidR="00E558C2" w:rsidRPr="00E26B69">
        <w:rPr>
          <w:sz w:val="24"/>
          <w:szCs w:val="24"/>
        </w:rPr>
        <w:t xml:space="preserve"> или </w:t>
      </w:r>
      <w:r w:rsidR="0049517E" w:rsidRPr="00E26B69">
        <w:rPr>
          <w:sz w:val="24"/>
          <w:szCs w:val="24"/>
        </w:rPr>
        <w:t>Участник</w:t>
      </w:r>
      <w:r w:rsidRPr="00E26B69">
        <w:rPr>
          <w:sz w:val="24"/>
          <w:szCs w:val="24"/>
        </w:rPr>
        <w:t xml:space="preserve">а, </w:t>
      </w:r>
      <w:r w:rsidR="00842CA2" w:rsidRPr="00E26B69">
        <w:rPr>
          <w:sz w:val="24"/>
          <w:szCs w:val="24"/>
        </w:rPr>
        <w:t>предложение которого выбрано в качестве наилучшего</w:t>
      </w:r>
      <w:r w:rsidRPr="00E26B69">
        <w:rPr>
          <w:sz w:val="24"/>
          <w:szCs w:val="24"/>
        </w:rPr>
        <w:t>;</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цену заключенного договора;</w:t>
      </w:r>
    </w:p>
    <w:p w:rsidR="00560D4D" w:rsidRPr="00E26B69" w:rsidRDefault="00560D4D" w:rsidP="002B1DF3">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информацию с указанием причин, по которым в результате проведения процедур закупок не был заключен договор (включая сведения о решении отказаться от проведения процедур закупок и времени принятия этого решения), если такое произошло.</w:t>
      </w:r>
    </w:p>
    <w:p w:rsidR="00560D4D" w:rsidRPr="00124EFC" w:rsidRDefault="00560D4D"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Если в течение срока действия договора</w:t>
      </w:r>
      <w:r w:rsidR="004F4252" w:rsidRPr="00124EFC">
        <w:rPr>
          <w:sz w:val="24"/>
          <w:szCs w:val="24"/>
        </w:rPr>
        <w:t>,</w:t>
      </w:r>
      <w:r w:rsidRPr="00124EFC">
        <w:rPr>
          <w:sz w:val="24"/>
          <w:szCs w:val="24"/>
        </w:rPr>
        <w:t xml:space="preserve"> </w:t>
      </w:r>
      <w:r w:rsidR="004F4252" w:rsidRPr="00124EFC">
        <w:rPr>
          <w:sz w:val="24"/>
          <w:szCs w:val="24"/>
        </w:rPr>
        <w:t xml:space="preserve">заключенного по результатам проведенной закупки, </w:t>
      </w:r>
      <w:r w:rsidRPr="00124EFC">
        <w:rPr>
          <w:sz w:val="24"/>
          <w:szCs w:val="24"/>
        </w:rPr>
        <w:t xml:space="preserve">его условия были изменены, к отчету в обязательном порядке должны прилагаться сведения о сути и причинах этих изменений со ссылкой на лиц, </w:t>
      </w:r>
      <w:r w:rsidR="004F4252" w:rsidRPr="00124EFC">
        <w:rPr>
          <w:sz w:val="24"/>
          <w:szCs w:val="24"/>
        </w:rPr>
        <w:t xml:space="preserve">инициировавших </w:t>
      </w:r>
      <w:r w:rsidRPr="00124EFC">
        <w:rPr>
          <w:sz w:val="24"/>
          <w:szCs w:val="24"/>
        </w:rPr>
        <w:t>решение о таком изменении</w:t>
      </w:r>
      <w:r w:rsidR="001A15CC" w:rsidRPr="00124EFC">
        <w:rPr>
          <w:sz w:val="24"/>
          <w:szCs w:val="24"/>
        </w:rPr>
        <w:t xml:space="preserve"> и документы, оформляющие такие решения</w:t>
      </w:r>
      <w:r w:rsidRPr="00124EFC">
        <w:rPr>
          <w:sz w:val="24"/>
          <w:szCs w:val="24"/>
        </w:rPr>
        <w:t>. Указанные дополнения делаются незамедлительно по</w:t>
      </w:r>
      <w:r w:rsidR="00666BA2" w:rsidRPr="00124EFC">
        <w:rPr>
          <w:sz w:val="24"/>
          <w:szCs w:val="24"/>
        </w:rPr>
        <w:t>сле</w:t>
      </w:r>
      <w:r w:rsidRPr="00124EFC">
        <w:rPr>
          <w:sz w:val="24"/>
          <w:szCs w:val="24"/>
        </w:rPr>
        <w:t xml:space="preserve"> вступлени</w:t>
      </w:r>
      <w:r w:rsidR="00666BA2" w:rsidRPr="00124EFC">
        <w:rPr>
          <w:sz w:val="24"/>
          <w:szCs w:val="24"/>
        </w:rPr>
        <w:t>я</w:t>
      </w:r>
      <w:r w:rsidRPr="00124EFC">
        <w:rPr>
          <w:sz w:val="24"/>
          <w:szCs w:val="24"/>
        </w:rPr>
        <w:t xml:space="preserve"> в силу новых условий договора.</w:t>
      </w:r>
    </w:p>
    <w:p w:rsidR="00B15110" w:rsidRPr="006749A6" w:rsidRDefault="00B15110" w:rsidP="002B1DF3">
      <w:pPr>
        <w:pStyle w:val="33"/>
        <w:tabs>
          <w:tab w:val="clear" w:pos="1134"/>
          <w:tab w:val="num" w:pos="-709"/>
          <w:tab w:val="left" w:pos="1843"/>
        </w:tabs>
        <w:spacing w:line="240" w:lineRule="auto"/>
        <w:ind w:left="0" w:right="57" w:firstLine="0"/>
        <w:rPr>
          <w:color w:val="FF0000"/>
          <w:sz w:val="24"/>
          <w:szCs w:val="24"/>
        </w:rPr>
      </w:pPr>
    </w:p>
    <w:p w:rsidR="00CC7EA1" w:rsidRPr="00E26B69" w:rsidRDefault="00CC7EA1" w:rsidP="002B1DF3">
      <w:pPr>
        <w:pStyle w:val="a1"/>
        <w:tabs>
          <w:tab w:val="clear" w:pos="851"/>
          <w:tab w:val="clear" w:pos="1134"/>
          <w:tab w:val="clear" w:pos="1844"/>
          <w:tab w:val="num" w:pos="-709"/>
          <w:tab w:val="left" w:pos="993"/>
        </w:tabs>
        <w:spacing w:line="240" w:lineRule="auto"/>
        <w:ind w:left="0" w:right="57" w:firstLine="0"/>
        <w:rPr>
          <w:sz w:val="24"/>
          <w:szCs w:val="24"/>
        </w:rPr>
      </w:pPr>
      <w:bookmarkStart w:id="241" w:name="_Toc311198007"/>
      <w:bookmarkStart w:id="242" w:name="_Toc312698931"/>
      <w:r w:rsidRPr="00E26B69">
        <w:rPr>
          <w:sz w:val="24"/>
          <w:szCs w:val="24"/>
        </w:rPr>
        <w:t>Прочие вопросы</w:t>
      </w:r>
      <w:bookmarkEnd w:id="241"/>
      <w:bookmarkEnd w:id="242"/>
    </w:p>
    <w:p w:rsidR="007A5C62" w:rsidRPr="00E26B69" w:rsidRDefault="001A15CC" w:rsidP="002B1DF3">
      <w:pPr>
        <w:pStyle w:val="33"/>
        <w:numPr>
          <w:ilvl w:val="2"/>
          <w:numId w:val="6"/>
        </w:numPr>
        <w:tabs>
          <w:tab w:val="num" w:pos="-709"/>
          <w:tab w:val="left" w:pos="1843"/>
        </w:tabs>
        <w:spacing w:line="240" w:lineRule="auto"/>
        <w:ind w:left="0" w:right="57" w:firstLine="0"/>
        <w:rPr>
          <w:sz w:val="24"/>
          <w:szCs w:val="24"/>
        </w:rPr>
      </w:pPr>
      <w:bookmarkStart w:id="243" w:name="_Ref268001363"/>
      <w:bookmarkStart w:id="244" w:name="_Ref195072215"/>
      <w:r w:rsidRPr="00E26B69">
        <w:rPr>
          <w:sz w:val="24"/>
          <w:szCs w:val="24"/>
        </w:rPr>
        <w:t>Выбор победителя</w:t>
      </w:r>
      <w:r w:rsidR="00A01CEB" w:rsidRPr="00E26B69">
        <w:rPr>
          <w:sz w:val="24"/>
          <w:szCs w:val="24"/>
        </w:rPr>
        <w:t xml:space="preserve"> или </w:t>
      </w:r>
      <w:r w:rsidR="006C0F02" w:rsidRPr="00E26B69">
        <w:rPr>
          <w:sz w:val="24"/>
          <w:szCs w:val="24"/>
        </w:rPr>
        <w:t>наилучшего</w:t>
      </w:r>
      <w:r w:rsidR="00A2333F" w:rsidRPr="00E26B69">
        <w:rPr>
          <w:sz w:val="24"/>
          <w:szCs w:val="24"/>
        </w:rPr>
        <w:t xml:space="preserve"> </w:t>
      </w:r>
      <w:r w:rsidR="00A01CEB" w:rsidRPr="00E26B69">
        <w:rPr>
          <w:sz w:val="24"/>
          <w:szCs w:val="24"/>
        </w:rPr>
        <w:t>предложения</w:t>
      </w:r>
      <w:r w:rsidR="00666BA2" w:rsidRPr="00E26B69">
        <w:rPr>
          <w:sz w:val="24"/>
          <w:szCs w:val="24"/>
        </w:rPr>
        <w:t xml:space="preserve"> </w:t>
      </w:r>
      <w:r w:rsidRPr="00E26B69">
        <w:rPr>
          <w:sz w:val="24"/>
          <w:szCs w:val="24"/>
        </w:rPr>
        <w:t>осуществляется</w:t>
      </w:r>
      <w:r w:rsidR="00DE7B45" w:rsidRPr="00DE7B45">
        <w:rPr>
          <w:sz w:val="24"/>
          <w:szCs w:val="24"/>
        </w:rPr>
        <w:t xml:space="preserve"> </w:t>
      </w:r>
      <w:r w:rsidR="00DE7B45">
        <w:rPr>
          <w:sz w:val="24"/>
          <w:szCs w:val="24"/>
        </w:rPr>
        <w:t>Закупочной</w:t>
      </w:r>
      <w:r w:rsidRPr="00E26B69">
        <w:rPr>
          <w:sz w:val="24"/>
          <w:szCs w:val="24"/>
        </w:rPr>
        <w:t xml:space="preserve"> комиссией в соответствии с условиями </w:t>
      </w:r>
      <w:r w:rsidR="00937C12" w:rsidRPr="00E26B69">
        <w:rPr>
          <w:sz w:val="24"/>
          <w:szCs w:val="24"/>
        </w:rPr>
        <w:t>извещения о закупке</w:t>
      </w:r>
      <w:r w:rsidRPr="00E26B69">
        <w:rPr>
          <w:sz w:val="24"/>
          <w:szCs w:val="24"/>
        </w:rPr>
        <w:t>, документации</w:t>
      </w:r>
      <w:r w:rsidR="005078E1" w:rsidRPr="00E26B69">
        <w:rPr>
          <w:sz w:val="24"/>
          <w:szCs w:val="24"/>
        </w:rPr>
        <w:t xml:space="preserve"> о закупке</w:t>
      </w:r>
      <w:r w:rsidRPr="00E26B69">
        <w:rPr>
          <w:sz w:val="24"/>
          <w:szCs w:val="24"/>
        </w:rPr>
        <w:t>, заявки победителя</w:t>
      </w:r>
      <w:r w:rsidR="00A01CEB" w:rsidRPr="00E26B69">
        <w:rPr>
          <w:sz w:val="24"/>
          <w:szCs w:val="24"/>
        </w:rPr>
        <w:t xml:space="preserve"> или </w:t>
      </w:r>
      <w:r w:rsidR="006C0F02" w:rsidRPr="00E26B69">
        <w:rPr>
          <w:sz w:val="24"/>
          <w:szCs w:val="24"/>
        </w:rPr>
        <w:t xml:space="preserve">предложения Участника, выбранного в качестве наилучшего. </w:t>
      </w:r>
    </w:p>
    <w:p w:rsidR="00EF7DC7" w:rsidRDefault="00AB3E03" w:rsidP="002B1DF3">
      <w:pPr>
        <w:pStyle w:val="33"/>
        <w:numPr>
          <w:ilvl w:val="2"/>
          <w:numId w:val="6"/>
        </w:numPr>
        <w:tabs>
          <w:tab w:val="num" w:pos="-709"/>
          <w:tab w:val="left" w:pos="1843"/>
        </w:tabs>
        <w:spacing w:line="240" w:lineRule="auto"/>
        <w:ind w:left="0" w:right="57" w:firstLine="0"/>
        <w:rPr>
          <w:sz w:val="24"/>
          <w:szCs w:val="24"/>
        </w:rPr>
      </w:pPr>
      <w:proofErr w:type="gramStart"/>
      <w:r w:rsidRPr="00EF7DC7">
        <w:rPr>
          <w:sz w:val="24"/>
          <w:szCs w:val="24"/>
        </w:rPr>
        <w:t xml:space="preserve">Выбор </w:t>
      </w:r>
      <w:r w:rsidR="00142DB9" w:rsidRPr="00EF7DC7">
        <w:rPr>
          <w:sz w:val="24"/>
          <w:szCs w:val="24"/>
        </w:rPr>
        <w:t>У</w:t>
      </w:r>
      <w:r w:rsidR="00A01CEB" w:rsidRPr="00EF7DC7">
        <w:rPr>
          <w:sz w:val="24"/>
          <w:szCs w:val="24"/>
        </w:rPr>
        <w:t xml:space="preserve">частника закупки </w:t>
      </w:r>
      <w:r w:rsidRPr="00EF7DC7">
        <w:rPr>
          <w:sz w:val="24"/>
          <w:szCs w:val="24"/>
        </w:rPr>
        <w:t>в качестве победителя</w:t>
      </w:r>
      <w:r w:rsidR="00A01CEB" w:rsidRPr="00EF7DC7">
        <w:rPr>
          <w:sz w:val="24"/>
          <w:szCs w:val="24"/>
        </w:rPr>
        <w:t xml:space="preserve"> или</w:t>
      </w:r>
      <w:r w:rsidR="00142DB9" w:rsidRPr="00EF7DC7">
        <w:rPr>
          <w:sz w:val="24"/>
          <w:szCs w:val="24"/>
        </w:rPr>
        <w:t xml:space="preserve"> </w:t>
      </w:r>
      <w:r w:rsidR="00A2333F" w:rsidRPr="00EF7DC7">
        <w:rPr>
          <w:sz w:val="24"/>
          <w:szCs w:val="24"/>
        </w:rPr>
        <w:t>Участника, предложение которого выбрано</w:t>
      </w:r>
      <w:r w:rsidR="00142DB9" w:rsidRPr="00EF7DC7">
        <w:rPr>
          <w:sz w:val="24"/>
          <w:szCs w:val="24"/>
        </w:rPr>
        <w:t xml:space="preserve"> </w:t>
      </w:r>
      <w:r w:rsidR="00A2333F" w:rsidRPr="00EF7DC7">
        <w:rPr>
          <w:sz w:val="24"/>
          <w:szCs w:val="24"/>
        </w:rPr>
        <w:t>в качестве наилучшего</w:t>
      </w:r>
      <w:r w:rsidR="00A01CEB" w:rsidRPr="00EF7DC7">
        <w:rPr>
          <w:sz w:val="24"/>
          <w:szCs w:val="24"/>
        </w:rPr>
        <w:t>,</w:t>
      </w:r>
      <w:r w:rsidRPr="00EF7DC7">
        <w:rPr>
          <w:sz w:val="24"/>
          <w:szCs w:val="24"/>
        </w:rPr>
        <w:t xml:space="preserve"> </w:t>
      </w:r>
      <w:r w:rsidR="00A2333F" w:rsidRPr="00EF7DC7">
        <w:rPr>
          <w:sz w:val="24"/>
          <w:szCs w:val="24"/>
        </w:rPr>
        <w:t xml:space="preserve">и </w:t>
      </w:r>
      <w:r w:rsidRPr="00EF7DC7">
        <w:rPr>
          <w:sz w:val="24"/>
          <w:szCs w:val="24"/>
        </w:rPr>
        <w:t>сведения о котором содержатся в реестрах недобросовестных поставщиков, предусмотренных Федеральным законом от 18.07.2011 №</w:t>
      </w:r>
      <w:r w:rsidR="00D11014">
        <w:rPr>
          <w:sz w:val="24"/>
          <w:szCs w:val="24"/>
        </w:rPr>
        <w:t xml:space="preserve"> </w:t>
      </w:r>
      <w:r w:rsidRPr="00EF7DC7">
        <w:rPr>
          <w:sz w:val="24"/>
          <w:szCs w:val="24"/>
        </w:rPr>
        <w:t>223-ФЗ «О закупках товаров, работ, услуг отдельными видами юридических лиц», Федеральным законом от 21.07.2005 № 94-ФЗ «О размещении заказов на поставки товаров, выполнение работ, оказание услуг для государственных и муниципальных нужд» должен осуществляться</w:t>
      </w:r>
      <w:proofErr w:type="gramEnd"/>
      <w:r w:rsidRPr="00EF7DC7">
        <w:rPr>
          <w:sz w:val="24"/>
          <w:szCs w:val="24"/>
        </w:rPr>
        <w:t xml:space="preserve"> только с одобрения </w:t>
      </w:r>
      <w:r w:rsidR="00DE7B45">
        <w:rPr>
          <w:sz w:val="24"/>
          <w:szCs w:val="24"/>
        </w:rPr>
        <w:t>Закупочной</w:t>
      </w:r>
      <w:r w:rsidR="00DE7B45" w:rsidRPr="00EF7DC7">
        <w:rPr>
          <w:sz w:val="24"/>
          <w:szCs w:val="24"/>
        </w:rPr>
        <w:t xml:space="preserve"> </w:t>
      </w:r>
      <w:r w:rsidR="00261126" w:rsidRPr="00EF7DC7">
        <w:rPr>
          <w:sz w:val="24"/>
          <w:szCs w:val="24"/>
        </w:rPr>
        <w:t>комиссии</w:t>
      </w:r>
      <w:r w:rsidRPr="00EF7DC7">
        <w:rPr>
          <w:sz w:val="24"/>
          <w:szCs w:val="24"/>
        </w:rPr>
        <w:t xml:space="preserve"> Общества. </w:t>
      </w:r>
    </w:p>
    <w:p w:rsidR="00AB3E03" w:rsidRPr="00124EFC" w:rsidRDefault="00AB3E03" w:rsidP="002B1DF3">
      <w:pPr>
        <w:pStyle w:val="33"/>
        <w:numPr>
          <w:ilvl w:val="2"/>
          <w:numId w:val="6"/>
        </w:numPr>
        <w:tabs>
          <w:tab w:val="num" w:pos="-709"/>
          <w:tab w:val="left" w:pos="1843"/>
        </w:tabs>
        <w:spacing w:line="240" w:lineRule="auto"/>
        <w:ind w:left="0" w:right="57" w:firstLine="0"/>
        <w:rPr>
          <w:sz w:val="24"/>
          <w:szCs w:val="24"/>
        </w:rPr>
      </w:pPr>
      <w:proofErr w:type="gramStart"/>
      <w:r w:rsidRPr="00EF7DC7">
        <w:rPr>
          <w:sz w:val="24"/>
          <w:szCs w:val="24"/>
        </w:rPr>
        <w:t xml:space="preserve">Не допускается отклонение </w:t>
      </w:r>
      <w:r w:rsidR="00A2333F" w:rsidRPr="00EF7DC7">
        <w:rPr>
          <w:sz w:val="24"/>
          <w:szCs w:val="24"/>
        </w:rPr>
        <w:t>У</w:t>
      </w:r>
      <w:r w:rsidRPr="00EF7DC7">
        <w:rPr>
          <w:sz w:val="24"/>
          <w:szCs w:val="24"/>
        </w:rPr>
        <w:t xml:space="preserve">частника по причине нарушения обязательства по ранее заключенным договорам, если сведения о таком </w:t>
      </w:r>
      <w:r w:rsidR="00A2333F" w:rsidRPr="00EF7DC7">
        <w:rPr>
          <w:sz w:val="24"/>
          <w:szCs w:val="24"/>
        </w:rPr>
        <w:t>У</w:t>
      </w:r>
      <w:r w:rsidRPr="00EF7DC7">
        <w:rPr>
          <w:sz w:val="24"/>
          <w:szCs w:val="24"/>
        </w:rPr>
        <w:t xml:space="preserve">частнике отсутствуют в реестре недобросовестных поставщиков, предусмотренном Федеральным законом от 18.07.2011 №223-ФЗ «О закупках товаров, работ, услуг отдельными видами юридических лиц», Федеральным законом от 21.07.2005 </w:t>
      </w:r>
      <w:r w:rsidR="00A2333F" w:rsidRPr="00EF7DC7">
        <w:rPr>
          <w:sz w:val="24"/>
          <w:szCs w:val="24"/>
        </w:rPr>
        <w:t xml:space="preserve">№ 94-ФЗ </w:t>
      </w:r>
      <w:r w:rsidRPr="00EF7DC7">
        <w:rPr>
          <w:sz w:val="24"/>
          <w:szCs w:val="24"/>
        </w:rPr>
        <w:t xml:space="preserve">«О размещении заказов на поставки товаров, выполнение работ, оказание услуг для государственных и муниципальных </w:t>
      </w:r>
      <w:r w:rsidRPr="00124EFC">
        <w:rPr>
          <w:sz w:val="24"/>
          <w:szCs w:val="24"/>
        </w:rPr>
        <w:t>нужд».</w:t>
      </w:r>
      <w:proofErr w:type="gramEnd"/>
    </w:p>
    <w:p w:rsidR="007A5C62" w:rsidRPr="00124EFC" w:rsidRDefault="007A5C62"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Не допускается предъявлять к </w:t>
      </w:r>
      <w:r w:rsidR="00A2333F" w:rsidRPr="00124EFC">
        <w:rPr>
          <w:sz w:val="24"/>
          <w:szCs w:val="24"/>
        </w:rPr>
        <w:t>У</w:t>
      </w:r>
      <w:r w:rsidRPr="00124EFC">
        <w:rPr>
          <w:sz w:val="24"/>
          <w:szCs w:val="24"/>
        </w:rPr>
        <w:t xml:space="preserve">частникам закупки, к </w:t>
      </w:r>
      <w:r w:rsidR="00C67D42" w:rsidRPr="00124EFC">
        <w:rPr>
          <w:sz w:val="24"/>
          <w:szCs w:val="24"/>
        </w:rPr>
        <w:t>закупаемой продукции</w:t>
      </w:r>
      <w:r w:rsidRPr="00124EFC">
        <w:rPr>
          <w:sz w:val="24"/>
          <w:szCs w:val="24"/>
        </w:rPr>
        <w:t xml:space="preserve">, а также к условиям исполнения договора требования и осуществлять оценку и сопоставление заявок </w:t>
      </w:r>
      <w:r w:rsidR="006A0E36" w:rsidRPr="00124EFC">
        <w:rPr>
          <w:sz w:val="24"/>
          <w:szCs w:val="24"/>
        </w:rPr>
        <w:t xml:space="preserve">(предложений) </w:t>
      </w:r>
      <w:r w:rsidRPr="00124EFC">
        <w:rPr>
          <w:sz w:val="24"/>
          <w:szCs w:val="24"/>
        </w:rPr>
        <w:t>на участие в закупке по критериям и в порядке, которые не указаны в документации</w:t>
      </w:r>
      <w:r w:rsidR="005078E1" w:rsidRPr="00124EFC">
        <w:rPr>
          <w:sz w:val="24"/>
          <w:szCs w:val="24"/>
        </w:rPr>
        <w:t xml:space="preserve"> о закупке</w:t>
      </w:r>
      <w:r w:rsidRPr="00124EFC">
        <w:rPr>
          <w:sz w:val="24"/>
          <w:szCs w:val="24"/>
        </w:rPr>
        <w:t xml:space="preserve">. </w:t>
      </w:r>
    </w:p>
    <w:p w:rsidR="001A15CC" w:rsidRPr="00E26B69" w:rsidRDefault="007A5C62" w:rsidP="002B1DF3">
      <w:pPr>
        <w:pStyle w:val="33"/>
        <w:numPr>
          <w:ilvl w:val="2"/>
          <w:numId w:val="6"/>
        </w:numPr>
        <w:tabs>
          <w:tab w:val="num" w:pos="-709"/>
          <w:tab w:val="left" w:pos="1843"/>
        </w:tabs>
        <w:spacing w:line="240" w:lineRule="auto"/>
        <w:ind w:left="0" w:right="57" w:firstLine="0"/>
        <w:rPr>
          <w:sz w:val="24"/>
          <w:szCs w:val="24"/>
        </w:rPr>
      </w:pPr>
      <w:r w:rsidRPr="00124EFC">
        <w:rPr>
          <w:sz w:val="24"/>
          <w:szCs w:val="24"/>
        </w:rPr>
        <w:t xml:space="preserve">Требования, предъявляемые к </w:t>
      </w:r>
      <w:r w:rsidR="00A2333F" w:rsidRPr="00124EFC">
        <w:rPr>
          <w:sz w:val="24"/>
          <w:szCs w:val="24"/>
        </w:rPr>
        <w:t>У</w:t>
      </w:r>
      <w:r w:rsidRPr="00124EFC">
        <w:rPr>
          <w:sz w:val="24"/>
          <w:szCs w:val="24"/>
        </w:rPr>
        <w:t xml:space="preserve">частникам закупки, к </w:t>
      </w:r>
      <w:r w:rsidR="005078E1" w:rsidRPr="00124EFC">
        <w:rPr>
          <w:sz w:val="24"/>
          <w:szCs w:val="24"/>
        </w:rPr>
        <w:t>закупаемой продукции</w:t>
      </w:r>
      <w:r w:rsidRPr="00124EFC">
        <w:rPr>
          <w:sz w:val="24"/>
          <w:szCs w:val="24"/>
        </w:rPr>
        <w:t xml:space="preserve">, а </w:t>
      </w:r>
      <w:r w:rsidRPr="00E26B69">
        <w:rPr>
          <w:sz w:val="24"/>
          <w:szCs w:val="24"/>
        </w:rPr>
        <w:t>также к условиям исполнения договора, критерии и порядок оценки и сопоставления заявок</w:t>
      </w:r>
      <w:r w:rsidR="006A0E36" w:rsidRPr="00E26B69">
        <w:rPr>
          <w:sz w:val="24"/>
          <w:szCs w:val="24"/>
        </w:rPr>
        <w:t xml:space="preserve"> (предложений)</w:t>
      </w:r>
      <w:r w:rsidRPr="00E26B69">
        <w:rPr>
          <w:sz w:val="24"/>
          <w:szCs w:val="24"/>
        </w:rPr>
        <w:t xml:space="preserve"> на участие в закупке, установленные </w:t>
      </w:r>
      <w:r w:rsidR="00C67D42" w:rsidRPr="00E26B69">
        <w:rPr>
          <w:sz w:val="24"/>
          <w:szCs w:val="24"/>
        </w:rPr>
        <w:t xml:space="preserve">в документации о закупке </w:t>
      </w:r>
      <w:r w:rsidR="00A2333F" w:rsidRPr="00E26B69">
        <w:rPr>
          <w:sz w:val="24"/>
          <w:szCs w:val="24"/>
        </w:rPr>
        <w:t>З</w:t>
      </w:r>
      <w:r w:rsidRPr="00E26B69">
        <w:rPr>
          <w:sz w:val="24"/>
          <w:szCs w:val="24"/>
        </w:rPr>
        <w:t xml:space="preserve">аказчиком, применяются в равной степени ко всем участникам закупки, к </w:t>
      </w:r>
      <w:r w:rsidR="005078E1" w:rsidRPr="00E26B69">
        <w:rPr>
          <w:sz w:val="24"/>
          <w:szCs w:val="24"/>
        </w:rPr>
        <w:t xml:space="preserve">предлагаемой </w:t>
      </w:r>
      <w:r w:rsidRPr="00E26B69">
        <w:rPr>
          <w:sz w:val="24"/>
          <w:szCs w:val="24"/>
        </w:rPr>
        <w:t xml:space="preserve">ими </w:t>
      </w:r>
      <w:r w:rsidR="005078E1" w:rsidRPr="00E26B69">
        <w:rPr>
          <w:sz w:val="24"/>
          <w:szCs w:val="24"/>
        </w:rPr>
        <w:t>продукции</w:t>
      </w:r>
      <w:r w:rsidRPr="00E26B69">
        <w:rPr>
          <w:sz w:val="24"/>
          <w:szCs w:val="24"/>
        </w:rPr>
        <w:t>, к условиям исполнения договора.</w:t>
      </w:r>
      <w:bookmarkEnd w:id="243"/>
    </w:p>
    <w:p w:rsidR="00AE2205" w:rsidRPr="00E26B69" w:rsidRDefault="00AE2205" w:rsidP="002B1DF3">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w:t>
      </w:r>
      <w:r w:rsidR="00A2333F" w:rsidRPr="00E26B69">
        <w:rPr>
          <w:sz w:val="24"/>
          <w:szCs w:val="24"/>
        </w:rPr>
        <w:t>и</w:t>
      </w:r>
      <w:r w:rsidRPr="00E26B69">
        <w:rPr>
          <w:sz w:val="24"/>
          <w:szCs w:val="24"/>
        </w:rPr>
        <w:t xml:space="preserve"> проведении закупок с использованием ЭТП процедура проведения закупки осуществляется с учетом правил, действующих на ЭТП.</w:t>
      </w:r>
    </w:p>
    <w:p w:rsidR="002B1DF3" w:rsidRPr="00E26B69" w:rsidRDefault="002B1DF3" w:rsidP="008B2139">
      <w:pPr>
        <w:pStyle w:val="33"/>
        <w:tabs>
          <w:tab w:val="clear" w:pos="1134"/>
          <w:tab w:val="num" w:pos="-709"/>
          <w:tab w:val="left" w:pos="1843"/>
        </w:tabs>
        <w:spacing w:line="240" w:lineRule="auto"/>
        <w:ind w:left="57" w:right="57" w:hanging="908"/>
        <w:rPr>
          <w:sz w:val="24"/>
          <w:szCs w:val="24"/>
        </w:rPr>
      </w:pPr>
      <w:bookmarkStart w:id="245" w:name="_Toc96750452"/>
      <w:bookmarkStart w:id="246" w:name="_Toc96750454"/>
      <w:bookmarkStart w:id="247" w:name="_Toc96750455"/>
      <w:bookmarkEnd w:id="244"/>
      <w:bookmarkEnd w:id="245"/>
      <w:bookmarkEnd w:id="246"/>
      <w:bookmarkEnd w:id="247"/>
    </w:p>
    <w:p w:rsidR="00102C65" w:rsidRPr="00E26B69" w:rsidRDefault="00102C65" w:rsidP="008B2139">
      <w:pPr>
        <w:pStyle w:val="10"/>
        <w:tabs>
          <w:tab w:val="num" w:pos="-709"/>
        </w:tabs>
        <w:spacing w:before="0" w:line="240" w:lineRule="auto"/>
        <w:ind w:left="57" w:right="57" w:hanging="908"/>
        <w:rPr>
          <w:rFonts w:ascii="Times New Roman" w:hAnsi="Times New Roman"/>
          <w:sz w:val="24"/>
          <w:szCs w:val="24"/>
        </w:rPr>
      </w:pPr>
      <w:bookmarkStart w:id="248" w:name="_Ref86399772"/>
      <w:bookmarkStart w:id="249" w:name="_Toc93230248"/>
      <w:bookmarkStart w:id="250" w:name="_Toc93230381"/>
      <w:bookmarkStart w:id="251" w:name="_Toc311198008"/>
      <w:bookmarkStart w:id="252" w:name="_Toc312698932"/>
      <w:r w:rsidRPr="00E26B69">
        <w:rPr>
          <w:rFonts w:ascii="Times New Roman" w:hAnsi="Times New Roman"/>
          <w:sz w:val="24"/>
          <w:szCs w:val="24"/>
        </w:rPr>
        <w:t>Инструкция по проведению закупочных процедур</w:t>
      </w:r>
      <w:bookmarkEnd w:id="248"/>
      <w:bookmarkEnd w:id="249"/>
      <w:bookmarkEnd w:id="250"/>
      <w:bookmarkEnd w:id="251"/>
      <w:bookmarkEnd w:id="252"/>
    </w:p>
    <w:p w:rsidR="00E55F5F" w:rsidRPr="00E26B69" w:rsidRDefault="00E55F5F"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253" w:name="_Toc311198009"/>
      <w:bookmarkStart w:id="254" w:name="_Toc312698933"/>
      <w:bookmarkStart w:id="255" w:name="_Toc93230249"/>
      <w:bookmarkStart w:id="256" w:name="_Toc93230382"/>
      <w:r w:rsidRPr="00E26B69">
        <w:rPr>
          <w:sz w:val="24"/>
          <w:szCs w:val="24"/>
        </w:rPr>
        <w:t>Состав процедур</w:t>
      </w:r>
      <w:bookmarkEnd w:id="253"/>
      <w:bookmarkEnd w:id="254"/>
    </w:p>
    <w:p w:rsidR="008740C5" w:rsidRPr="00E76FF1" w:rsidRDefault="007F1EBA" w:rsidP="007F1EBA">
      <w:pPr>
        <w:pStyle w:val="a2"/>
        <w:tabs>
          <w:tab w:val="clear" w:pos="851"/>
          <w:tab w:val="clear" w:pos="1844"/>
          <w:tab w:val="num" w:pos="-709"/>
        </w:tabs>
        <w:spacing w:line="240" w:lineRule="auto"/>
        <w:ind w:left="0" w:right="57" w:firstLine="0"/>
        <w:rPr>
          <w:sz w:val="22"/>
          <w:szCs w:val="22"/>
        </w:rPr>
      </w:pPr>
      <w:r>
        <w:rPr>
          <w:sz w:val="24"/>
          <w:szCs w:val="24"/>
        </w:rPr>
        <w:t xml:space="preserve">   </w:t>
      </w:r>
      <w:r w:rsidR="008740C5" w:rsidRPr="00E76FF1">
        <w:rPr>
          <w:sz w:val="22"/>
          <w:szCs w:val="22"/>
        </w:rPr>
        <w:t>Общая последовательность действий при проведении конкурса</w:t>
      </w:r>
    </w:p>
    <w:p w:rsidR="008740C5" w:rsidRPr="00E26B69" w:rsidRDefault="008740C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Открытый одноэтапный конкурс проводится в следующей последовательности: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определение основных условий</w:t>
      </w:r>
      <w:r w:rsidR="00096639" w:rsidRPr="00E26B69">
        <w:rPr>
          <w:sz w:val="24"/>
          <w:szCs w:val="24"/>
        </w:rPr>
        <w:t xml:space="preserve"> конкурса и</w:t>
      </w:r>
      <w:r w:rsidRPr="00E26B69">
        <w:rPr>
          <w:sz w:val="24"/>
          <w:szCs w:val="24"/>
        </w:rPr>
        <w:t xml:space="preserve"> требований </w:t>
      </w:r>
      <w:r w:rsidR="00096639" w:rsidRPr="00E26B69">
        <w:rPr>
          <w:sz w:val="24"/>
          <w:szCs w:val="24"/>
        </w:rPr>
        <w:t>к закупаемой продукции</w:t>
      </w:r>
      <w:r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предварительное уведомление о проведении конкурса (при необходимости);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разработка извещения о проведении конкурса и конкурсной документации, их </w:t>
      </w:r>
      <w:r w:rsidR="00CA1CFE" w:rsidRPr="00E26B69">
        <w:rPr>
          <w:sz w:val="24"/>
          <w:szCs w:val="24"/>
        </w:rPr>
        <w:t xml:space="preserve">согласование и </w:t>
      </w:r>
      <w:r w:rsidRPr="00E26B69">
        <w:rPr>
          <w:sz w:val="24"/>
          <w:szCs w:val="24"/>
        </w:rPr>
        <w:t>утверждение;</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публикация извещения о проведении конкурса </w:t>
      </w:r>
      <w:r w:rsidR="00096639" w:rsidRPr="00E26B69">
        <w:rPr>
          <w:sz w:val="24"/>
          <w:szCs w:val="24"/>
        </w:rPr>
        <w:t xml:space="preserve">и конкурсной документации </w:t>
      </w:r>
      <w:r w:rsidR="00D56B7E" w:rsidRPr="00E26B69">
        <w:rPr>
          <w:sz w:val="24"/>
          <w:szCs w:val="24"/>
        </w:rPr>
        <w:t>в установленных источниках</w:t>
      </w:r>
      <w:r w:rsidR="00C67D42" w:rsidRPr="00E26B69">
        <w:rPr>
          <w:sz w:val="24"/>
          <w:szCs w:val="24"/>
        </w:rPr>
        <w:t>;</w:t>
      </w:r>
      <w:r w:rsidR="00D56B7E" w:rsidRPr="00E26B69">
        <w:rPr>
          <w:sz w:val="24"/>
          <w:szCs w:val="24"/>
        </w:rPr>
        <w:t xml:space="preserve"> для закрытого конкурса –</w:t>
      </w:r>
      <w:r w:rsidR="0085071B" w:rsidRPr="00E26B69">
        <w:rPr>
          <w:sz w:val="24"/>
          <w:szCs w:val="24"/>
        </w:rPr>
        <w:t xml:space="preserve"> </w:t>
      </w:r>
      <w:r w:rsidR="00D56B7E" w:rsidRPr="00E26B69">
        <w:rPr>
          <w:sz w:val="24"/>
          <w:szCs w:val="24"/>
        </w:rPr>
        <w:t xml:space="preserve">одновременная рассылка </w:t>
      </w:r>
      <w:r w:rsidR="00C67D42" w:rsidRPr="00E26B69">
        <w:rPr>
          <w:sz w:val="24"/>
          <w:szCs w:val="24"/>
        </w:rPr>
        <w:t>извещения о проведении конкурса</w:t>
      </w:r>
      <w:r w:rsidR="00D56B7E" w:rsidRPr="00E26B69">
        <w:rPr>
          <w:sz w:val="24"/>
          <w:szCs w:val="24"/>
        </w:rPr>
        <w:t xml:space="preserve"> всем </w:t>
      </w:r>
      <w:r w:rsidR="00DB5438" w:rsidRPr="00E26B69">
        <w:rPr>
          <w:sz w:val="24"/>
          <w:szCs w:val="24"/>
        </w:rPr>
        <w:t xml:space="preserve">потенциальным </w:t>
      </w:r>
      <w:r w:rsidR="00D56B7E" w:rsidRPr="00E26B69">
        <w:rPr>
          <w:sz w:val="24"/>
          <w:szCs w:val="24"/>
        </w:rPr>
        <w:t>Участникам</w:t>
      </w:r>
      <w:r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проведение предварительного квалификационного отбора (при необходимости</w:t>
      </w:r>
      <w:r w:rsidR="00CA1CFE" w:rsidRPr="00E26B69">
        <w:rPr>
          <w:sz w:val="24"/>
          <w:szCs w:val="24"/>
        </w:rPr>
        <w:t>, в случае, если это предусмотрено конкурсной документацией</w:t>
      </w:r>
      <w:r w:rsidRPr="00E26B69">
        <w:rPr>
          <w:sz w:val="24"/>
          <w:szCs w:val="24"/>
        </w:rPr>
        <w:t>);</w:t>
      </w:r>
    </w:p>
    <w:p w:rsidR="008740C5" w:rsidRPr="00E26B69" w:rsidRDefault="000F0AF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получение </w:t>
      </w:r>
      <w:r w:rsidR="00DB5438" w:rsidRPr="00E26B69">
        <w:rPr>
          <w:sz w:val="24"/>
          <w:szCs w:val="24"/>
        </w:rPr>
        <w:t xml:space="preserve">потенциальными </w:t>
      </w:r>
      <w:r w:rsidR="00EF7E2C" w:rsidRPr="00E26B69">
        <w:rPr>
          <w:sz w:val="24"/>
          <w:szCs w:val="24"/>
        </w:rPr>
        <w:t>У</w:t>
      </w:r>
      <w:r w:rsidRPr="00E26B69">
        <w:rPr>
          <w:sz w:val="24"/>
          <w:szCs w:val="24"/>
        </w:rPr>
        <w:t xml:space="preserve">частниками с Официального сайта </w:t>
      </w:r>
      <w:r w:rsidR="00DB5438" w:rsidRPr="00E26B69">
        <w:rPr>
          <w:sz w:val="24"/>
          <w:szCs w:val="24"/>
        </w:rPr>
        <w:t xml:space="preserve">конкурсной документации </w:t>
      </w:r>
      <w:r w:rsidRPr="00E26B69">
        <w:rPr>
          <w:sz w:val="24"/>
          <w:szCs w:val="24"/>
        </w:rPr>
        <w:t>и, при необходимости, предоставление</w:t>
      </w:r>
      <w:r w:rsidR="005078E1" w:rsidRPr="00E26B69">
        <w:rPr>
          <w:sz w:val="24"/>
          <w:szCs w:val="24"/>
        </w:rPr>
        <w:t xml:space="preserve"> официальной копии</w:t>
      </w:r>
      <w:r w:rsidRPr="00E26B69">
        <w:rPr>
          <w:sz w:val="24"/>
          <w:szCs w:val="24"/>
        </w:rPr>
        <w:t xml:space="preserve"> конкурсной документации </w:t>
      </w:r>
      <w:r w:rsidR="00DB5438" w:rsidRPr="00E26B69">
        <w:rPr>
          <w:sz w:val="24"/>
          <w:szCs w:val="24"/>
        </w:rPr>
        <w:t xml:space="preserve">потенциальным </w:t>
      </w:r>
      <w:r w:rsidR="00EF7E2C" w:rsidRPr="00E26B69">
        <w:rPr>
          <w:sz w:val="24"/>
          <w:szCs w:val="24"/>
        </w:rPr>
        <w:t>У</w:t>
      </w:r>
      <w:r w:rsidRPr="00E26B69">
        <w:rPr>
          <w:sz w:val="24"/>
          <w:szCs w:val="24"/>
        </w:rPr>
        <w:t xml:space="preserve">частникам по их </w:t>
      </w:r>
      <w:r w:rsidR="007C5A87" w:rsidRPr="00E26B69">
        <w:rPr>
          <w:sz w:val="24"/>
          <w:szCs w:val="24"/>
        </w:rPr>
        <w:t>официальным</w:t>
      </w:r>
      <w:r w:rsidR="00C67D42" w:rsidRPr="00E26B69">
        <w:rPr>
          <w:sz w:val="24"/>
          <w:szCs w:val="24"/>
        </w:rPr>
        <w:t xml:space="preserve"> </w:t>
      </w:r>
      <w:r w:rsidRPr="00E26B69">
        <w:rPr>
          <w:sz w:val="24"/>
          <w:szCs w:val="24"/>
        </w:rPr>
        <w:t>запросам</w:t>
      </w:r>
      <w:r w:rsidR="008740C5" w:rsidRPr="00E26B69">
        <w:rPr>
          <w:sz w:val="24"/>
          <w:szCs w:val="24"/>
        </w:rPr>
        <w:t>;</w:t>
      </w:r>
    </w:p>
    <w:p w:rsidR="000F0AF5" w:rsidRPr="00E26B69" w:rsidRDefault="005A7956"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при необходимости - </w:t>
      </w:r>
      <w:r w:rsidR="000F0AF5" w:rsidRPr="00E26B69">
        <w:rPr>
          <w:sz w:val="24"/>
          <w:szCs w:val="24"/>
        </w:rPr>
        <w:t xml:space="preserve">разъяснение конкурсной документации или ее дополнение </w:t>
      </w:r>
      <w:r w:rsidR="00963FBC" w:rsidRPr="00E26B69">
        <w:rPr>
          <w:sz w:val="24"/>
          <w:szCs w:val="24"/>
        </w:rPr>
        <w:t>и размещение информации на Официальном сайте</w:t>
      </w:r>
      <w:r w:rsidR="000F0AF5"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получение конвертов с конкурсными заявками;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публичное вскрытие конвертов с конкурсными заявками;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сопоставление и оценка конкурсных заявок;</w:t>
      </w:r>
    </w:p>
    <w:p w:rsidR="00CA2BB1" w:rsidRPr="00E26B69" w:rsidRDefault="00CA2BB1"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переторжка</w:t>
      </w:r>
      <w:r w:rsidR="007E4E73" w:rsidRPr="00E26B69">
        <w:rPr>
          <w:sz w:val="24"/>
          <w:szCs w:val="24"/>
        </w:rPr>
        <w:t xml:space="preserve"> (при необходимости)</w:t>
      </w:r>
      <w:r w:rsidR="005078E1"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выбор победителя</w:t>
      </w:r>
      <w:r w:rsidR="00221691" w:rsidRPr="00E26B69">
        <w:rPr>
          <w:sz w:val="24"/>
          <w:szCs w:val="24"/>
        </w:rPr>
        <w:t xml:space="preserve"> и, при необходимости, рекомендация закупочной комиссии </w:t>
      </w:r>
      <w:r w:rsidR="005078E1" w:rsidRPr="00E26B69">
        <w:rPr>
          <w:sz w:val="24"/>
          <w:szCs w:val="24"/>
        </w:rPr>
        <w:t xml:space="preserve">Заказчику </w:t>
      </w:r>
      <w:r w:rsidR="0024414A" w:rsidRPr="00E26B69">
        <w:rPr>
          <w:sz w:val="24"/>
          <w:szCs w:val="24"/>
        </w:rPr>
        <w:t>о проведении преддоговорных переговоров</w:t>
      </w:r>
      <w:r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подписание протокола о результатах конкурса с победителем</w:t>
      </w:r>
      <w:r w:rsidR="007C123A" w:rsidRPr="00E26B69">
        <w:rPr>
          <w:sz w:val="24"/>
          <w:szCs w:val="24"/>
        </w:rPr>
        <w:t>, размещение протокола на Официальном сайте</w:t>
      </w:r>
      <w:r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проведение преддоговорных переговоров между </w:t>
      </w:r>
      <w:r w:rsidR="0049517E" w:rsidRPr="00E26B69">
        <w:rPr>
          <w:sz w:val="24"/>
          <w:szCs w:val="24"/>
        </w:rPr>
        <w:t>Заказчик</w:t>
      </w:r>
      <w:r w:rsidRPr="00E26B69">
        <w:rPr>
          <w:sz w:val="24"/>
          <w:szCs w:val="24"/>
        </w:rPr>
        <w:t>ом и победителем конкурса (при необходимости);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подписание договора с победителем;</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оформление отчета о проведении конкурса.</w:t>
      </w:r>
    </w:p>
    <w:p w:rsidR="008740C5" w:rsidRPr="00E26B69" w:rsidRDefault="008740C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Подробное описание процедур открытого одноэтапного конкурса, а также отличия и особенности закрытого конкурса, двух- и многоэтапных конкурсов, ценового конкурса и описание специальных процедур (предварительный квалификационный отбор; специальные процедуры при закупке сложной продукции) содержатся в </w:t>
      </w:r>
      <w:r w:rsidR="00D417F2" w:rsidRPr="00E26B69">
        <w:rPr>
          <w:sz w:val="24"/>
          <w:szCs w:val="24"/>
        </w:rPr>
        <w:t>под</w:t>
      </w:r>
      <w:r w:rsidRPr="00E26B69">
        <w:rPr>
          <w:sz w:val="24"/>
          <w:szCs w:val="24"/>
        </w:rPr>
        <w:t>раздел</w:t>
      </w:r>
      <w:r w:rsidR="002D4C19" w:rsidRPr="00E26B69">
        <w:rPr>
          <w:sz w:val="24"/>
          <w:szCs w:val="24"/>
        </w:rPr>
        <w:t xml:space="preserve">ах </w:t>
      </w:r>
      <w:fldSimple w:instr=" REF _Ref195019297 \r \h  \* MERGEFORMAT ">
        <w:r w:rsidR="00782302">
          <w:rPr>
            <w:sz w:val="24"/>
            <w:szCs w:val="24"/>
          </w:rPr>
          <w:t>7.2</w:t>
        </w:r>
      </w:fldSimple>
      <w:r w:rsidR="002D4C19" w:rsidRPr="00E26B69">
        <w:rPr>
          <w:sz w:val="24"/>
          <w:szCs w:val="24"/>
        </w:rPr>
        <w:t xml:space="preserve"> -</w:t>
      </w:r>
      <w:fldSimple w:instr=" REF _Ref312005885 \r \h  \* MERGEFORMAT ">
        <w:r w:rsidR="00782302">
          <w:rPr>
            <w:sz w:val="24"/>
            <w:szCs w:val="24"/>
          </w:rPr>
          <w:t>7.6</w:t>
        </w:r>
      </w:fldSimple>
      <w:r w:rsidR="002D4C19" w:rsidRPr="00E26B69">
        <w:rPr>
          <w:sz w:val="24"/>
          <w:szCs w:val="24"/>
        </w:rPr>
        <w:t xml:space="preserve">, </w:t>
      </w:r>
      <w:fldSimple w:instr=" REF _Ref301524530 \r \h  \* MERGEFORMAT ">
        <w:r w:rsidR="00782302">
          <w:rPr>
            <w:sz w:val="24"/>
            <w:szCs w:val="24"/>
          </w:rPr>
          <w:t>7.11</w:t>
        </w:r>
      </w:fldSimple>
      <w:r w:rsidRPr="00E26B69">
        <w:rPr>
          <w:sz w:val="24"/>
          <w:szCs w:val="24"/>
        </w:rPr>
        <w:t>.</w:t>
      </w:r>
      <w:r w:rsidR="00CB647F" w:rsidRPr="00E26B69">
        <w:rPr>
          <w:sz w:val="24"/>
          <w:szCs w:val="24"/>
        </w:rPr>
        <w:t xml:space="preserve"> </w:t>
      </w:r>
    </w:p>
    <w:p w:rsidR="00590538" w:rsidRPr="00E26B69" w:rsidRDefault="004D57A2"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Типовые формы документов по закупочным процедурам </w:t>
      </w:r>
      <w:r w:rsidR="00F75E7D" w:rsidRPr="00E26B69">
        <w:rPr>
          <w:sz w:val="24"/>
          <w:szCs w:val="24"/>
        </w:rPr>
        <w:t xml:space="preserve">разрабатываются </w:t>
      </w:r>
      <w:r w:rsidR="00DE7B45">
        <w:rPr>
          <w:sz w:val="24"/>
          <w:szCs w:val="24"/>
        </w:rPr>
        <w:t xml:space="preserve">Закупочной </w:t>
      </w:r>
      <w:r w:rsidR="00F366A8">
        <w:rPr>
          <w:sz w:val="24"/>
          <w:szCs w:val="24"/>
        </w:rPr>
        <w:t>комиссией</w:t>
      </w:r>
      <w:r w:rsidR="00F75E7D" w:rsidRPr="00E26B69">
        <w:rPr>
          <w:sz w:val="24"/>
          <w:szCs w:val="24"/>
        </w:rPr>
        <w:t xml:space="preserve"> Общества, </w:t>
      </w:r>
      <w:r w:rsidRPr="00E26B69">
        <w:rPr>
          <w:sz w:val="24"/>
          <w:szCs w:val="24"/>
        </w:rPr>
        <w:t xml:space="preserve">утверждаются </w:t>
      </w:r>
      <w:r w:rsidR="00C67D42" w:rsidRPr="00E26B69">
        <w:rPr>
          <w:sz w:val="24"/>
          <w:szCs w:val="24"/>
        </w:rPr>
        <w:t xml:space="preserve">внутренними </w:t>
      </w:r>
      <w:r w:rsidRPr="00E26B69">
        <w:rPr>
          <w:sz w:val="24"/>
          <w:szCs w:val="24"/>
        </w:rPr>
        <w:t>нормативным</w:t>
      </w:r>
      <w:r w:rsidR="00C67D42" w:rsidRPr="00E26B69">
        <w:rPr>
          <w:sz w:val="24"/>
          <w:szCs w:val="24"/>
        </w:rPr>
        <w:t>и</w:t>
      </w:r>
      <w:r w:rsidRPr="00E26B69">
        <w:rPr>
          <w:sz w:val="24"/>
          <w:szCs w:val="24"/>
        </w:rPr>
        <w:t xml:space="preserve"> </w:t>
      </w:r>
      <w:r w:rsidR="00C67D42" w:rsidRPr="00E26B69">
        <w:rPr>
          <w:sz w:val="24"/>
          <w:szCs w:val="24"/>
        </w:rPr>
        <w:t>документами</w:t>
      </w:r>
      <w:r w:rsidR="00AD5C60" w:rsidRPr="00E26B69">
        <w:rPr>
          <w:sz w:val="24"/>
          <w:szCs w:val="24"/>
        </w:rPr>
        <w:t xml:space="preserve"> </w:t>
      </w:r>
      <w:r w:rsidRPr="00E26B69">
        <w:rPr>
          <w:sz w:val="24"/>
          <w:szCs w:val="24"/>
        </w:rPr>
        <w:t>Общества.</w:t>
      </w:r>
      <w:r w:rsidR="005078E1" w:rsidRPr="00E26B69">
        <w:rPr>
          <w:sz w:val="24"/>
          <w:szCs w:val="24"/>
        </w:rPr>
        <w:t xml:space="preserve"> </w:t>
      </w:r>
    </w:p>
    <w:p w:rsidR="0002369D" w:rsidRPr="00E76FF1" w:rsidRDefault="00A10F03" w:rsidP="00A10F03">
      <w:pPr>
        <w:pStyle w:val="a2"/>
        <w:tabs>
          <w:tab w:val="clear" w:pos="851"/>
          <w:tab w:val="clear" w:pos="1844"/>
          <w:tab w:val="num" w:pos="-709"/>
        </w:tabs>
        <w:spacing w:line="240" w:lineRule="auto"/>
        <w:ind w:left="0" w:right="57" w:firstLine="0"/>
        <w:rPr>
          <w:sz w:val="22"/>
          <w:szCs w:val="22"/>
        </w:rPr>
      </w:pPr>
      <w:bookmarkStart w:id="257" w:name="алгоритм_аукциона"/>
      <w:bookmarkStart w:id="258" w:name="_Ref195020763"/>
      <w:r w:rsidRPr="00E76FF1">
        <w:rPr>
          <w:sz w:val="22"/>
          <w:szCs w:val="22"/>
        </w:rPr>
        <w:t xml:space="preserve">    </w:t>
      </w:r>
      <w:r w:rsidR="0002369D" w:rsidRPr="00E76FF1">
        <w:rPr>
          <w:sz w:val="22"/>
          <w:szCs w:val="22"/>
        </w:rPr>
        <w:t>Общая последовательность действий при проведен</w:t>
      </w:r>
      <w:proofErr w:type="gramStart"/>
      <w:r w:rsidR="0002369D" w:rsidRPr="00E76FF1">
        <w:rPr>
          <w:sz w:val="22"/>
          <w:szCs w:val="22"/>
        </w:rPr>
        <w:t>ии ау</w:t>
      </w:r>
      <w:proofErr w:type="gramEnd"/>
      <w:r w:rsidR="0002369D" w:rsidRPr="00E76FF1">
        <w:rPr>
          <w:sz w:val="22"/>
          <w:szCs w:val="22"/>
        </w:rPr>
        <w:t>кциона</w:t>
      </w:r>
    </w:p>
    <w:bookmarkEnd w:id="257"/>
    <w:p w:rsidR="0002369D" w:rsidRPr="00E26B69" w:rsidRDefault="0002369D"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Аукцион проводится в следующей последовательности:</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определение основных условий аукциона и требований к закупаемой продукции;</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предварительное уведомление о проведен</w:t>
      </w:r>
      <w:proofErr w:type="gramStart"/>
      <w:r w:rsidRPr="00E26B69">
        <w:rPr>
          <w:sz w:val="24"/>
          <w:szCs w:val="24"/>
        </w:rPr>
        <w:t>ии ау</w:t>
      </w:r>
      <w:proofErr w:type="gramEnd"/>
      <w:r w:rsidRPr="00E26B69">
        <w:rPr>
          <w:sz w:val="24"/>
          <w:szCs w:val="24"/>
        </w:rPr>
        <w:t>кциона (при необходимости);</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разработка извещения о проведен</w:t>
      </w:r>
      <w:proofErr w:type="gramStart"/>
      <w:r w:rsidRPr="00E26B69">
        <w:rPr>
          <w:sz w:val="24"/>
          <w:szCs w:val="24"/>
        </w:rPr>
        <w:t>ии ау</w:t>
      </w:r>
      <w:proofErr w:type="gramEnd"/>
      <w:r w:rsidRPr="00E26B69">
        <w:rPr>
          <w:sz w:val="24"/>
          <w:szCs w:val="24"/>
        </w:rPr>
        <w:t xml:space="preserve">кциона и аукционной документации, их </w:t>
      </w:r>
      <w:r w:rsidR="00CB647F" w:rsidRPr="00E26B69">
        <w:rPr>
          <w:sz w:val="24"/>
          <w:szCs w:val="24"/>
        </w:rPr>
        <w:t xml:space="preserve">согласование и </w:t>
      </w:r>
      <w:r w:rsidRPr="00E26B69">
        <w:rPr>
          <w:sz w:val="24"/>
          <w:szCs w:val="24"/>
        </w:rPr>
        <w:t>утверждение;</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публикация извещения о проведен</w:t>
      </w:r>
      <w:proofErr w:type="gramStart"/>
      <w:r w:rsidRPr="00E26B69">
        <w:rPr>
          <w:sz w:val="24"/>
          <w:szCs w:val="24"/>
        </w:rPr>
        <w:t>ии ау</w:t>
      </w:r>
      <w:proofErr w:type="gramEnd"/>
      <w:r w:rsidRPr="00E26B69">
        <w:rPr>
          <w:sz w:val="24"/>
          <w:szCs w:val="24"/>
        </w:rPr>
        <w:t xml:space="preserve">кциона и </w:t>
      </w:r>
      <w:r w:rsidR="00D053FB" w:rsidRPr="00E26B69">
        <w:rPr>
          <w:sz w:val="24"/>
          <w:szCs w:val="24"/>
        </w:rPr>
        <w:t>аукционной</w:t>
      </w:r>
      <w:r w:rsidRPr="00E26B69">
        <w:rPr>
          <w:sz w:val="24"/>
          <w:szCs w:val="24"/>
        </w:rPr>
        <w:t xml:space="preserve"> документации в </w:t>
      </w:r>
      <w:r w:rsidR="00D053FB" w:rsidRPr="00E26B69">
        <w:rPr>
          <w:sz w:val="24"/>
          <w:szCs w:val="24"/>
        </w:rPr>
        <w:t>установленных</w:t>
      </w:r>
      <w:r w:rsidRPr="00E26B69">
        <w:rPr>
          <w:sz w:val="24"/>
          <w:szCs w:val="24"/>
        </w:rPr>
        <w:t xml:space="preserve"> источниках</w:t>
      </w:r>
      <w:r w:rsidR="00D56B7E" w:rsidRPr="00E26B69">
        <w:rPr>
          <w:sz w:val="24"/>
          <w:szCs w:val="24"/>
        </w:rPr>
        <w:t xml:space="preserve">, для закрытого аукциона – одновременная рассылка </w:t>
      </w:r>
      <w:r w:rsidR="00C67D42" w:rsidRPr="00E26B69">
        <w:rPr>
          <w:sz w:val="24"/>
          <w:szCs w:val="24"/>
        </w:rPr>
        <w:t>извещения о проведении аукциона</w:t>
      </w:r>
      <w:r w:rsidR="00D56B7E" w:rsidRPr="00E26B69">
        <w:rPr>
          <w:sz w:val="24"/>
          <w:szCs w:val="24"/>
        </w:rPr>
        <w:t xml:space="preserve"> всем</w:t>
      </w:r>
      <w:r w:rsidR="00DB5438" w:rsidRPr="00E26B69">
        <w:rPr>
          <w:sz w:val="24"/>
          <w:szCs w:val="24"/>
        </w:rPr>
        <w:t xml:space="preserve"> потенциальным</w:t>
      </w:r>
      <w:r w:rsidR="00D56B7E" w:rsidRPr="00E26B69">
        <w:rPr>
          <w:sz w:val="24"/>
          <w:szCs w:val="24"/>
        </w:rPr>
        <w:t xml:space="preserve"> Участникам</w:t>
      </w:r>
      <w:r w:rsidRPr="00E26B69">
        <w:rPr>
          <w:sz w:val="24"/>
          <w:szCs w:val="24"/>
        </w:rPr>
        <w:t>;</w:t>
      </w:r>
    </w:p>
    <w:p w:rsidR="000F0AF5" w:rsidRPr="00E26B69" w:rsidRDefault="000F0AF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проведение предварительного квалификационного отбора (при необходимости, в случае, если это предусмотрено аукционной документацией);</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получение</w:t>
      </w:r>
      <w:r w:rsidR="00DB5438" w:rsidRPr="00E26B69">
        <w:rPr>
          <w:sz w:val="24"/>
          <w:szCs w:val="24"/>
        </w:rPr>
        <w:t xml:space="preserve"> потенциальными</w:t>
      </w:r>
      <w:r w:rsidRPr="00E26B69">
        <w:rPr>
          <w:sz w:val="24"/>
          <w:szCs w:val="24"/>
        </w:rPr>
        <w:t xml:space="preserve"> </w:t>
      </w:r>
      <w:r w:rsidR="00EF7E2C" w:rsidRPr="00E26B69">
        <w:rPr>
          <w:sz w:val="24"/>
          <w:szCs w:val="24"/>
        </w:rPr>
        <w:t>У</w:t>
      </w:r>
      <w:r w:rsidR="00CB647F" w:rsidRPr="00E26B69">
        <w:rPr>
          <w:sz w:val="24"/>
          <w:szCs w:val="24"/>
        </w:rPr>
        <w:t xml:space="preserve">частниками </w:t>
      </w:r>
      <w:r w:rsidRPr="00E26B69">
        <w:rPr>
          <w:sz w:val="24"/>
          <w:szCs w:val="24"/>
        </w:rPr>
        <w:t xml:space="preserve">с </w:t>
      </w:r>
      <w:r w:rsidR="00D053FB" w:rsidRPr="00E26B69">
        <w:rPr>
          <w:sz w:val="24"/>
          <w:szCs w:val="24"/>
        </w:rPr>
        <w:t>О</w:t>
      </w:r>
      <w:r w:rsidRPr="00E26B69">
        <w:rPr>
          <w:sz w:val="24"/>
          <w:szCs w:val="24"/>
        </w:rPr>
        <w:t xml:space="preserve">фициального сайта </w:t>
      </w:r>
      <w:r w:rsidR="00DB5438" w:rsidRPr="00E26B69">
        <w:rPr>
          <w:sz w:val="24"/>
          <w:szCs w:val="24"/>
        </w:rPr>
        <w:t xml:space="preserve">аукционной документации </w:t>
      </w:r>
      <w:r w:rsidRPr="00E26B69">
        <w:rPr>
          <w:sz w:val="24"/>
          <w:szCs w:val="24"/>
        </w:rPr>
        <w:t xml:space="preserve">и, при необходимости, предоставление </w:t>
      </w:r>
      <w:r w:rsidR="00DB5438" w:rsidRPr="00E26B69">
        <w:rPr>
          <w:sz w:val="24"/>
          <w:szCs w:val="24"/>
        </w:rPr>
        <w:t>коп</w:t>
      </w:r>
      <w:proofErr w:type="gramStart"/>
      <w:r w:rsidR="00DB5438" w:rsidRPr="00E26B69">
        <w:rPr>
          <w:sz w:val="24"/>
          <w:szCs w:val="24"/>
        </w:rPr>
        <w:t xml:space="preserve">ии </w:t>
      </w:r>
      <w:r w:rsidRPr="00E26B69">
        <w:rPr>
          <w:sz w:val="24"/>
          <w:szCs w:val="24"/>
        </w:rPr>
        <w:t>ау</w:t>
      </w:r>
      <w:proofErr w:type="gramEnd"/>
      <w:r w:rsidRPr="00E26B69">
        <w:rPr>
          <w:sz w:val="24"/>
          <w:szCs w:val="24"/>
        </w:rPr>
        <w:t xml:space="preserve">кционной документации </w:t>
      </w:r>
      <w:r w:rsidR="00DB5438" w:rsidRPr="00E26B69">
        <w:rPr>
          <w:sz w:val="24"/>
          <w:szCs w:val="24"/>
        </w:rPr>
        <w:t xml:space="preserve">потенциальными </w:t>
      </w:r>
      <w:r w:rsidR="00EF7E2C" w:rsidRPr="00E26B69">
        <w:rPr>
          <w:sz w:val="24"/>
          <w:szCs w:val="24"/>
        </w:rPr>
        <w:t>У</w:t>
      </w:r>
      <w:r w:rsidRPr="00E26B69">
        <w:rPr>
          <w:sz w:val="24"/>
          <w:szCs w:val="24"/>
        </w:rPr>
        <w:t xml:space="preserve">частникам по их </w:t>
      </w:r>
      <w:r w:rsidR="007C5A87" w:rsidRPr="00E26B69">
        <w:rPr>
          <w:sz w:val="24"/>
          <w:szCs w:val="24"/>
        </w:rPr>
        <w:t>официальным</w:t>
      </w:r>
      <w:r w:rsidR="00C67D42" w:rsidRPr="00E26B69">
        <w:rPr>
          <w:sz w:val="24"/>
          <w:szCs w:val="24"/>
        </w:rPr>
        <w:t xml:space="preserve"> </w:t>
      </w:r>
      <w:r w:rsidRPr="00E26B69">
        <w:rPr>
          <w:sz w:val="24"/>
          <w:szCs w:val="24"/>
        </w:rPr>
        <w:t xml:space="preserve">запросам; </w:t>
      </w:r>
    </w:p>
    <w:p w:rsidR="0002369D" w:rsidRPr="00E26B69" w:rsidRDefault="005A7956"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при необходимости - </w:t>
      </w:r>
      <w:r w:rsidR="0002369D" w:rsidRPr="00E26B69">
        <w:rPr>
          <w:sz w:val="24"/>
          <w:szCs w:val="24"/>
        </w:rPr>
        <w:t>разъяснение аукционной документации или ее дополнение</w:t>
      </w:r>
      <w:r w:rsidR="00963FBC" w:rsidRPr="00E26B69">
        <w:rPr>
          <w:sz w:val="24"/>
          <w:szCs w:val="24"/>
        </w:rPr>
        <w:t xml:space="preserve"> и размещение информации на Официальном сайте</w:t>
      </w:r>
      <w:r w:rsidR="0002369D" w:rsidRPr="00E26B69">
        <w:rPr>
          <w:sz w:val="24"/>
          <w:szCs w:val="24"/>
        </w:rPr>
        <w:t xml:space="preserve">; </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получение заявок </w:t>
      </w:r>
      <w:r w:rsidR="00F26A52" w:rsidRPr="00E26B69">
        <w:rPr>
          <w:sz w:val="24"/>
          <w:szCs w:val="24"/>
        </w:rPr>
        <w:t>на участие в аукционе</w:t>
      </w:r>
      <w:r w:rsidRPr="00E26B69">
        <w:rPr>
          <w:sz w:val="24"/>
          <w:szCs w:val="24"/>
        </w:rPr>
        <w:t>;</w:t>
      </w:r>
    </w:p>
    <w:p w:rsidR="0002369D" w:rsidRPr="00E26B69" w:rsidRDefault="007C123A"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сопоставление и оценка</w:t>
      </w:r>
      <w:r w:rsidR="0002369D" w:rsidRPr="00E26B69">
        <w:rPr>
          <w:sz w:val="24"/>
          <w:szCs w:val="24"/>
        </w:rPr>
        <w:t xml:space="preserve"> заявок на участие в аукционе;</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проведение аукциона, признание аукциона </w:t>
      </w:r>
      <w:proofErr w:type="gramStart"/>
      <w:r w:rsidRPr="00E26B69">
        <w:rPr>
          <w:sz w:val="24"/>
          <w:szCs w:val="24"/>
        </w:rPr>
        <w:t>несостоявшимся</w:t>
      </w:r>
      <w:proofErr w:type="gramEnd"/>
      <w:r w:rsidR="00D053FB" w:rsidRPr="00E26B69">
        <w:rPr>
          <w:sz w:val="24"/>
          <w:szCs w:val="24"/>
        </w:rPr>
        <w:t xml:space="preserve"> (при необходимости)</w:t>
      </w:r>
      <w:r w:rsidRPr="00E26B69">
        <w:rPr>
          <w:sz w:val="24"/>
          <w:szCs w:val="24"/>
        </w:rPr>
        <w:t xml:space="preserve">; </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подписание протокола о результатах аукциона с победителем, размещение протокола на </w:t>
      </w:r>
      <w:r w:rsidR="00D053FB" w:rsidRPr="00E26B69">
        <w:rPr>
          <w:sz w:val="24"/>
          <w:szCs w:val="24"/>
        </w:rPr>
        <w:t>О</w:t>
      </w:r>
      <w:r w:rsidRPr="00E26B69">
        <w:rPr>
          <w:sz w:val="24"/>
          <w:szCs w:val="24"/>
        </w:rPr>
        <w:t>фициальном сайте;</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проведение преддоговорных переговоров между Заказчиком и победителем аукциона (при необходимости);</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подписание договора с победителем;</w:t>
      </w:r>
    </w:p>
    <w:p w:rsidR="0002369D" w:rsidRPr="00E26B69" w:rsidRDefault="0002369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оформление отчета о проведен</w:t>
      </w:r>
      <w:proofErr w:type="gramStart"/>
      <w:r w:rsidRPr="00E26B69">
        <w:rPr>
          <w:sz w:val="24"/>
          <w:szCs w:val="24"/>
        </w:rPr>
        <w:t>ии ау</w:t>
      </w:r>
      <w:proofErr w:type="gramEnd"/>
      <w:r w:rsidRPr="00E26B69">
        <w:rPr>
          <w:sz w:val="24"/>
          <w:szCs w:val="24"/>
        </w:rPr>
        <w:t>кциона.</w:t>
      </w:r>
    </w:p>
    <w:p w:rsidR="005A7956" w:rsidRPr="00E26B69" w:rsidRDefault="005A7956" w:rsidP="007F1EBA">
      <w:pPr>
        <w:pStyle w:val="41"/>
        <w:numPr>
          <w:ilvl w:val="3"/>
          <w:numId w:val="6"/>
        </w:numPr>
        <w:tabs>
          <w:tab w:val="num" w:pos="-709"/>
          <w:tab w:val="num" w:pos="993"/>
        </w:tabs>
        <w:spacing w:line="240" w:lineRule="auto"/>
        <w:ind w:left="0" w:right="57" w:firstLine="0"/>
        <w:rPr>
          <w:sz w:val="24"/>
          <w:szCs w:val="24"/>
        </w:rPr>
      </w:pPr>
      <w:r w:rsidRPr="00E26B69">
        <w:rPr>
          <w:sz w:val="24"/>
          <w:szCs w:val="24"/>
        </w:rPr>
        <w:t xml:space="preserve">Подробное описание процедур </w:t>
      </w:r>
      <w:r w:rsidR="00DB5438" w:rsidRPr="00E26B69">
        <w:rPr>
          <w:sz w:val="24"/>
          <w:szCs w:val="24"/>
        </w:rPr>
        <w:t>аукциона</w:t>
      </w:r>
      <w:r w:rsidRPr="00E26B69">
        <w:rPr>
          <w:sz w:val="24"/>
          <w:szCs w:val="24"/>
        </w:rPr>
        <w:t xml:space="preserve"> содержится в подразделе</w:t>
      </w:r>
      <w:fldSimple w:instr=" REF _Ref301779745 \r \h  \* MERGEFORMAT ">
        <w:r w:rsidR="00782302">
          <w:rPr>
            <w:sz w:val="24"/>
            <w:szCs w:val="24"/>
          </w:rPr>
          <w:t>7.7</w:t>
        </w:r>
      </w:fldSimple>
      <w:r w:rsidR="00167E4D" w:rsidRPr="00E26B69">
        <w:rPr>
          <w:sz w:val="24"/>
          <w:szCs w:val="24"/>
        </w:rPr>
        <w:t>.</w:t>
      </w:r>
      <w:r w:rsidRPr="00E26B69">
        <w:rPr>
          <w:sz w:val="24"/>
          <w:szCs w:val="24"/>
        </w:rPr>
        <w:t xml:space="preserve"> </w:t>
      </w:r>
    </w:p>
    <w:p w:rsidR="005A7956" w:rsidRPr="00E76FF1" w:rsidRDefault="005A7956" w:rsidP="007F1EBA">
      <w:pPr>
        <w:pStyle w:val="41"/>
        <w:numPr>
          <w:ilvl w:val="3"/>
          <w:numId w:val="6"/>
        </w:numPr>
        <w:tabs>
          <w:tab w:val="num" w:pos="-709"/>
          <w:tab w:val="num" w:pos="993"/>
        </w:tabs>
        <w:spacing w:line="240" w:lineRule="auto"/>
        <w:ind w:left="0" w:right="57" w:firstLine="0"/>
        <w:rPr>
          <w:sz w:val="24"/>
          <w:szCs w:val="24"/>
        </w:rPr>
      </w:pPr>
      <w:r w:rsidRPr="00E26B69">
        <w:rPr>
          <w:sz w:val="24"/>
          <w:szCs w:val="24"/>
        </w:rPr>
        <w:t xml:space="preserve">Типовые формы документов по закупочным процедурам разрабатываются </w:t>
      </w:r>
      <w:r w:rsidR="00DE7B45">
        <w:rPr>
          <w:sz w:val="24"/>
          <w:szCs w:val="24"/>
        </w:rPr>
        <w:t xml:space="preserve">Закупочной </w:t>
      </w:r>
      <w:r w:rsidR="00F366A8">
        <w:rPr>
          <w:sz w:val="24"/>
          <w:szCs w:val="24"/>
        </w:rPr>
        <w:t>комиссией</w:t>
      </w:r>
      <w:r w:rsidRPr="00E26B69">
        <w:rPr>
          <w:sz w:val="24"/>
          <w:szCs w:val="24"/>
        </w:rPr>
        <w:t xml:space="preserve"> Общества, утверждаются </w:t>
      </w:r>
      <w:r w:rsidR="00C67D42" w:rsidRPr="00E26B69">
        <w:rPr>
          <w:sz w:val="24"/>
          <w:szCs w:val="24"/>
        </w:rPr>
        <w:t xml:space="preserve">внутренними </w:t>
      </w:r>
      <w:r w:rsidRPr="00E26B69">
        <w:rPr>
          <w:sz w:val="24"/>
          <w:szCs w:val="24"/>
        </w:rPr>
        <w:t>нормативным</w:t>
      </w:r>
      <w:r w:rsidR="00C67D42" w:rsidRPr="00E26B69">
        <w:rPr>
          <w:sz w:val="24"/>
          <w:szCs w:val="24"/>
        </w:rPr>
        <w:t>и</w:t>
      </w:r>
      <w:r w:rsidRPr="00E26B69">
        <w:rPr>
          <w:sz w:val="24"/>
          <w:szCs w:val="24"/>
        </w:rPr>
        <w:t xml:space="preserve"> </w:t>
      </w:r>
      <w:r w:rsidR="00C67D42" w:rsidRPr="00E26B69">
        <w:rPr>
          <w:sz w:val="24"/>
          <w:szCs w:val="24"/>
        </w:rPr>
        <w:t>документами</w:t>
      </w:r>
      <w:r w:rsidR="00AD5C60" w:rsidRPr="00E26B69">
        <w:rPr>
          <w:sz w:val="24"/>
          <w:szCs w:val="24"/>
        </w:rPr>
        <w:t xml:space="preserve"> </w:t>
      </w:r>
      <w:r w:rsidRPr="00E26B69">
        <w:rPr>
          <w:sz w:val="24"/>
          <w:szCs w:val="24"/>
        </w:rPr>
        <w:t xml:space="preserve">Общества. </w:t>
      </w:r>
    </w:p>
    <w:p w:rsidR="00E76FF1" w:rsidRPr="00E26B69" w:rsidRDefault="00E76FF1" w:rsidP="00E76FF1">
      <w:pPr>
        <w:pStyle w:val="41"/>
        <w:tabs>
          <w:tab w:val="clear" w:pos="1134"/>
          <w:tab w:val="num" w:pos="567"/>
          <w:tab w:val="num" w:pos="993"/>
        </w:tabs>
        <w:spacing w:line="240" w:lineRule="auto"/>
        <w:ind w:left="0" w:right="57" w:firstLine="0"/>
        <w:rPr>
          <w:sz w:val="24"/>
          <w:szCs w:val="24"/>
        </w:rPr>
      </w:pPr>
    </w:p>
    <w:p w:rsidR="008740C5" w:rsidRPr="00E76FF1" w:rsidRDefault="008740C5" w:rsidP="007F1EBA">
      <w:pPr>
        <w:pStyle w:val="a2"/>
        <w:tabs>
          <w:tab w:val="clear" w:pos="851"/>
          <w:tab w:val="clear" w:pos="1844"/>
          <w:tab w:val="num" w:pos="-709"/>
          <w:tab w:val="num" w:pos="993"/>
        </w:tabs>
        <w:spacing w:line="240" w:lineRule="auto"/>
        <w:ind w:left="0" w:right="57" w:firstLine="0"/>
        <w:rPr>
          <w:sz w:val="22"/>
          <w:szCs w:val="22"/>
        </w:rPr>
      </w:pPr>
      <w:bookmarkStart w:id="259" w:name="_Ref301782791"/>
      <w:r w:rsidRPr="00E76FF1">
        <w:rPr>
          <w:sz w:val="22"/>
          <w:szCs w:val="22"/>
        </w:rPr>
        <w:t xml:space="preserve">Общая последовательность действий при </w:t>
      </w:r>
      <w:r w:rsidR="00CA1CFE" w:rsidRPr="00E76FF1">
        <w:rPr>
          <w:sz w:val="22"/>
          <w:szCs w:val="22"/>
        </w:rPr>
        <w:t>запросе предложений и запросе цен</w:t>
      </w:r>
      <w:bookmarkEnd w:id="258"/>
      <w:bookmarkEnd w:id="259"/>
    </w:p>
    <w:p w:rsidR="008740C5" w:rsidRPr="00E26B69" w:rsidRDefault="008740C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Запрос предложений и запрос цен проводятся в следующей последовательности: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определение основных условий</w:t>
      </w:r>
      <w:r w:rsidR="00096639" w:rsidRPr="00E26B69">
        <w:rPr>
          <w:sz w:val="24"/>
          <w:szCs w:val="24"/>
        </w:rPr>
        <w:t xml:space="preserve"> запроса и</w:t>
      </w:r>
      <w:r w:rsidRPr="00E26B69">
        <w:rPr>
          <w:sz w:val="24"/>
          <w:szCs w:val="24"/>
        </w:rPr>
        <w:t xml:space="preserve"> требований </w:t>
      </w:r>
      <w:r w:rsidR="00096639" w:rsidRPr="00E26B69">
        <w:rPr>
          <w:sz w:val="24"/>
          <w:szCs w:val="24"/>
        </w:rPr>
        <w:t>к закупаемой продукции</w:t>
      </w:r>
      <w:r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предварительное уведомление о запросе (при необходимости);</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 xml:space="preserve">разработка </w:t>
      </w:r>
      <w:r w:rsidR="00096639" w:rsidRPr="00E26B69">
        <w:rPr>
          <w:sz w:val="24"/>
          <w:szCs w:val="24"/>
        </w:rPr>
        <w:t xml:space="preserve">извещения о закупке и </w:t>
      </w:r>
      <w:r w:rsidRPr="00E26B69">
        <w:rPr>
          <w:sz w:val="24"/>
          <w:szCs w:val="24"/>
        </w:rPr>
        <w:t>документации</w:t>
      </w:r>
      <w:r w:rsidR="005A7956" w:rsidRPr="00E26B69">
        <w:rPr>
          <w:sz w:val="24"/>
          <w:szCs w:val="24"/>
        </w:rPr>
        <w:t xml:space="preserve"> о закупке</w:t>
      </w:r>
      <w:r w:rsidRPr="00E26B69">
        <w:rPr>
          <w:sz w:val="24"/>
          <w:szCs w:val="24"/>
        </w:rPr>
        <w:t xml:space="preserve">, </w:t>
      </w:r>
      <w:r w:rsidR="00F420A9" w:rsidRPr="00E26B69">
        <w:rPr>
          <w:sz w:val="24"/>
          <w:szCs w:val="24"/>
        </w:rPr>
        <w:t xml:space="preserve">их </w:t>
      </w:r>
      <w:r w:rsidR="00CA1CFE" w:rsidRPr="00E26B69">
        <w:rPr>
          <w:sz w:val="24"/>
          <w:szCs w:val="24"/>
        </w:rPr>
        <w:t xml:space="preserve">согласование и </w:t>
      </w:r>
      <w:r w:rsidRPr="00E26B69">
        <w:rPr>
          <w:sz w:val="24"/>
          <w:szCs w:val="24"/>
        </w:rPr>
        <w:t>утверждение;</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публикация </w:t>
      </w:r>
      <w:r w:rsidR="00096639" w:rsidRPr="00E26B69">
        <w:rPr>
          <w:sz w:val="24"/>
          <w:szCs w:val="24"/>
        </w:rPr>
        <w:t>извещения о закупке и документации</w:t>
      </w:r>
      <w:r w:rsidR="005A7956" w:rsidRPr="00E26B69">
        <w:rPr>
          <w:sz w:val="24"/>
          <w:szCs w:val="24"/>
        </w:rPr>
        <w:t xml:space="preserve"> о закупке</w:t>
      </w:r>
      <w:r w:rsidR="00096639" w:rsidRPr="00E26B69">
        <w:rPr>
          <w:sz w:val="24"/>
          <w:szCs w:val="24"/>
        </w:rPr>
        <w:t xml:space="preserve"> в установленных источниках</w:t>
      </w:r>
      <w:r w:rsidRPr="00E26B69">
        <w:rPr>
          <w:sz w:val="24"/>
          <w:szCs w:val="24"/>
        </w:rPr>
        <w:t xml:space="preserve">, для закрытого запроса </w:t>
      </w:r>
      <w:r w:rsidR="00F420A9" w:rsidRPr="00E26B69">
        <w:rPr>
          <w:sz w:val="24"/>
          <w:szCs w:val="24"/>
        </w:rPr>
        <w:t xml:space="preserve">предложений </w:t>
      </w:r>
      <w:r w:rsidRPr="00E26B69">
        <w:rPr>
          <w:sz w:val="24"/>
          <w:szCs w:val="24"/>
        </w:rPr>
        <w:t>–</w:t>
      </w:r>
      <w:r w:rsidR="00AB1261">
        <w:rPr>
          <w:sz w:val="24"/>
          <w:szCs w:val="24"/>
        </w:rPr>
        <w:t xml:space="preserve"> </w:t>
      </w:r>
      <w:r w:rsidRPr="00E26B69">
        <w:rPr>
          <w:sz w:val="24"/>
          <w:szCs w:val="24"/>
        </w:rPr>
        <w:t xml:space="preserve">одновременная рассылка </w:t>
      </w:r>
      <w:r w:rsidR="007C5A87" w:rsidRPr="00E26B69">
        <w:rPr>
          <w:sz w:val="24"/>
          <w:szCs w:val="24"/>
        </w:rPr>
        <w:t>извещения о закупке</w:t>
      </w:r>
      <w:r w:rsidRPr="00E26B69">
        <w:rPr>
          <w:sz w:val="24"/>
          <w:szCs w:val="24"/>
        </w:rPr>
        <w:t xml:space="preserve"> всем </w:t>
      </w:r>
      <w:r w:rsidR="00F420A9" w:rsidRPr="00E26B69">
        <w:rPr>
          <w:sz w:val="24"/>
          <w:szCs w:val="24"/>
        </w:rPr>
        <w:t xml:space="preserve">потенциальным </w:t>
      </w:r>
      <w:r w:rsidR="0049517E" w:rsidRPr="00E26B69">
        <w:rPr>
          <w:sz w:val="24"/>
          <w:szCs w:val="24"/>
        </w:rPr>
        <w:t>Участник</w:t>
      </w:r>
      <w:r w:rsidRPr="00E26B69">
        <w:rPr>
          <w:sz w:val="24"/>
          <w:szCs w:val="24"/>
        </w:rPr>
        <w:t>ам;</w:t>
      </w:r>
    </w:p>
    <w:p w:rsidR="008740C5" w:rsidRPr="00E26B69" w:rsidRDefault="00D56B7E"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получение </w:t>
      </w:r>
      <w:r w:rsidR="00DB5438" w:rsidRPr="00E26B69">
        <w:rPr>
          <w:sz w:val="24"/>
          <w:szCs w:val="24"/>
        </w:rPr>
        <w:t xml:space="preserve">потенциальными </w:t>
      </w:r>
      <w:r w:rsidR="00EF7E2C" w:rsidRPr="00E26B69">
        <w:rPr>
          <w:sz w:val="24"/>
          <w:szCs w:val="24"/>
        </w:rPr>
        <w:t>У</w:t>
      </w:r>
      <w:r w:rsidRPr="00E26B69">
        <w:rPr>
          <w:sz w:val="24"/>
          <w:szCs w:val="24"/>
        </w:rPr>
        <w:t xml:space="preserve">частниками с Официального сайта </w:t>
      </w:r>
      <w:r w:rsidR="00DB5438" w:rsidRPr="00E26B69">
        <w:rPr>
          <w:sz w:val="24"/>
          <w:szCs w:val="24"/>
        </w:rPr>
        <w:t xml:space="preserve">документации о закупке </w:t>
      </w:r>
      <w:r w:rsidRPr="00E26B69">
        <w:rPr>
          <w:sz w:val="24"/>
          <w:szCs w:val="24"/>
        </w:rPr>
        <w:t xml:space="preserve">и, при необходимости, </w:t>
      </w:r>
      <w:r w:rsidR="005A7956" w:rsidRPr="00E26B69">
        <w:rPr>
          <w:sz w:val="24"/>
          <w:szCs w:val="24"/>
        </w:rPr>
        <w:t xml:space="preserve">официальной копии </w:t>
      </w:r>
      <w:r w:rsidRPr="00E26B69">
        <w:rPr>
          <w:sz w:val="24"/>
          <w:szCs w:val="24"/>
        </w:rPr>
        <w:t xml:space="preserve">документации </w:t>
      </w:r>
      <w:r w:rsidR="005A7956" w:rsidRPr="00E26B69">
        <w:rPr>
          <w:sz w:val="24"/>
          <w:szCs w:val="24"/>
        </w:rPr>
        <w:t xml:space="preserve">о закупке </w:t>
      </w:r>
      <w:r w:rsidR="00DB5438" w:rsidRPr="00E26B69">
        <w:rPr>
          <w:sz w:val="24"/>
          <w:szCs w:val="24"/>
        </w:rPr>
        <w:t>потенциальным У</w:t>
      </w:r>
      <w:r w:rsidRPr="00E26B69">
        <w:rPr>
          <w:sz w:val="24"/>
          <w:szCs w:val="24"/>
        </w:rPr>
        <w:t xml:space="preserve">частникам по их </w:t>
      </w:r>
      <w:r w:rsidR="007C5A87" w:rsidRPr="00E26B69">
        <w:rPr>
          <w:sz w:val="24"/>
          <w:szCs w:val="24"/>
        </w:rPr>
        <w:t xml:space="preserve">официальным </w:t>
      </w:r>
      <w:r w:rsidRPr="00E26B69">
        <w:rPr>
          <w:sz w:val="24"/>
          <w:szCs w:val="24"/>
        </w:rPr>
        <w:t>запросам</w:t>
      </w:r>
      <w:r w:rsidR="008740C5" w:rsidRPr="00E26B69">
        <w:rPr>
          <w:sz w:val="24"/>
          <w:szCs w:val="24"/>
        </w:rPr>
        <w:t>;</w:t>
      </w:r>
    </w:p>
    <w:p w:rsidR="00D56B7E" w:rsidRPr="00E26B69" w:rsidRDefault="005A7956"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при необходимости - </w:t>
      </w:r>
      <w:r w:rsidR="00D56B7E" w:rsidRPr="00E26B69">
        <w:rPr>
          <w:sz w:val="24"/>
          <w:szCs w:val="24"/>
        </w:rPr>
        <w:t xml:space="preserve">разъяснение документации </w:t>
      </w:r>
      <w:r w:rsidRPr="00E26B69">
        <w:rPr>
          <w:sz w:val="24"/>
          <w:szCs w:val="24"/>
        </w:rPr>
        <w:t xml:space="preserve">о закупке </w:t>
      </w:r>
      <w:r w:rsidR="00D56B7E" w:rsidRPr="00E26B69">
        <w:rPr>
          <w:sz w:val="24"/>
          <w:szCs w:val="24"/>
        </w:rPr>
        <w:t xml:space="preserve">или ее дополнение </w:t>
      </w:r>
      <w:r w:rsidR="00963FBC" w:rsidRPr="00E26B69">
        <w:rPr>
          <w:sz w:val="24"/>
          <w:szCs w:val="24"/>
        </w:rPr>
        <w:t>и размещение информации на Официальном сайте</w:t>
      </w:r>
      <w:r w:rsidR="00D56B7E"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получение предложений;</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изучение предложений и проведение переговоров (при необходимости) – только для запроса предложений;</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подача окончательных предложений (при необходимости) – только для запроса предложений;</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сопоставление и оценка предложений;</w:t>
      </w:r>
    </w:p>
    <w:p w:rsidR="005A7956" w:rsidRPr="00E26B69" w:rsidRDefault="005A7956"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переторжка</w:t>
      </w:r>
      <w:r w:rsidR="0085071B" w:rsidRPr="00E26B69">
        <w:rPr>
          <w:sz w:val="24"/>
          <w:szCs w:val="24"/>
        </w:rPr>
        <w:t xml:space="preserve"> (при необходимости)</w:t>
      </w:r>
      <w:r w:rsidRPr="00E26B69">
        <w:rPr>
          <w:sz w:val="24"/>
          <w:szCs w:val="24"/>
        </w:rPr>
        <w:t>;</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выбор </w:t>
      </w:r>
      <w:r w:rsidR="006C0F02" w:rsidRPr="00E26B69">
        <w:rPr>
          <w:sz w:val="24"/>
          <w:szCs w:val="24"/>
        </w:rPr>
        <w:t>наилучшего предложения</w:t>
      </w:r>
      <w:r w:rsidR="00D82879" w:rsidRPr="00E26B69">
        <w:rPr>
          <w:sz w:val="24"/>
          <w:szCs w:val="24"/>
        </w:rPr>
        <w:t>, проведение преддоговорных переговоров (при необходимости)</w:t>
      </w:r>
      <w:r w:rsidRPr="00E26B69">
        <w:rPr>
          <w:sz w:val="24"/>
          <w:szCs w:val="24"/>
        </w:rPr>
        <w:t xml:space="preserve"> и подписание договора с </w:t>
      </w:r>
      <w:r w:rsidR="0049517E" w:rsidRPr="00E26B69">
        <w:rPr>
          <w:sz w:val="24"/>
          <w:szCs w:val="24"/>
        </w:rPr>
        <w:t>Участник</w:t>
      </w:r>
      <w:r w:rsidRPr="00E26B69">
        <w:rPr>
          <w:sz w:val="24"/>
          <w:szCs w:val="24"/>
        </w:rPr>
        <w:t>ом</w:t>
      </w:r>
      <w:r w:rsidR="00CA1CFE" w:rsidRPr="00E26B69">
        <w:rPr>
          <w:sz w:val="24"/>
          <w:szCs w:val="24"/>
        </w:rPr>
        <w:t xml:space="preserve">, </w:t>
      </w:r>
      <w:r w:rsidR="0085071B" w:rsidRPr="00E26B69">
        <w:rPr>
          <w:sz w:val="24"/>
          <w:szCs w:val="24"/>
        </w:rPr>
        <w:t xml:space="preserve">предложение которого выбрано в качестве наилучшего; </w:t>
      </w:r>
    </w:p>
    <w:p w:rsidR="00D56B7E" w:rsidRPr="00E26B69" w:rsidRDefault="00D56B7E"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публикация информации о проведенном запросе на Официальном сайте;</w:t>
      </w:r>
    </w:p>
    <w:p w:rsidR="008740C5" w:rsidRPr="00E26B69" w:rsidRDefault="008740C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оформление отчета о проведении закупки.</w:t>
      </w:r>
    </w:p>
    <w:p w:rsidR="008740C5" w:rsidRPr="00E26B69" w:rsidRDefault="008740C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Подробное описание процедур запроса предложений</w:t>
      </w:r>
      <w:r w:rsidR="00DB5438" w:rsidRPr="00E26B69">
        <w:rPr>
          <w:sz w:val="24"/>
          <w:szCs w:val="24"/>
        </w:rPr>
        <w:t xml:space="preserve"> и запроса цен</w:t>
      </w:r>
      <w:r w:rsidR="00CA1CFE" w:rsidRPr="00E26B69">
        <w:rPr>
          <w:sz w:val="24"/>
          <w:szCs w:val="24"/>
        </w:rPr>
        <w:t xml:space="preserve"> </w:t>
      </w:r>
      <w:r w:rsidR="00CB647F" w:rsidRPr="00E26B69">
        <w:rPr>
          <w:sz w:val="24"/>
          <w:szCs w:val="24"/>
        </w:rPr>
        <w:t xml:space="preserve">содержится </w:t>
      </w:r>
      <w:r w:rsidRPr="00E26B69">
        <w:rPr>
          <w:sz w:val="24"/>
          <w:szCs w:val="24"/>
        </w:rPr>
        <w:t xml:space="preserve">в </w:t>
      </w:r>
      <w:r w:rsidR="00CB647F" w:rsidRPr="00E26B69">
        <w:rPr>
          <w:sz w:val="24"/>
          <w:szCs w:val="24"/>
        </w:rPr>
        <w:t>подраздел</w:t>
      </w:r>
      <w:r w:rsidR="00DB5438" w:rsidRPr="00E26B69">
        <w:rPr>
          <w:sz w:val="24"/>
          <w:szCs w:val="24"/>
        </w:rPr>
        <w:t>ах соответственно</w:t>
      </w:r>
      <w:r w:rsidR="002D4C19" w:rsidRPr="00E26B69">
        <w:rPr>
          <w:sz w:val="24"/>
          <w:szCs w:val="24"/>
        </w:rPr>
        <w:t xml:space="preserve"> </w:t>
      </w:r>
      <w:fldSimple w:instr=" REF _Ref311097937 \r \h  \* MERGEFORMAT ">
        <w:r w:rsidR="00782302">
          <w:rPr>
            <w:sz w:val="24"/>
            <w:szCs w:val="24"/>
          </w:rPr>
          <w:t>7.8</w:t>
        </w:r>
      </w:fldSimple>
      <w:r w:rsidR="00DB5438" w:rsidRPr="00E26B69">
        <w:rPr>
          <w:sz w:val="24"/>
          <w:szCs w:val="24"/>
        </w:rPr>
        <w:t xml:space="preserve"> и </w:t>
      </w:r>
      <w:fldSimple w:instr=" REF _Ref200965063 \r \h  \* MERGEFORMAT ">
        <w:r w:rsidR="00782302">
          <w:rPr>
            <w:sz w:val="24"/>
            <w:szCs w:val="24"/>
          </w:rPr>
          <w:t>7.9</w:t>
        </w:r>
      </w:fldSimple>
      <w:r w:rsidRPr="00E26B69">
        <w:rPr>
          <w:sz w:val="24"/>
          <w:szCs w:val="24"/>
        </w:rPr>
        <w:t>.</w:t>
      </w:r>
      <w:r w:rsidR="00CB647F" w:rsidRPr="00E26B69">
        <w:rPr>
          <w:sz w:val="24"/>
          <w:szCs w:val="24"/>
        </w:rPr>
        <w:t xml:space="preserve"> </w:t>
      </w:r>
    </w:p>
    <w:p w:rsidR="005A7956" w:rsidRPr="00E26B69" w:rsidRDefault="005A7956"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Типовые формы документов по закупочным процедурам разрабатываются </w:t>
      </w:r>
      <w:r w:rsidR="00DE7B45">
        <w:rPr>
          <w:sz w:val="24"/>
          <w:szCs w:val="24"/>
        </w:rPr>
        <w:t xml:space="preserve">Закупочной </w:t>
      </w:r>
      <w:r w:rsidR="00F366A8">
        <w:rPr>
          <w:sz w:val="24"/>
          <w:szCs w:val="24"/>
        </w:rPr>
        <w:t>комиссией</w:t>
      </w:r>
      <w:r w:rsidRPr="00E26B69">
        <w:rPr>
          <w:sz w:val="24"/>
          <w:szCs w:val="24"/>
        </w:rPr>
        <w:t xml:space="preserve"> Общества, утверждаются </w:t>
      </w:r>
      <w:r w:rsidR="007C5A87" w:rsidRPr="00E26B69">
        <w:rPr>
          <w:sz w:val="24"/>
          <w:szCs w:val="24"/>
        </w:rPr>
        <w:t>внутренним</w:t>
      </w:r>
      <w:r w:rsidRPr="00E26B69">
        <w:rPr>
          <w:sz w:val="24"/>
          <w:szCs w:val="24"/>
        </w:rPr>
        <w:t xml:space="preserve"> нормативным </w:t>
      </w:r>
      <w:r w:rsidR="007C5A87" w:rsidRPr="00E26B69">
        <w:rPr>
          <w:sz w:val="24"/>
          <w:szCs w:val="24"/>
        </w:rPr>
        <w:t>документом</w:t>
      </w:r>
      <w:r w:rsidRPr="00E26B69">
        <w:rPr>
          <w:sz w:val="24"/>
          <w:szCs w:val="24"/>
        </w:rPr>
        <w:t xml:space="preserve"> Общества. </w:t>
      </w:r>
    </w:p>
    <w:p w:rsidR="008740C5" w:rsidRPr="00E26B69" w:rsidRDefault="008740C5" w:rsidP="007F1EBA">
      <w:pPr>
        <w:pStyle w:val="41"/>
        <w:tabs>
          <w:tab w:val="clear" w:pos="1134"/>
          <w:tab w:val="num" w:pos="-709"/>
          <w:tab w:val="num" w:pos="1985"/>
        </w:tabs>
        <w:spacing w:line="240" w:lineRule="auto"/>
        <w:ind w:left="0" w:right="57" w:firstLine="0"/>
        <w:rPr>
          <w:sz w:val="24"/>
          <w:szCs w:val="24"/>
        </w:rPr>
      </w:pPr>
    </w:p>
    <w:p w:rsidR="008740C5" w:rsidRPr="00E76FF1" w:rsidRDefault="008740C5" w:rsidP="007F1EBA">
      <w:pPr>
        <w:pStyle w:val="a2"/>
        <w:tabs>
          <w:tab w:val="clear" w:pos="851"/>
          <w:tab w:val="clear" w:pos="1844"/>
          <w:tab w:val="num" w:pos="-709"/>
          <w:tab w:val="num" w:pos="993"/>
        </w:tabs>
        <w:spacing w:line="240" w:lineRule="auto"/>
        <w:ind w:left="0" w:right="57" w:firstLine="0"/>
        <w:rPr>
          <w:sz w:val="22"/>
          <w:szCs w:val="22"/>
        </w:rPr>
      </w:pPr>
      <w:r w:rsidRPr="00E76FF1">
        <w:rPr>
          <w:sz w:val="22"/>
          <w:szCs w:val="22"/>
        </w:rPr>
        <w:t xml:space="preserve">Общая последовательность действий при закупке у единственного </w:t>
      </w:r>
      <w:r w:rsidR="00A01CEB" w:rsidRPr="00E76FF1">
        <w:rPr>
          <w:sz w:val="22"/>
          <w:szCs w:val="22"/>
        </w:rPr>
        <w:t>поставщика (исполнителя, подрядчика)</w:t>
      </w:r>
    </w:p>
    <w:p w:rsidR="00673AC2" w:rsidRPr="00E26B69" w:rsidRDefault="00673AC2"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Закупка у единственного источника проводится в следующей последовательности:</w:t>
      </w:r>
    </w:p>
    <w:p w:rsidR="00673AC2" w:rsidRPr="00E26B69" w:rsidRDefault="00673AC2" w:rsidP="007F1EBA">
      <w:pPr>
        <w:numPr>
          <w:ilvl w:val="4"/>
          <w:numId w:val="9"/>
        </w:numPr>
        <w:spacing w:line="240" w:lineRule="auto"/>
        <w:ind w:right="57" w:firstLine="0"/>
        <w:rPr>
          <w:snapToGrid/>
          <w:sz w:val="24"/>
          <w:szCs w:val="24"/>
        </w:rPr>
      </w:pPr>
      <w:r w:rsidRPr="00E26B69">
        <w:rPr>
          <w:snapToGrid/>
          <w:sz w:val="24"/>
          <w:szCs w:val="24"/>
        </w:rPr>
        <w:t>подготовка пояснительной записки с обоснованием необходимости проведения закупки неконкурентным способом в соответствии с настоящим Положением с обоснованием выбора поставщика (исполнителя, подрядчика). Указывается стоимость продукции, предлагаемая поставщиком (исполнителем, подрядчиком), и, если это возможно, сравнение данной цены не менее чем с двумя официально полученными в ответ на запрос Общества предложениями иных поставщиков</w:t>
      </w:r>
      <w:r w:rsidR="00E717FC" w:rsidRPr="00E26B69">
        <w:rPr>
          <w:snapToGrid/>
          <w:sz w:val="24"/>
          <w:szCs w:val="24"/>
        </w:rPr>
        <w:t xml:space="preserve"> (исполнителей, подрядчиков)</w:t>
      </w:r>
      <w:r w:rsidRPr="00E26B69">
        <w:rPr>
          <w:snapToGrid/>
          <w:sz w:val="24"/>
          <w:szCs w:val="24"/>
        </w:rPr>
        <w:t>;</w:t>
      </w:r>
    </w:p>
    <w:p w:rsidR="00673AC2" w:rsidRPr="00E26B69" w:rsidRDefault="007F1EBA" w:rsidP="007F1EBA">
      <w:pPr>
        <w:numPr>
          <w:ilvl w:val="4"/>
          <w:numId w:val="9"/>
        </w:numPr>
        <w:tabs>
          <w:tab w:val="clear" w:pos="1134"/>
          <w:tab w:val="num" w:pos="142"/>
        </w:tabs>
        <w:spacing w:line="240" w:lineRule="auto"/>
        <w:ind w:right="57" w:firstLine="0"/>
        <w:rPr>
          <w:snapToGrid/>
          <w:sz w:val="24"/>
          <w:szCs w:val="24"/>
        </w:rPr>
      </w:pPr>
      <w:r>
        <w:rPr>
          <w:snapToGrid/>
          <w:sz w:val="24"/>
          <w:szCs w:val="24"/>
        </w:rPr>
        <w:t xml:space="preserve">                </w:t>
      </w:r>
      <w:proofErr w:type="gramStart"/>
      <w:r w:rsidR="00E717FC" w:rsidRPr="00E26B69">
        <w:rPr>
          <w:snapToGrid/>
          <w:sz w:val="24"/>
          <w:szCs w:val="24"/>
        </w:rPr>
        <w:t>п</w:t>
      </w:r>
      <w:r w:rsidR="00673AC2" w:rsidRPr="00E26B69">
        <w:rPr>
          <w:snapToGrid/>
          <w:sz w:val="24"/>
          <w:szCs w:val="24"/>
        </w:rPr>
        <w:t xml:space="preserve">ри заключении договора с единственным </w:t>
      </w:r>
      <w:r w:rsidR="00E717FC" w:rsidRPr="00E26B69">
        <w:rPr>
          <w:snapToGrid/>
          <w:sz w:val="24"/>
          <w:szCs w:val="24"/>
        </w:rPr>
        <w:t xml:space="preserve">поставщиком (исполнителем, подрядчиком) </w:t>
      </w:r>
      <w:r w:rsidR="00673AC2" w:rsidRPr="00E26B69">
        <w:rPr>
          <w:snapToGrid/>
          <w:sz w:val="24"/>
          <w:szCs w:val="24"/>
        </w:rPr>
        <w:t>в связи с от</w:t>
      </w:r>
      <w:r w:rsidR="00E717FC" w:rsidRPr="00E26B69">
        <w:rPr>
          <w:snapToGrid/>
          <w:sz w:val="24"/>
          <w:szCs w:val="24"/>
        </w:rPr>
        <w:t>сутствием конкуренции на рынке требуемой продукции</w:t>
      </w:r>
      <w:r w:rsidR="00673AC2" w:rsidRPr="00E26B69">
        <w:rPr>
          <w:snapToGrid/>
          <w:sz w:val="24"/>
          <w:szCs w:val="24"/>
        </w:rPr>
        <w:t xml:space="preserve"> либо невозможности направления запросов потенциальным контрагентам, поставляющим аналогичн</w:t>
      </w:r>
      <w:r w:rsidR="00E717FC" w:rsidRPr="00E26B69">
        <w:rPr>
          <w:snapToGrid/>
          <w:sz w:val="24"/>
          <w:szCs w:val="24"/>
        </w:rPr>
        <w:t>ую продукцию</w:t>
      </w:r>
      <w:r w:rsidR="00673AC2" w:rsidRPr="00E26B69">
        <w:rPr>
          <w:snapToGrid/>
          <w:sz w:val="24"/>
          <w:szCs w:val="24"/>
        </w:rPr>
        <w:t xml:space="preserve">, а также подписании дополнительного соглашения к договору, заключенному по результатам закупочной процедуры, предусматривающего поставку </w:t>
      </w:r>
      <w:r w:rsidR="00AA1CF0" w:rsidRPr="00E26B69">
        <w:rPr>
          <w:snapToGrid/>
          <w:sz w:val="24"/>
          <w:szCs w:val="24"/>
        </w:rPr>
        <w:t>продукции, не предусмотренной</w:t>
      </w:r>
      <w:r w:rsidR="00673AC2" w:rsidRPr="00E26B69">
        <w:rPr>
          <w:snapToGrid/>
          <w:sz w:val="24"/>
          <w:szCs w:val="24"/>
        </w:rPr>
        <w:t xml:space="preserve"> заключенным договором, инициатор вынесения вопроса </w:t>
      </w:r>
      <w:r w:rsidR="00E717FC" w:rsidRPr="00E26B69">
        <w:rPr>
          <w:snapToGrid/>
          <w:sz w:val="24"/>
          <w:szCs w:val="24"/>
        </w:rPr>
        <w:t xml:space="preserve">о проведении закупки </w:t>
      </w:r>
      <w:r w:rsidR="00673AC2" w:rsidRPr="00E26B69">
        <w:rPr>
          <w:snapToGrid/>
          <w:sz w:val="24"/>
          <w:szCs w:val="24"/>
        </w:rPr>
        <w:t>представляет в составе пояснительной записки обоснование цены заключаемого договора</w:t>
      </w:r>
      <w:proofErr w:type="gramEnd"/>
      <w:r w:rsidR="00673AC2" w:rsidRPr="00E26B69">
        <w:rPr>
          <w:snapToGrid/>
          <w:sz w:val="24"/>
          <w:szCs w:val="24"/>
        </w:rPr>
        <w:t xml:space="preserve"> (дополнительного соглашения), </w:t>
      </w:r>
      <w:proofErr w:type="gramStart"/>
      <w:r w:rsidR="00673AC2" w:rsidRPr="00E26B69">
        <w:rPr>
          <w:snapToGrid/>
          <w:sz w:val="24"/>
          <w:szCs w:val="24"/>
        </w:rPr>
        <w:t>содержащее</w:t>
      </w:r>
      <w:proofErr w:type="gramEnd"/>
      <w:r w:rsidR="00673AC2" w:rsidRPr="00E26B69">
        <w:rPr>
          <w:snapToGrid/>
          <w:sz w:val="24"/>
          <w:szCs w:val="24"/>
        </w:rPr>
        <w:t xml:space="preserve"> информацию и/или расчет, с указанием использованных источников информации о ценах либо иных данных</w:t>
      </w:r>
      <w:r w:rsidR="00F420A9" w:rsidRPr="00E26B69">
        <w:rPr>
          <w:snapToGrid/>
          <w:sz w:val="24"/>
          <w:szCs w:val="24"/>
        </w:rPr>
        <w:t xml:space="preserve">, на основании которых определена заявленная цена. </w:t>
      </w:r>
    </w:p>
    <w:p w:rsidR="00E717FC" w:rsidRPr="00E26B69" w:rsidRDefault="00E717FC"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Если иного не будет предусмотрено законодательством Российской Федерации, на Официальном сайте размещается извещение о проведении закупки у единственного поставщика (исполнителя, подрядчика), одновременно являющееся документацией о </w:t>
      </w:r>
      <w:r w:rsidRPr="00E26B69">
        <w:rPr>
          <w:sz w:val="24"/>
          <w:szCs w:val="24"/>
        </w:rPr>
        <w:lastRenderedPageBreak/>
        <w:t>закупке, в котором фиксируется факт заключения договора с единственным поставщиком (исполнителем, подрядчиком).</w:t>
      </w:r>
    </w:p>
    <w:p w:rsidR="008740C5" w:rsidRPr="00E26B69" w:rsidRDefault="008740C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Действия, предпринимаемые при закупке у единственного </w:t>
      </w:r>
      <w:r w:rsidR="00A01CEB" w:rsidRPr="00E26B69">
        <w:rPr>
          <w:sz w:val="24"/>
          <w:szCs w:val="24"/>
        </w:rPr>
        <w:t>поставщика (исполнителя, подрядчика)</w:t>
      </w:r>
      <w:r w:rsidRPr="00E26B69">
        <w:rPr>
          <w:sz w:val="24"/>
          <w:szCs w:val="24"/>
        </w:rPr>
        <w:t xml:space="preserve">, определяются </w:t>
      </w:r>
      <w:r w:rsidR="0049517E" w:rsidRPr="00E26B69">
        <w:rPr>
          <w:sz w:val="24"/>
          <w:szCs w:val="24"/>
        </w:rPr>
        <w:t>Заказчик</w:t>
      </w:r>
      <w:r w:rsidRPr="00E26B69">
        <w:rPr>
          <w:sz w:val="24"/>
          <w:szCs w:val="24"/>
        </w:rPr>
        <w:t xml:space="preserve">ом самостоятельно, в зависимости от условий, требующих такой закупки в соответствии с разделом </w:t>
      </w:r>
      <w:fldSimple w:instr=" REF _Ref94426953 \r \h  \* MERGEFORMAT ">
        <w:r w:rsidR="00782302">
          <w:rPr>
            <w:sz w:val="24"/>
            <w:szCs w:val="24"/>
          </w:rPr>
          <w:t>5.9</w:t>
        </w:r>
      </w:fldSimple>
      <w:r w:rsidRPr="00E26B69">
        <w:rPr>
          <w:sz w:val="24"/>
          <w:szCs w:val="24"/>
        </w:rPr>
        <w:t>.</w:t>
      </w:r>
      <w:r w:rsidR="00CB647F" w:rsidRPr="00E26B69">
        <w:rPr>
          <w:sz w:val="24"/>
          <w:szCs w:val="24"/>
        </w:rPr>
        <w:t xml:space="preserve"> </w:t>
      </w:r>
    </w:p>
    <w:p w:rsidR="008740C5" w:rsidRPr="00E26B69" w:rsidRDefault="008740C5" w:rsidP="007F1EBA">
      <w:pPr>
        <w:pStyle w:val="41"/>
        <w:tabs>
          <w:tab w:val="clear" w:pos="1134"/>
          <w:tab w:val="num" w:pos="-709"/>
          <w:tab w:val="num" w:pos="1985"/>
        </w:tabs>
        <w:spacing w:line="240" w:lineRule="auto"/>
        <w:ind w:left="0" w:right="57" w:firstLine="0"/>
        <w:rPr>
          <w:sz w:val="24"/>
          <w:szCs w:val="24"/>
        </w:rPr>
      </w:pPr>
    </w:p>
    <w:p w:rsidR="00102C65" w:rsidRPr="00E26B69" w:rsidRDefault="00E55F5F"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260" w:name="_Ref195019297"/>
      <w:bookmarkStart w:id="261" w:name="_Toc311198010"/>
      <w:bookmarkStart w:id="262" w:name="_Toc312698934"/>
      <w:r w:rsidRPr="00E26B69">
        <w:rPr>
          <w:sz w:val="24"/>
          <w:szCs w:val="24"/>
        </w:rPr>
        <w:t>П</w:t>
      </w:r>
      <w:r w:rsidR="00102C65" w:rsidRPr="00E26B69">
        <w:rPr>
          <w:sz w:val="24"/>
          <w:szCs w:val="24"/>
        </w:rPr>
        <w:t>роцедур</w:t>
      </w:r>
      <w:r w:rsidRPr="00E26B69">
        <w:rPr>
          <w:sz w:val="24"/>
          <w:szCs w:val="24"/>
        </w:rPr>
        <w:t>ы</w:t>
      </w:r>
      <w:r w:rsidR="00102C65" w:rsidRPr="00E26B69">
        <w:rPr>
          <w:sz w:val="24"/>
          <w:szCs w:val="24"/>
        </w:rPr>
        <w:t xml:space="preserve"> открытого одноэтапного конкурса</w:t>
      </w:r>
      <w:bookmarkEnd w:id="255"/>
      <w:bookmarkEnd w:id="256"/>
      <w:bookmarkEnd w:id="260"/>
      <w:bookmarkEnd w:id="261"/>
      <w:bookmarkEnd w:id="262"/>
    </w:p>
    <w:p w:rsidR="00102C65" w:rsidRPr="00E76FF1" w:rsidRDefault="007F1EBA" w:rsidP="007F1EBA">
      <w:pPr>
        <w:pStyle w:val="a2"/>
        <w:tabs>
          <w:tab w:val="clear" w:pos="851"/>
          <w:tab w:val="clear" w:pos="1844"/>
          <w:tab w:val="num" w:pos="-709"/>
        </w:tabs>
        <w:spacing w:line="240" w:lineRule="auto"/>
        <w:ind w:left="0" w:right="57" w:firstLine="0"/>
        <w:rPr>
          <w:sz w:val="22"/>
          <w:szCs w:val="22"/>
        </w:rPr>
      </w:pPr>
      <w:bookmarkStart w:id="263" w:name="_Ref78696830"/>
      <w:bookmarkStart w:id="264" w:name="_Ref78741387"/>
      <w:bookmarkStart w:id="265" w:name="_Ref78741926"/>
      <w:bookmarkStart w:id="266" w:name="_Toc93230250"/>
      <w:bookmarkStart w:id="267" w:name="_Toc93230383"/>
      <w:bookmarkStart w:id="268" w:name="_Ref94427035"/>
      <w:bookmarkStart w:id="269" w:name="_Ref94427134"/>
      <w:bookmarkStart w:id="270" w:name="_Ref77353312"/>
      <w:r w:rsidRPr="00E76FF1">
        <w:rPr>
          <w:sz w:val="22"/>
          <w:szCs w:val="22"/>
        </w:rPr>
        <w:t xml:space="preserve">   </w:t>
      </w:r>
      <w:r w:rsidR="00102C65" w:rsidRPr="00E76FF1">
        <w:rPr>
          <w:sz w:val="22"/>
          <w:szCs w:val="22"/>
        </w:rPr>
        <w:t>Извещение о проведении конкурса</w:t>
      </w:r>
      <w:bookmarkEnd w:id="263"/>
      <w:bookmarkEnd w:id="264"/>
      <w:bookmarkEnd w:id="265"/>
      <w:r w:rsidR="00102C65" w:rsidRPr="00E76FF1">
        <w:rPr>
          <w:sz w:val="22"/>
          <w:szCs w:val="22"/>
        </w:rPr>
        <w:t>.</w:t>
      </w:r>
      <w:bookmarkEnd w:id="266"/>
      <w:bookmarkEnd w:id="267"/>
      <w:bookmarkEnd w:id="268"/>
      <w:bookmarkEnd w:id="269"/>
    </w:p>
    <w:p w:rsidR="003578AD" w:rsidRPr="00E26B69" w:rsidRDefault="003578AD" w:rsidP="007F1EBA">
      <w:pPr>
        <w:pStyle w:val="41"/>
        <w:numPr>
          <w:ilvl w:val="3"/>
          <w:numId w:val="6"/>
        </w:numPr>
        <w:tabs>
          <w:tab w:val="num" w:pos="-709"/>
          <w:tab w:val="num" w:pos="1134"/>
        </w:tabs>
        <w:spacing w:line="240" w:lineRule="auto"/>
        <w:ind w:left="0" w:right="57" w:firstLine="0"/>
        <w:rPr>
          <w:sz w:val="24"/>
          <w:szCs w:val="24"/>
        </w:rPr>
      </w:pPr>
      <w:bookmarkStart w:id="271" w:name="_Ref195075951"/>
      <w:r w:rsidRPr="00E26B69">
        <w:rPr>
          <w:sz w:val="24"/>
          <w:szCs w:val="24"/>
        </w:rPr>
        <w:t xml:space="preserve">Извещение о проведении конкурса является </w:t>
      </w:r>
      <w:r w:rsidR="00D065FC" w:rsidRPr="00E26B69">
        <w:rPr>
          <w:sz w:val="24"/>
          <w:szCs w:val="24"/>
        </w:rPr>
        <w:t>неотъемлемой частью</w:t>
      </w:r>
      <w:r w:rsidRPr="00E26B69">
        <w:rPr>
          <w:sz w:val="24"/>
          <w:szCs w:val="24"/>
        </w:rPr>
        <w:t xml:space="preserve"> конкурсной документации.</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72" w:name="_Ref308806804"/>
      <w:r w:rsidRPr="00E26B69">
        <w:rPr>
          <w:sz w:val="24"/>
          <w:szCs w:val="24"/>
        </w:rPr>
        <w:t>Извещение о проведении конкурса должно быть опубликовано</w:t>
      </w:r>
      <w:r w:rsidR="006E4EEB" w:rsidRPr="00E26B69">
        <w:rPr>
          <w:sz w:val="24"/>
          <w:szCs w:val="24"/>
        </w:rPr>
        <w:t xml:space="preserve"> на Официальном сайте</w:t>
      </w:r>
      <w:r w:rsidRPr="00E26B69">
        <w:rPr>
          <w:sz w:val="24"/>
          <w:szCs w:val="24"/>
        </w:rPr>
        <w:t xml:space="preserve"> не менее чем за </w:t>
      </w:r>
      <w:r w:rsidR="00314632" w:rsidRPr="00E26B69">
        <w:rPr>
          <w:sz w:val="24"/>
          <w:szCs w:val="24"/>
        </w:rPr>
        <w:t xml:space="preserve">20 </w:t>
      </w:r>
      <w:r w:rsidRPr="00E26B69">
        <w:rPr>
          <w:sz w:val="24"/>
          <w:szCs w:val="24"/>
        </w:rPr>
        <w:t>дней до</w:t>
      </w:r>
      <w:r w:rsidR="00AD5C60" w:rsidRPr="00E26B69">
        <w:rPr>
          <w:sz w:val="24"/>
          <w:szCs w:val="24"/>
        </w:rPr>
        <w:t xml:space="preserve"> </w:t>
      </w:r>
      <w:r w:rsidR="00A72E24" w:rsidRPr="00E26B69">
        <w:rPr>
          <w:sz w:val="24"/>
          <w:szCs w:val="24"/>
        </w:rPr>
        <w:t>окончания</w:t>
      </w:r>
      <w:r w:rsidRPr="00E26B69">
        <w:rPr>
          <w:sz w:val="24"/>
          <w:szCs w:val="24"/>
        </w:rPr>
        <w:t xml:space="preserve"> срока подачи заявок</w:t>
      </w:r>
      <w:r w:rsidR="00A01CEB" w:rsidRPr="00E26B69">
        <w:rPr>
          <w:sz w:val="24"/>
          <w:szCs w:val="24"/>
        </w:rPr>
        <w:t xml:space="preserve">, при этом в указанный срок не подлежат включению дата размещения извещения о проведении конкурса и конкурсной документации на </w:t>
      </w:r>
      <w:r w:rsidR="007E759A" w:rsidRPr="00E26B69">
        <w:rPr>
          <w:sz w:val="24"/>
          <w:szCs w:val="24"/>
        </w:rPr>
        <w:t>О</w:t>
      </w:r>
      <w:r w:rsidR="00A01CEB" w:rsidRPr="00E26B69">
        <w:rPr>
          <w:sz w:val="24"/>
          <w:szCs w:val="24"/>
        </w:rPr>
        <w:t>фициальном сайте и дата окончания подачи заявок на участие в конкурсе</w:t>
      </w:r>
      <w:r w:rsidRPr="00E26B69">
        <w:rPr>
          <w:sz w:val="24"/>
          <w:szCs w:val="24"/>
        </w:rPr>
        <w:t xml:space="preserve">. </w:t>
      </w:r>
      <w:bookmarkEnd w:id="270"/>
      <w:bookmarkEnd w:id="271"/>
      <w:bookmarkEnd w:id="272"/>
      <w:r w:rsidR="00575022" w:rsidRPr="00E26B69">
        <w:rPr>
          <w:sz w:val="24"/>
          <w:szCs w:val="24"/>
        </w:rPr>
        <w:t xml:space="preserve">При необходимости </w:t>
      </w:r>
      <w:r w:rsidR="006F7049" w:rsidRPr="00E26B69">
        <w:rPr>
          <w:sz w:val="24"/>
          <w:szCs w:val="24"/>
        </w:rPr>
        <w:t xml:space="preserve">указанный срок по решению </w:t>
      </w:r>
      <w:r w:rsidR="00DE7B45">
        <w:rPr>
          <w:sz w:val="24"/>
          <w:szCs w:val="24"/>
        </w:rPr>
        <w:t xml:space="preserve">Закупочной </w:t>
      </w:r>
      <w:r w:rsidR="00AB1261">
        <w:rPr>
          <w:sz w:val="24"/>
          <w:szCs w:val="24"/>
        </w:rPr>
        <w:t>комиссии</w:t>
      </w:r>
      <w:r w:rsidR="006F7049" w:rsidRPr="00E26B69">
        <w:rPr>
          <w:sz w:val="24"/>
          <w:szCs w:val="24"/>
        </w:rPr>
        <w:t xml:space="preserve"> может быть продлен.</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73" w:name="_Ref77353314"/>
      <w:r w:rsidRPr="00E26B69">
        <w:rPr>
          <w:sz w:val="24"/>
          <w:szCs w:val="24"/>
        </w:rPr>
        <w:t>Извещение о проведении конкурса должно содержать:</w:t>
      </w:r>
      <w:bookmarkEnd w:id="273"/>
    </w:p>
    <w:p w:rsidR="00102C65" w:rsidRPr="00E26B69" w:rsidRDefault="006B1F5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w:t>
      </w:r>
      <w:r w:rsidR="00102C65" w:rsidRPr="00E26B69">
        <w:rPr>
          <w:sz w:val="24"/>
          <w:szCs w:val="24"/>
        </w:rPr>
        <w:t>аименование</w:t>
      </w:r>
      <w:r w:rsidR="00057010" w:rsidRPr="00E26B69">
        <w:rPr>
          <w:sz w:val="24"/>
          <w:szCs w:val="24"/>
        </w:rPr>
        <w:t>,</w:t>
      </w:r>
      <w:r w:rsidR="00102C65" w:rsidRPr="00E26B69">
        <w:rPr>
          <w:sz w:val="24"/>
          <w:szCs w:val="24"/>
        </w:rPr>
        <w:t xml:space="preserve"> </w:t>
      </w:r>
      <w:r w:rsidR="00057010" w:rsidRPr="00E26B69">
        <w:rPr>
          <w:sz w:val="24"/>
          <w:szCs w:val="24"/>
        </w:rPr>
        <w:t xml:space="preserve">место нахождения, почтовый адрес, адрес электронной почты, номер контактного телефона </w:t>
      </w:r>
      <w:r w:rsidR="0049517E" w:rsidRPr="00E26B69">
        <w:rPr>
          <w:sz w:val="24"/>
          <w:szCs w:val="24"/>
        </w:rPr>
        <w:t>Заказчик</w:t>
      </w:r>
      <w:r w:rsidR="00002311" w:rsidRPr="00E26B69">
        <w:rPr>
          <w:sz w:val="24"/>
          <w:szCs w:val="24"/>
        </w:rPr>
        <w:t>а</w:t>
      </w:r>
      <w:r w:rsidR="00102C65" w:rsidRPr="00E26B69">
        <w:rPr>
          <w:sz w:val="24"/>
          <w:szCs w:val="24"/>
        </w:rPr>
        <w:t>;</w:t>
      </w:r>
    </w:p>
    <w:p w:rsidR="00102C65" w:rsidRPr="00E26B69" w:rsidRDefault="006B1F5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w:t>
      </w:r>
      <w:r w:rsidR="00102C65" w:rsidRPr="00E26B69">
        <w:rPr>
          <w:sz w:val="24"/>
          <w:szCs w:val="24"/>
        </w:rPr>
        <w:t>аименование</w:t>
      </w:r>
      <w:r w:rsidR="00A72E24" w:rsidRPr="00E26B69">
        <w:rPr>
          <w:sz w:val="24"/>
          <w:szCs w:val="24"/>
        </w:rPr>
        <w:t>, место нахождения, почтовый</w:t>
      </w:r>
      <w:r w:rsidR="00102C65" w:rsidRPr="00E26B69">
        <w:rPr>
          <w:sz w:val="24"/>
          <w:szCs w:val="24"/>
        </w:rPr>
        <w:t xml:space="preserve"> адрес </w:t>
      </w:r>
      <w:r w:rsidR="0049517E" w:rsidRPr="00E26B69">
        <w:rPr>
          <w:sz w:val="24"/>
          <w:szCs w:val="24"/>
        </w:rPr>
        <w:t>Организатор</w:t>
      </w:r>
      <w:r w:rsidR="00002311" w:rsidRPr="00E26B69">
        <w:rPr>
          <w:sz w:val="24"/>
          <w:szCs w:val="24"/>
        </w:rPr>
        <w:t xml:space="preserve">а </w:t>
      </w:r>
      <w:r w:rsidR="00102C65" w:rsidRPr="00E26B69">
        <w:rPr>
          <w:sz w:val="24"/>
          <w:szCs w:val="24"/>
        </w:rPr>
        <w:t>конкурса, фамилию, имя и отчество ответственного лица, его контактные телефоны, номер факса, адрес электронной почты и другую необходимую контактную информацию;</w:t>
      </w:r>
    </w:p>
    <w:p w:rsidR="00102C65" w:rsidRPr="00E26B69" w:rsidRDefault="00057010"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наименование способа закупки</w:t>
      </w:r>
      <w:r w:rsidR="00102C65" w:rsidRPr="00E26B69">
        <w:rPr>
          <w:sz w:val="24"/>
          <w:szCs w:val="24"/>
        </w:rPr>
        <w:t xml:space="preserve"> в соответствии с разделом </w:t>
      </w:r>
      <w:fldSimple w:instr=" REF _Ref195017599 \r \h  \* MERGEFORMAT ">
        <w:r w:rsidR="00782302">
          <w:rPr>
            <w:sz w:val="24"/>
            <w:szCs w:val="24"/>
          </w:rPr>
          <w:t>4</w:t>
        </w:r>
      </w:fldSimple>
      <w:r w:rsidR="00102C65" w:rsidRPr="00E26B69">
        <w:rPr>
          <w:sz w:val="24"/>
          <w:szCs w:val="24"/>
        </w:rPr>
        <w:t xml:space="preserve">, а </w:t>
      </w:r>
      <w:r w:rsidR="00002311" w:rsidRPr="00E26B69">
        <w:rPr>
          <w:sz w:val="24"/>
          <w:szCs w:val="24"/>
        </w:rPr>
        <w:t>также</w:t>
      </w:r>
      <w:r w:rsidR="00102C65" w:rsidRPr="00E26B69">
        <w:rPr>
          <w:sz w:val="24"/>
          <w:szCs w:val="24"/>
        </w:rPr>
        <w:t xml:space="preserve"> разновидностей применяемых специальных процедур в соответствии с разделом </w:t>
      </w:r>
      <w:fldSimple w:instr=" REF _Ref301524530 \r \h  \* MERGEFORMAT ">
        <w:r w:rsidR="00782302">
          <w:rPr>
            <w:sz w:val="24"/>
            <w:szCs w:val="24"/>
          </w:rPr>
          <w:t>7.11</w:t>
        </w:r>
      </w:fldSimple>
      <w:r w:rsidR="00002311" w:rsidRPr="00E26B69">
        <w:rPr>
          <w:sz w:val="24"/>
          <w:szCs w:val="24"/>
        </w:rPr>
        <w:t xml:space="preserve"> (в случае, если они применяются)</w:t>
      </w:r>
      <w:r w:rsidR="00102C65"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основные сведения о закупаемой продукции и существенных условиях договора</w:t>
      </w:r>
      <w:r w:rsidR="00057010" w:rsidRPr="00E26B69">
        <w:rPr>
          <w:sz w:val="24"/>
          <w:szCs w:val="24"/>
        </w:rPr>
        <w:t>, в том числе предмет договора с указанием количества поставляемого товара, объема выполняемых работ, оказываемых услуг</w:t>
      </w:r>
      <w:r w:rsidR="006F7049" w:rsidRPr="00E26B69">
        <w:rPr>
          <w:sz w:val="24"/>
          <w:szCs w:val="24"/>
        </w:rPr>
        <w:t>, иных объектов гражданских прав</w:t>
      </w:r>
      <w:r w:rsidR="00057010" w:rsidRPr="00E26B69">
        <w:rPr>
          <w:sz w:val="24"/>
          <w:szCs w:val="24"/>
        </w:rPr>
        <w:t>, а также место поставки товара, выполнения работ, оказания услуг</w:t>
      </w:r>
      <w:r w:rsidR="006F7049" w:rsidRPr="00E26B69">
        <w:rPr>
          <w:sz w:val="24"/>
          <w:szCs w:val="24"/>
        </w:rPr>
        <w:t>, иных объектов гражданских прав</w:t>
      </w:r>
      <w:r w:rsidRPr="00E26B69">
        <w:rPr>
          <w:sz w:val="24"/>
          <w:szCs w:val="24"/>
        </w:rPr>
        <w:t xml:space="preserve">; </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важнейшие требования к </w:t>
      </w:r>
      <w:r w:rsidR="0049517E" w:rsidRPr="00E26B69">
        <w:rPr>
          <w:sz w:val="24"/>
          <w:szCs w:val="24"/>
        </w:rPr>
        <w:t>Участник</w:t>
      </w:r>
      <w:r w:rsidRPr="00E26B69">
        <w:rPr>
          <w:sz w:val="24"/>
          <w:szCs w:val="24"/>
        </w:rPr>
        <w:t>у конкурса;</w:t>
      </w:r>
    </w:p>
    <w:p w:rsidR="00102C65" w:rsidRPr="00E26B69" w:rsidRDefault="006F7049" w:rsidP="007F1EB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t xml:space="preserve">порядок получения конкурсной документации; </w:t>
      </w:r>
      <w:r w:rsidR="00057010" w:rsidRPr="00E26B69">
        <w:rPr>
          <w:sz w:val="24"/>
          <w:szCs w:val="24"/>
        </w:rPr>
        <w:t xml:space="preserve">срок, место и порядок предоставления </w:t>
      </w:r>
      <w:r w:rsidRPr="00E26B69">
        <w:rPr>
          <w:sz w:val="24"/>
          <w:szCs w:val="24"/>
        </w:rPr>
        <w:t xml:space="preserve">конкурсной </w:t>
      </w:r>
      <w:r w:rsidR="00057010" w:rsidRPr="00E26B69">
        <w:rPr>
          <w:sz w:val="24"/>
          <w:szCs w:val="24"/>
        </w:rPr>
        <w:t xml:space="preserve">документации, размер, порядок и сроки внесения платы, взимаемой Заказчиком за предоставление </w:t>
      </w:r>
      <w:r w:rsidR="00A72E24" w:rsidRPr="00E26B69">
        <w:rPr>
          <w:sz w:val="24"/>
          <w:szCs w:val="24"/>
        </w:rPr>
        <w:t xml:space="preserve">конкурсной </w:t>
      </w:r>
      <w:r w:rsidR="00057010" w:rsidRPr="00E26B69">
        <w:rPr>
          <w:sz w:val="24"/>
          <w:szCs w:val="24"/>
        </w:rPr>
        <w:t xml:space="preserve">документации, если такая плата установлена Заказчиком, за исключением случаев предоставления </w:t>
      </w:r>
      <w:r w:rsidR="002215A5" w:rsidRPr="00E26B69">
        <w:rPr>
          <w:sz w:val="24"/>
          <w:szCs w:val="24"/>
        </w:rPr>
        <w:t>конкурсной</w:t>
      </w:r>
      <w:r w:rsidR="00057010" w:rsidRPr="00E26B69">
        <w:rPr>
          <w:sz w:val="24"/>
          <w:szCs w:val="24"/>
        </w:rPr>
        <w:t xml:space="preserve"> документации в форме электронного документа, а также информация </w:t>
      </w:r>
      <w:r w:rsidR="00102C65" w:rsidRPr="00E26B69">
        <w:rPr>
          <w:sz w:val="24"/>
          <w:szCs w:val="24"/>
        </w:rPr>
        <w:t>о порядке предварительного (до выкупа) ознакомления с текстом конкурсной документации;</w:t>
      </w:r>
      <w:proofErr w:type="gramEnd"/>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информацию о форме, размере и порядке </w:t>
      </w:r>
      <w:proofErr w:type="gramStart"/>
      <w:r w:rsidRPr="00E26B69">
        <w:rPr>
          <w:sz w:val="24"/>
          <w:szCs w:val="24"/>
        </w:rPr>
        <w:t xml:space="preserve">предоставления обеспечения исполнения обязательств </w:t>
      </w:r>
      <w:r w:rsidR="0049517E" w:rsidRPr="00E26B69">
        <w:rPr>
          <w:sz w:val="24"/>
          <w:szCs w:val="24"/>
        </w:rPr>
        <w:t>Участник</w:t>
      </w:r>
      <w:r w:rsidRPr="00E26B69">
        <w:rPr>
          <w:sz w:val="24"/>
          <w:szCs w:val="24"/>
        </w:rPr>
        <w:t>а</w:t>
      </w:r>
      <w:proofErr w:type="gramEnd"/>
      <w:r w:rsidRPr="00E26B69">
        <w:rPr>
          <w:sz w:val="24"/>
          <w:szCs w:val="24"/>
        </w:rPr>
        <w:t xml:space="preserve"> конкурса, связанных с подачей им конкурсной заявки (далее — обеспечение конкурсных заявок), если оно предусмотрено;</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сведения о </w:t>
      </w:r>
      <w:r w:rsidR="00057010" w:rsidRPr="00E26B69">
        <w:rPr>
          <w:sz w:val="24"/>
          <w:szCs w:val="24"/>
        </w:rPr>
        <w:t xml:space="preserve">дате </w:t>
      </w:r>
      <w:r w:rsidRPr="00E26B69">
        <w:rPr>
          <w:sz w:val="24"/>
          <w:szCs w:val="24"/>
        </w:rPr>
        <w:t xml:space="preserve">начала и окончания </w:t>
      </w:r>
      <w:r w:rsidR="00F4226D" w:rsidRPr="00E26B69">
        <w:rPr>
          <w:sz w:val="24"/>
          <w:szCs w:val="24"/>
        </w:rPr>
        <w:t>подач</w:t>
      </w:r>
      <w:r w:rsidR="00CA2BB1" w:rsidRPr="00E26B69">
        <w:rPr>
          <w:sz w:val="24"/>
          <w:szCs w:val="24"/>
        </w:rPr>
        <w:t xml:space="preserve">и </w:t>
      </w:r>
      <w:r w:rsidRPr="00E26B69">
        <w:rPr>
          <w:sz w:val="24"/>
          <w:szCs w:val="24"/>
        </w:rPr>
        <w:t xml:space="preserve">конкурсных заявок, месте и порядке их представления </w:t>
      </w:r>
      <w:r w:rsidR="0049517E" w:rsidRPr="00E26B69">
        <w:rPr>
          <w:sz w:val="24"/>
          <w:szCs w:val="24"/>
        </w:rPr>
        <w:t>Участник</w:t>
      </w:r>
      <w:r w:rsidRPr="00E26B69">
        <w:rPr>
          <w:sz w:val="24"/>
          <w:szCs w:val="24"/>
        </w:rPr>
        <w:t>ами;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сведения о месте и </w:t>
      </w:r>
      <w:r w:rsidR="00057010" w:rsidRPr="00E26B69">
        <w:rPr>
          <w:sz w:val="24"/>
          <w:szCs w:val="24"/>
        </w:rPr>
        <w:t xml:space="preserve">дате </w:t>
      </w:r>
      <w:r w:rsidRPr="00E26B69">
        <w:rPr>
          <w:sz w:val="24"/>
          <w:szCs w:val="24"/>
        </w:rPr>
        <w:t>проведения процедуры вскрытия конвертов с конкурсными заявками;</w:t>
      </w:r>
    </w:p>
    <w:p w:rsidR="00102C65" w:rsidRPr="00E26B69" w:rsidRDefault="0085071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место и дата рассмотрения заявок</w:t>
      </w:r>
      <w:r w:rsidR="00EF7E2C" w:rsidRPr="00E26B69">
        <w:rPr>
          <w:sz w:val="24"/>
          <w:szCs w:val="24"/>
        </w:rPr>
        <w:t xml:space="preserve"> У</w:t>
      </w:r>
      <w:r w:rsidRPr="00E26B69">
        <w:rPr>
          <w:sz w:val="24"/>
          <w:szCs w:val="24"/>
        </w:rPr>
        <w:t xml:space="preserve">частников </w:t>
      </w:r>
      <w:r w:rsidR="00012D14" w:rsidRPr="00E26B69">
        <w:rPr>
          <w:sz w:val="24"/>
          <w:szCs w:val="24"/>
        </w:rPr>
        <w:t xml:space="preserve">конкурса </w:t>
      </w:r>
      <w:r w:rsidRPr="00E26B69">
        <w:rPr>
          <w:sz w:val="24"/>
          <w:szCs w:val="24"/>
        </w:rPr>
        <w:t>и подведения итогов закупки</w:t>
      </w:r>
      <w:r w:rsidR="005E09CF" w:rsidRPr="00E26B69">
        <w:rPr>
          <w:sz w:val="24"/>
          <w:szCs w:val="24"/>
        </w:rPr>
        <w:t xml:space="preserve">; </w:t>
      </w:r>
    </w:p>
    <w:p w:rsidR="00102C65" w:rsidRPr="00E26B69" w:rsidRDefault="00057010" w:rsidP="007F1EB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t>сведения о начальной (максимальной) цене договора (цене лота)</w:t>
      </w:r>
      <w:r w:rsidR="00102C65" w:rsidRPr="00E26B69">
        <w:rPr>
          <w:sz w:val="24"/>
          <w:szCs w:val="24"/>
        </w:rPr>
        <w:t xml:space="preserve"> </w:t>
      </w:r>
      <w:r w:rsidRPr="00E26B69">
        <w:rPr>
          <w:sz w:val="24"/>
          <w:szCs w:val="24"/>
        </w:rPr>
        <w:t xml:space="preserve">(может быть указана информация </w:t>
      </w:r>
      <w:r w:rsidR="00102C65" w:rsidRPr="00E26B69">
        <w:rPr>
          <w:sz w:val="24"/>
          <w:szCs w:val="24"/>
        </w:rPr>
        <w:t>о том, что начальная (</w:t>
      </w:r>
      <w:r w:rsidR="006F7049" w:rsidRPr="00E26B69">
        <w:rPr>
          <w:sz w:val="24"/>
          <w:szCs w:val="24"/>
        </w:rPr>
        <w:t>максимальная</w:t>
      </w:r>
      <w:r w:rsidR="00102C65" w:rsidRPr="00E26B69">
        <w:rPr>
          <w:sz w:val="24"/>
          <w:szCs w:val="24"/>
        </w:rPr>
        <w:t xml:space="preserve">) цена </w:t>
      </w:r>
      <w:r w:rsidR="006F7049" w:rsidRPr="00E26B69">
        <w:rPr>
          <w:sz w:val="24"/>
          <w:szCs w:val="24"/>
        </w:rPr>
        <w:t xml:space="preserve">договора (цена лота) </w:t>
      </w:r>
      <w:r w:rsidR="00102C65" w:rsidRPr="00E26B69">
        <w:rPr>
          <w:sz w:val="24"/>
          <w:szCs w:val="24"/>
        </w:rPr>
        <w:t>не объявляется</w:t>
      </w:r>
      <w:r w:rsidRPr="00E26B69">
        <w:rPr>
          <w:sz w:val="24"/>
          <w:szCs w:val="24"/>
        </w:rPr>
        <w:t>)</w:t>
      </w:r>
      <w:r w:rsidR="00102C65" w:rsidRPr="00E26B69">
        <w:rPr>
          <w:sz w:val="24"/>
          <w:szCs w:val="24"/>
        </w:rPr>
        <w:t>;</w:t>
      </w:r>
      <w:proofErr w:type="gramEnd"/>
    </w:p>
    <w:p w:rsidR="00CA2BB1" w:rsidRPr="00E26B69" w:rsidRDefault="00CA2BB1"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проведении переторжки;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указание на право </w:t>
      </w:r>
      <w:r w:rsidR="0049517E" w:rsidRPr="00E26B69">
        <w:rPr>
          <w:sz w:val="24"/>
          <w:szCs w:val="24"/>
        </w:rPr>
        <w:t>Организатор</w:t>
      </w:r>
      <w:r w:rsidR="002205E6" w:rsidRPr="00E26B69">
        <w:rPr>
          <w:sz w:val="24"/>
          <w:szCs w:val="24"/>
        </w:rPr>
        <w:t xml:space="preserve">а </w:t>
      </w:r>
      <w:r w:rsidRPr="00E26B69">
        <w:rPr>
          <w:sz w:val="24"/>
          <w:szCs w:val="24"/>
        </w:rPr>
        <w:t xml:space="preserve">отказаться от проведения конкурса и срок, до наступления которого </w:t>
      </w:r>
      <w:r w:rsidR="0049517E" w:rsidRPr="00E26B69">
        <w:rPr>
          <w:sz w:val="24"/>
          <w:szCs w:val="24"/>
        </w:rPr>
        <w:t>Организатор</w:t>
      </w:r>
      <w:r w:rsidR="002205E6" w:rsidRPr="00E26B69">
        <w:rPr>
          <w:sz w:val="24"/>
          <w:szCs w:val="24"/>
        </w:rPr>
        <w:t xml:space="preserve"> </w:t>
      </w:r>
      <w:r w:rsidRPr="00E26B69">
        <w:rPr>
          <w:sz w:val="24"/>
          <w:szCs w:val="24"/>
        </w:rPr>
        <w:t>может это сделать без каких-либо для себя последствий;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lastRenderedPageBreak/>
        <w:t>сведения о сроках заключения договора после определения победителя конкурса, если сроки отличаются от установленных ст.448 Гражданского кодекса Р</w:t>
      </w:r>
      <w:r w:rsidR="006F7049" w:rsidRPr="00E26B69">
        <w:rPr>
          <w:sz w:val="24"/>
          <w:szCs w:val="24"/>
        </w:rPr>
        <w:t xml:space="preserve">оссийской </w:t>
      </w:r>
      <w:r w:rsidRPr="00E26B69">
        <w:rPr>
          <w:sz w:val="24"/>
          <w:szCs w:val="24"/>
        </w:rPr>
        <w:t>Ф</w:t>
      </w:r>
      <w:r w:rsidR="006F7049" w:rsidRPr="00E26B69">
        <w:rPr>
          <w:sz w:val="24"/>
          <w:szCs w:val="24"/>
        </w:rPr>
        <w:t>едерации</w:t>
      </w:r>
      <w:r w:rsidRPr="00E26B69">
        <w:rPr>
          <w:sz w:val="24"/>
          <w:szCs w:val="24"/>
        </w:rPr>
        <w:t>;</w:t>
      </w:r>
      <w:proofErr w:type="gramEnd"/>
    </w:p>
    <w:p w:rsidR="00E717FC" w:rsidRPr="00E26B69" w:rsidRDefault="00E717FC"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место поставки товара, выполнения работ, оказания услуг, предоставления иных объектов гражданских прав;</w:t>
      </w:r>
    </w:p>
    <w:p w:rsidR="00F420A9" w:rsidRPr="00E26B69" w:rsidRDefault="00F420A9"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применении преференций;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иную существенную информацию о процедуре проведения конкурса, оформлении участия в нем, определении </w:t>
      </w:r>
      <w:r w:rsidR="006F7049" w:rsidRPr="00E26B69">
        <w:rPr>
          <w:sz w:val="24"/>
          <w:szCs w:val="24"/>
        </w:rPr>
        <w:t>победителя</w:t>
      </w:r>
      <w:r w:rsidRPr="00E26B69">
        <w:rPr>
          <w:sz w:val="24"/>
          <w:szCs w:val="24"/>
        </w:rPr>
        <w:t xml:space="preserve"> конкурс</w:t>
      </w:r>
      <w:r w:rsidR="006F7049" w:rsidRPr="00E26B69">
        <w:rPr>
          <w:sz w:val="24"/>
          <w:szCs w:val="24"/>
        </w:rPr>
        <w:t>а</w:t>
      </w:r>
      <w:r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ссылку на то, что остальные и более подробные условия конкурса сформулированы в конкурсной документации.</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74" w:name="_Ref88075854"/>
      <w:r w:rsidRPr="00E26B69">
        <w:rPr>
          <w:sz w:val="24"/>
          <w:szCs w:val="24"/>
        </w:rPr>
        <w:t xml:space="preserve">В обязательном порядке информационное сообщение о проведении конкурса в форме копии извещения публикуется </w:t>
      </w:r>
      <w:r w:rsidR="00002311" w:rsidRPr="00E26B69">
        <w:rPr>
          <w:sz w:val="24"/>
          <w:szCs w:val="24"/>
        </w:rPr>
        <w:t xml:space="preserve">в порядке, предусмотренном </w:t>
      </w:r>
      <w:r w:rsidR="00D417F2" w:rsidRPr="00E26B69">
        <w:rPr>
          <w:sz w:val="24"/>
          <w:szCs w:val="24"/>
        </w:rPr>
        <w:t>под</w:t>
      </w:r>
      <w:r w:rsidR="00002311" w:rsidRPr="00E26B69">
        <w:rPr>
          <w:sz w:val="24"/>
          <w:szCs w:val="24"/>
        </w:rPr>
        <w:t xml:space="preserve">разделом </w:t>
      </w:r>
      <w:fldSimple w:instr=" REF _Ref195017853 \r \h  \* MERGEFORMAT ">
        <w:r w:rsidR="00782302">
          <w:rPr>
            <w:sz w:val="24"/>
            <w:szCs w:val="24"/>
          </w:rPr>
          <w:t>6.5</w:t>
        </w:r>
      </w:fldSimple>
      <w:r w:rsidR="00002311" w:rsidRPr="00E26B69">
        <w:rPr>
          <w:sz w:val="24"/>
          <w:szCs w:val="24"/>
        </w:rPr>
        <w:t xml:space="preserve"> настоящего Положения</w:t>
      </w:r>
      <w:r w:rsidRPr="00E26B69">
        <w:rPr>
          <w:sz w:val="24"/>
          <w:szCs w:val="24"/>
        </w:rPr>
        <w:t>.</w:t>
      </w:r>
      <w:bookmarkEnd w:id="274"/>
    </w:p>
    <w:p w:rsidR="00C25F20" w:rsidRPr="00E26B69" w:rsidRDefault="00C25F20" w:rsidP="007F1EBA">
      <w:pPr>
        <w:pStyle w:val="41"/>
        <w:tabs>
          <w:tab w:val="clear" w:pos="1134"/>
          <w:tab w:val="num" w:pos="-709"/>
          <w:tab w:val="num" w:pos="1985"/>
        </w:tabs>
        <w:spacing w:line="240" w:lineRule="auto"/>
        <w:ind w:left="0" w:right="57" w:firstLine="0"/>
        <w:rPr>
          <w:sz w:val="24"/>
          <w:szCs w:val="24"/>
        </w:rPr>
      </w:pPr>
    </w:p>
    <w:p w:rsidR="00102C65" w:rsidRPr="00E76FF1" w:rsidRDefault="00102C65" w:rsidP="00A22E22">
      <w:pPr>
        <w:pStyle w:val="a2"/>
        <w:tabs>
          <w:tab w:val="clear" w:pos="851"/>
          <w:tab w:val="clear" w:pos="1844"/>
          <w:tab w:val="num" w:pos="-709"/>
          <w:tab w:val="num" w:pos="709"/>
        </w:tabs>
        <w:spacing w:line="240" w:lineRule="auto"/>
        <w:ind w:left="0" w:right="57" w:firstLine="0"/>
        <w:rPr>
          <w:sz w:val="22"/>
          <w:szCs w:val="22"/>
        </w:rPr>
      </w:pPr>
      <w:bookmarkStart w:id="275" w:name="_Toc93230251"/>
      <w:bookmarkStart w:id="276" w:name="_Toc93230384"/>
      <w:bookmarkStart w:id="277" w:name="_Ref301529187"/>
      <w:r w:rsidRPr="00E76FF1">
        <w:rPr>
          <w:sz w:val="22"/>
          <w:szCs w:val="22"/>
        </w:rPr>
        <w:t>Конкурсная документация</w:t>
      </w:r>
      <w:bookmarkEnd w:id="275"/>
      <w:bookmarkEnd w:id="276"/>
      <w:bookmarkEnd w:id="277"/>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78" w:name="_Ref200644935"/>
      <w:r w:rsidRPr="00E26B69">
        <w:rPr>
          <w:sz w:val="24"/>
          <w:szCs w:val="24"/>
        </w:rPr>
        <w:t xml:space="preserve">Конкурсная документация должна содержать все требования и условия конкурса, а также подробное описание всех его процедур. Конкурсная документация должна быть готова к выдаче не менее чем за </w:t>
      </w:r>
      <w:r w:rsidR="00341F31">
        <w:rPr>
          <w:sz w:val="24"/>
          <w:szCs w:val="24"/>
        </w:rPr>
        <w:t>3</w:t>
      </w:r>
      <w:r w:rsidR="00FC7317" w:rsidRPr="00E26B69">
        <w:rPr>
          <w:sz w:val="24"/>
          <w:szCs w:val="24"/>
        </w:rPr>
        <w:t xml:space="preserve">0 </w:t>
      </w:r>
      <w:r w:rsidRPr="00E26B69">
        <w:rPr>
          <w:sz w:val="24"/>
          <w:szCs w:val="24"/>
        </w:rPr>
        <w:t>дней до</w:t>
      </w:r>
      <w:r w:rsidR="00AD5C60" w:rsidRPr="00E26B69">
        <w:rPr>
          <w:sz w:val="24"/>
          <w:szCs w:val="24"/>
        </w:rPr>
        <w:t xml:space="preserve"> </w:t>
      </w:r>
      <w:r w:rsidR="00A72E24" w:rsidRPr="00E26B69">
        <w:rPr>
          <w:sz w:val="24"/>
          <w:szCs w:val="24"/>
        </w:rPr>
        <w:t>окончания</w:t>
      </w:r>
      <w:r w:rsidRPr="00E26B69">
        <w:rPr>
          <w:sz w:val="24"/>
          <w:szCs w:val="24"/>
        </w:rPr>
        <w:t xml:space="preserve"> установленного срока подачи заявок</w:t>
      </w:r>
      <w:r w:rsidR="00CA2BB1" w:rsidRPr="00E26B69">
        <w:rPr>
          <w:sz w:val="24"/>
          <w:szCs w:val="24"/>
        </w:rPr>
        <w:t xml:space="preserve"> с учетом п. </w:t>
      </w:r>
      <w:fldSimple w:instr=" REF _Ref308806804 \r \h  \* MERGEFORMAT ">
        <w:r w:rsidR="00782302">
          <w:rPr>
            <w:sz w:val="24"/>
            <w:szCs w:val="24"/>
          </w:rPr>
          <w:t>7.2.1.2</w:t>
        </w:r>
      </w:fldSimple>
      <w:r w:rsidRPr="00E26B69">
        <w:rPr>
          <w:sz w:val="24"/>
          <w:szCs w:val="24"/>
        </w:rPr>
        <w:t>.</w:t>
      </w:r>
      <w:bookmarkEnd w:id="278"/>
      <w:r w:rsidR="00264DEA" w:rsidRPr="00E26B69">
        <w:rPr>
          <w:sz w:val="24"/>
          <w:szCs w:val="24"/>
        </w:rPr>
        <w:t xml:space="preserve">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79" w:name="_Ref56542293"/>
      <w:r w:rsidRPr="00E26B69">
        <w:rPr>
          <w:sz w:val="24"/>
          <w:szCs w:val="24"/>
        </w:rPr>
        <w:t xml:space="preserve">Конкурсная документация должна содержать информацию, необходимую и достаточную для того, чтобы </w:t>
      </w:r>
      <w:r w:rsidR="00E6070A" w:rsidRPr="00E26B69">
        <w:rPr>
          <w:sz w:val="24"/>
          <w:szCs w:val="24"/>
        </w:rPr>
        <w:t xml:space="preserve">потенциальные </w:t>
      </w:r>
      <w:r w:rsidR="0049517E" w:rsidRPr="00E26B69">
        <w:rPr>
          <w:sz w:val="24"/>
          <w:szCs w:val="24"/>
        </w:rPr>
        <w:t>Участник</w:t>
      </w:r>
      <w:r w:rsidRPr="00E26B69">
        <w:rPr>
          <w:sz w:val="24"/>
          <w:szCs w:val="24"/>
        </w:rPr>
        <w:t xml:space="preserve">и могли принять решение об участии в конкурсе, подготовить и подать заявки таким образом, чтобы </w:t>
      </w:r>
      <w:r w:rsidR="00C97B18" w:rsidRPr="00E26B69">
        <w:rPr>
          <w:sz w:val="24"/>
          <w:szCs w:val="24"/>
        </w:rPr>
        <w:t xml:space="preserve">конкурсная комиссия </w:t>
      </w:r>
      <w:r w:rsidRPr="00E26B69">
        <w:rPr>
          <w:sz w:val="24"/>
          <w:szCs w:val="24"/>
        </w:rPr>
        <w:t>мог</w:t>
      </w:r>
      <w:r w:rsidR="00C97B18" w:rsidRPr="00E26B69">
        <w:rPr>
          <w:sz w:val="24"/>
          <w:szCs w:val="24"/>
        </w:rPr>
        <w:t>ла</w:t>
      </w:r>
      <w:r w:rsidRPr="00E26B69">
        <w:rPr>
          <w:sz w:val="24"/>
          <w:szCs w:val="24"/>
        </w:rPr>
        <w:t xml:space="preserve"> оценить их по существу и выбрать </w:t>
      </w:r>
      <w:r w:rsidR="006F7049" w:rsidRPr="00E26B69">
        <w:rPr>
          <w:sz w:val="24"/>
          <w:szCs w:val="24"/>
        </w:rPr>
        <w:t>победителя</w:t>
      </w:r>
      <w:r w:rsidRPr="00E26B69">
        <w:rPr>
          <w:sz w:val="24"/>
          <w:szCs w:val="24"/>
        </w:rPr>
        <w:t>.</w:t>
      </w:r>
      <w:bookmarkEnd w:id="279"/>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80" w:name="_Ref195019570"/>
      <w:r w:rsidRPr="00E26B69">
        <w:rPr>
          <w:sz w:val="24"/>
          <w:szCs w:val="24"/>
        </w:rPr>
        <w:t>Конкурсная документация должна содержать следующие сведения:</w:t>
      </w:r>
      <w:bookmarkEnd w:id="280"/>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bookmarkStart w:id="281" w:name="_Ref312013300"/>
      <w:r w:rsidRPr="00E26B69">
        <w:rPr>
          <w:sz w:val="24"/>
          <w:szCs w:val="24"/>
        </w:rPr>
        <w:t xml:space="preserve">общие сведения о конкурсе и его целях, основании </w:t>
      </w:r>
      <w:r w:rsidR="003F43CF" w:rsidRPr="00E26B69">
        <w:rPr>
          <w:sz w:val="24"/>
          <w:szCs w:val="24"/>
        </w:rPr>
        <w:t xml:space="preserve">для </w:t>
      </w:r>
      <w:r w:rsidRPr="00E26B69">
        <w:rPr>
          <w:sz w:val="24"/>
          <w:szCs w:val="24"/>
        </w:rPr>
        <w:t>его проведения;</w:t>
      </w:r>
      <w:r w:rsidR="00A0224F" w:rsidRPr="00E26B69" w:rsidDel="00A0224F">
        <w:rPr>
          <w:sz w:val="24"/>
          <w:szCs w:val="24"/>
        </w:rPr>
        <w:t xml:space="preserve"> </w:t>
      </w:r>
      <w:bookmarkEnd w:id="281"/>
    </w:p>
    <w:p w:rsidR="00A0224F" w:rsidRPr="00E26B69" w:rsidRDefault="00A0224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содержанию, форме, оформлению и составу заявки на участие в </w:t>
      </w:r>
      <w:r w:rsidR="00471B25" w:rsidRPr="00E26B69">
        <w:rPr>
          <w:sz w:val="24"/>
          <w:szCs w:val="24"/>
        </w:rPr>
        <w:t>конкурсе</w:t>
      </w:r>
      <w:r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w:t>
      </w:r>
      <w:r w:rsidR="0049517E" w:rsidRPr="00E26B69">
        <w:rPr>
          <w:sz w:val="24"/>
          <w:szCs w:val="24"/>
        </w:rPr>
        <w:t>Участник</w:t>
      </w:r>
      <w:r w:rsidRPr="00E26B69">
        <w:rPr>
          <w:sz w:val="24"/>
          <w:szCs w:val="24"/>
        </w:rPr>
        <w:t xml:space="preserve">ам конкурса и </w:t>
      </w:r>
      <w:r w:rsidR="00825ADF" w:rsidRPr="00E26B69">
        <w:rPr>
          <w:sz w:val="24"/>
          <w:szCs w:val="24"/>
        </w:rPr>
        <w:t xml:space="preserve">перечень документов, представляемых </w:t>
      </w:r>
      <w:r w:rsidR="00E6070A" w:rsidRPr="00E26B69">
        <w:rPr>
          <w:sz w:val="24"/>
          <w:szCs w:val="24"/>
        </w:rPr>
        <w:t xml:space="preserve">потенциальными </w:t>
      </w:r>
      <w:r w:rsidR="00EF7E2C" w:rsidRPr="00E26B69">
        <w:rPr>
          <w:sz w:val="24"/>
          <w:szCs w:val="24"/>
        </w:rPr>
        <w:t>У</w:t>
      </w:r>
      <w:r w:rsidR="00825ADF" w:rsidRPr="00E26B69">
        <w:rPr>
          <w:sz w:val="24"/>
          <w:szCs w:val="24"/>
        </w:rPr>
        <w:t xml:space="preserve">частниками </w:t>
      </w:r>
      <w:r w:rsidR="00E6070A" w:rsidRPr="00E26B69">
        <w:rPr>
          <w:sz w:val="24"/>
          <w:szCs w:val="24"/>
        </w:rPr>
        <w:t xml:space="preserve">конкурса </w:t>
      </w:r>
      <w:r w:rsidR="00825ADF" w:rsidRPr="00E26B69">
        <w:rPr>
          <w:sz w:val="24"/>
          <w:szCs w:val="24"/>
        </w:rPr>
        <w:t xml:space="preserve">для подтверждения их </w:t>
      </w:r>
      <w:r w:rsidRPr="00E26B69">
        <w:rPr>
          <w:sz w:val="24"/>
          <w:szCs w:val="24"/>
        </w:rPr>
        <w:t>соответствия этим требованиям;</w:t>
      </w:r>
    </w:p>
    <w:p w:rsidR="00273C9F" w:rsidRPr="00E26B69" w:rsidRDefault="00102C65" w:rsidP="007F1EB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t>требования к закупаемой продукции и порядку подтверждения соответствия этим требованиям</w:t>
      </w:r>
      <w:r w:rsidR="00FC7317" w:rsidRPr="00E26B69">
        <w:rPr>
          <w:sz w:val="24"/>
          <w:szCs w:val="24"/>
        </w:rPr>
        <w:t>, в том числе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Pr="00E26B69">
        <w:rPr>
          <w:sz w:val="24"/>
          <w:szCs w:val="24"/>
        </w:rPr>
        <w:t>;</w:t>
      </w:r>
      <w:proofErr w:type="gramEnd"/>
    </w:p>
    <w:p w:rsidR="00FC7317" w:rsidRPr="00E26B69" w:rsidRDefault="00FC731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требования к месту, условиям и срокам (периодам) поставки товара, выполнения работы, оказания услуги</w:t>
      </w:r>
      <w:r w:rsidR="006F7049" w:rsidRPr="00E26B69">
        <w:rPr>
          <w:sz w:val="24"/>
          <w:szCs w:val="24"/>
        </w:rPr>
        <w:t>, иных объектов гражданских прав</w:t>
      </w:r>
      <w:r w:rsidRPr="00E26B69">
        <w:rPr>
          <w:sz w:val="24"/>
          <w:szCs w:val="24"/>
        </w:rPr>
        <w:t>;</w:t>
      </w:r>
    </w:p>
    <w:p w:rsidR="00FC7317" w:rsidRPr="00E26B69" w:rsidRDefault="00FC7317" w:rsidP="007F1EB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t>сведения о начальной (максимальной) цене договора (цене лота) (может быть указана информация о том, что начальная (</w:t>
      </w:r>
      <w:r w:rsidR="006F7049" w:rsidRPr="00E26B69">
        <w:rPr>
          <w:sz w:val="24"/>
          <w:szCs w:val="24"/>
        </w:rPr>
        <w:t>максимальная</w:t>
      </w:r>
      <w:r w:rsidRPr="00E26B69">
        <w:rPr>
          <w:sz w:val="24"/>
          <w:szCs w:val="24"/>
        </w:rPr>
        <w:t xml:space="preserve">) цена </w:t>
      </w:r>
      <w:r w:rsidR="006F7049" w:rsidRPr="00E26B69">
        <w:rPr>
          <w:sz w:val="24"/>
          <w:szCs w:val="24"/>
        </w:rPr>
        <w:t xml:space="preserve">договора (цена лота) </w:t>
      </w:r>
      <w:r w:rsidRPr="00E26B69">
        <w:rPr>
          <w:sz w:val="24"/>
          <w:szCs w:val="24"/>
        </w:rPr>
        <w:t>не объявляется);</w:t>
      </w:r>
      <w:proofErr w:type="gramEnd"/>
    </w:p>
    <w:p w:rsidR="00FC7317" w:rsidRPr="00E26B69" w:rsidRDefault="00FC731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форма, сроки и порядок оплаты </w:t>
      </w:r>
      <w:r w:rsidR="006F7049" w:rsidRPr="00E26B69">
        <w:rPr>
          <w:sz w:val="24"/>
          <w:szCs w:val="24"/>
        </w:rPr>
        <w:t>продукции</w:t>
      </w:r>
      <w:r w:rsidRPr="00E26B69">
        <w:rPr>
          <w:sz w:val="24"/>
          <w:szCs w:val="24"/>
        </w:rPr>
        <w:t>;</w:t>
      </w:r>
    </w:p>
    <w:p w:rsidR="00FC7317" w:rsidRPr="00E26B69" w:rsidRDefault="00FC731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условия и порядок проведения конкурса (в том числе права и обязанности </w:t>
      </w:r>
      <w:r w:rsidR="0049517E" w:rsidRPr="00E26B69">
        <w:rPr>
          <w:sz w:val="24"/>
          <w:szCs w:val="24"/>
        </w:rPr>
        <w:t>Организатор</w:t>
      </w:r>
      <w:r w:rsidRPr="00E26B69">
        <w:rPr>
          <w:sz w:val="24"/>
          <w:szCs w:val="24"/>
        </w:rPr>
        <w:t xml:space="preserve">а и </w:t>
      </w:r>
      <w:r w:rsidR="0049517E" w:rsidRPr="00E26B69">
        <w:rPr>
          <w:sz w:val="24"/>
          <w:szCs w:val="24"/>
        </w:rPr>
        <w:t>Участник</w:t>
      </w:r>
      <w:r w:rsidRPr="00E26B69">
        <w:rPr>
          <w:sz w:val="24"/>
          <w:szCs w:val="24"/>
        </w:rPr>
        <w:t>ов конкурса);</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сроку действия конкурсной заявки (в течение которого </w:t>
      </w:r>
      <w:r w:rsidR="0049517E" w:rsidRPr="00E26B69">
        <w:rPr>
          <w:sz w:val="24"/>
          <w:szCs w:val="24"/>
        </w:rPr>
        <w:t>Организатор</w:t>
      </w:r>
      <w:r w:rsidR="00F540A3" w:rsidRPr="00E26B69">
        <w:rPr>
          <w:sz w:val="24"/>
          <w:szCs w:val="24"/>
        </w:rPr>
        <w:t xml:space="preserve"> закупки </w:t>
      </w:r>
      <w:r w:rsidRPr="00E26B69">
        <w:rPr>
          <w:sz w:val="24"/>
          <w:szCs w:val="24"/>
        </w:rPr>
        <w:t xml:space="preserve">может акцептовать, т.е. принять, конкурсную заявку и потребовать заключения договора </w:t>
      </w:r>
      <w:r w:rsidR="003F43CF" w:rsidRPr="00E26B69">
        <w:rPr>
          <w:sz w:val="24"/>
          <w:szCs w:val="24"/>
        </w:rPr>
        <w:t xml:space="preserve">с </w:t>
      </w:r>
      <w:r w:rsidR="0049517E" w:rsidRPr="00E26B69">
        <w:rPr>
          <w:sz w:val="24"/>
          <w:szCs w:val="24"/>
        </w:rPr>
        <w:t>Заказчик</w:t>
      </w:r>
      <w:r w:rsidR="003F43CF" w:rsidRPr="00E26B69">
        <w:rPr>
          <w:sz w:val="24"/>
          <w:szCs w:val="24"/>
        </w:rPr>
        <w:t xml:space="preserve">ом </w:t>
      </w:r>
      <w:r w:rsidRPr="00E26B69">
        <w:rPr>
          <w:sz w:val="24"/>
          <w:szCs w:val="24"/>
        </w:rPr>
        <w:t>на ее условиях);</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описание порядка разъяснения конкурсной документации </w:t>
      </w:r>
      <w:r w:rsidR="00825ADF" w:rsidRPr="00E26B69">
        <w:rPr>
          <w:sz w:val="24"/>
          <w:szCs w:val="24"/>
        </w:rPr>
        <w:t xml:space="preserve">(формы, порядок, дата начала и дата окончания срока предоставления </w:t>
      </w:r>
      <w:r w:rsidR="00E6070A" w:rsidRPr="00E26B69">
        <w:rPr>
          <w:sz w:val="24"/>
          <w:szCs w:val="24"/>
        </w:rPr>
        <w:t xml:space="preserve">потенциальным </w:t>
      </w:r>
      <w:r w:rsidR="00EF7E2C" w:rsidRPr="00E26B69">
        <w:rPr>
          <w:sz w:val="24"/>
          <w:szCs w:val="24"/>
        </w:rPr>
        <w:t>У</w:t>
      </w:r>
      <w:r w:rsidR="00825ADF" w:rsidRPr="00E26B69">
        <w:rPr>
          <w:sz w:val="24"/>
          <w:szCs w:val="24"/>
        </w:rPr>
        <w:t xml:space="preserve">частникам </w:t>
      </w:r>
      <w:r w:rsidR="00012D14" w:rsidRPr="00E26B69">
        <w:rPr>
          <w:sz w:val="24"/>
          <w:szCs w:val="24"/>
        </w:rPr>
        <w:t xml:space="preserve">конкурса </w:t>
      </w:r>
      <w:r w:rsidR="00825ADF" w:rsidRPr="00E26B69">
        <w:rPr>
          <w:sz w:val="24"/>
          <w:szCs w:val="24"/>
        </w:rPr>
        <w:lastRenderedPageBreak/>
        <w:t xml:space="preserve">разъяснений) </w:t>
      </w:r>
      <w:r w:rsidRPr="00E26B69">
        <w:rPr>
          <w:sz w:val="24"/>
          <w:szCs w:val="24"/>
        </w:rPr>
        <w:t xml:space="preserve">и внесения дополнений в нее, а также переноса сроков окончания </w:t>
      </w:r>
      <w:r w:rsidR="006F7049" w:rsidRPr="00E26B69">
        <w:rPr>
          <w:sz w:val="24"/>
          <w:szCs w:val="24"/>
        </w:rPr>
        <w:t xml:space="preserve">подачи </w:t>
      </w:r>
      <w:r w:rsidRPr="00E26B69">
        <w:rPr>
          <w:sz w:val="24"/>
          <w:szCs w:val="24"/>
        </w:rPr>
        <w:t>конкурсных заявок;</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инструкцию по оформлению конкурсных заявок</w:t>
      </w:r>
      <w:r w:rsidR="00FC7317" w:rsidRPr="00E26B69">
        <w:rPr>
          <w:sz w:val="24"/>
          <w:szCs w:val="24"/>
        </w:rPr>
        <w:t>, в том числе требования к содержанию, форме, оформлению и составу заявки</w:t>
      </w:r>
      <w:r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t>формы документов, подаваемые в составе конкурсной заявки</w:t>
      </w:r>
      <w:r w:rsidR="00FC7317" w:rsidRPr="00E26B69">
        <w:rPr>
          <w:sz w:val="24"/>
          <w:szCs w:val="24"/>
        </w:rPr>
        <w:t>, а также требования к описанию</w:t>
      </w:r>
      <w:r w:rsidR="00E6070A" w:rsidRPr="00E26B69">
        <w:rPr>
          <w:sz w:val="24"/>
          <w:szCs w:val="24"/>
        </w:rPr>
        <w:t xml:space="preserve"> потенциальными</w:t>
      </w:r>
      <w:r w:rsidR="00FC7317" w:rsidRPr="00E26B69">
        <w:rPr>
          <w:sz w:val="24"/>
          <w:szCs w:val="24"/>
        </w:rPr>
        <w:t xml:space="preserve"> </w:t>
      </w:r>
      <w:r w:rsidR="00EF7E2C" w:rsidRPr="00E26B69">
        <w:rPr>
          <w:sz w:val="24"/>
          <w:szCs w:val="24"/>
        </w:rPr>
        <w:t>У</w:t>
      </w:r>
      <w:r w:rsidR="00FC7317" w:rsidRPr="00E26B69">
        <w:rPr>
          <w:sz w:val="24"/>
          <w:szCs w:val="24"/>
        </w:rPr>
        <w:t xml:space="preserve">частниками </w:t>
      </w:r>
      <w:r w:rsidR="00012D14" w:rsidRPr="00E26B69">
        <w:rPr>
          <w:sz w:val="24"/>
          <w:szCs w:val="24"/>
        </w:rPr>
        <w:t xml:space="preserve">конкурса </w:t>
      </w:r>
      <w:r w:rsidR="00FC7317" w:rsidRPr="00E26B69">
        <w:rPr>
          <w:sz w:val="24"/>
          <w:szCs w:val="24"/>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w:t>
      </w:r>
      <w:r w:rsidR="00E6070A" w:rsidRPr="00E26B69">
        <w:rPr>
          <w:sz w:val="24"/>
          <w:szCs w:val="24"/>
        </w:rPr>
        <w:t xml:space="preserve"> потенциальными</w:t>
      </w:r>
      <w:r w:rsidR="00FC7317" w:rsidRPr="00E26B69">
        <w:rPr>
          <w:sz w:val="24"/>
          <w:szCs w:val="24"/>
        </w:rPr>
        <w:t xml:space="preserve"> </w:t>
      </w:r>
      <w:r w:rsidR="00EF7E2C" w:rsidRPr="00E26B69">
        <w:rPr>
          <w:sz w:val="24"/>
          <w:szCs w:val="24"/>
        </w:rPr>
        <w:t>У</w:t>
      </w:r>
      <w:r w:rsidR="00FC7317" w:rsidRPr="00E26B69">
        <w:rPr>
          <w:sz w:val="24"/>
          <w:szCs w:val="24"/>
        </w:rPr>
        <w:t xml:space="preserve">частниками </w:t>
      </w:r>
      <w:r w:rsidR="00012D14" w:rsidRPr="00E26B69">
        <w:rPr>
          <w:sz w:val="24"/>
          <w:szCs w:val="24"/>
        </w:rPr>
        <w:t xml:space="preserve">конкурса </w:t>
      </w:r>
      <w:r w:rsidR="00FC7317" w:rsidRPr="00E26B69">
        <w:rPr>
          <w:sz w:val="24"/>
          <w:szCs w:val="24"/>
        </w:rPr>
        <w:t>выполняемой работы, оказываемой услуги,</w:t>
      </w:r>
      <w:r w:rsidR="00E6070A" w:rsidRPr="00E26B69">
        <w:rPr>
          <w:sz w:val="24"/>
          <w:szCs w:val="24"/>
        </w:rPr>
        <w:t xml:space="preserve"> иных объектов гражданских прав,</w:t>
      </w:r>
      <w:r w:rsidR="00FC7317" w:rsidRPr="00E26B69">
        <w:rPr>
          <w:sz w:val="24"/>
          <w:szCs w:val="24"/>
        </w:rPr>
        <w:t xml:space="preserve"> которые являются предметом закупки, их количественных и качественных характеристик</w:t>
      </w:r>
      <w:r w:rsidRPr="00E26B69">
        <w:rPr>
          <w:sz w:val="24"/>
          <w:szCs w:val="24"/>
        </w:rPr>
        <w:t>;</w:t>
      </w:r>
      <w:proofErr w:type="gramEnd"/>
    </w:p>
    <w:p w:rsidR="00102C65" w:rsidRPr="00E26B69" w:rsidRDefault="00235E3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согласованные в порядке, установленном </w:t>
      </w:r>
      <w:r w:rsidR="00E6070A" w:rsidRPr="00E26B69">
        <w:rPr>
          <w:sz w:val="24"/>
          <w:szCs w:val="24"/>
        </w:rPr>
        <w:t xml:space="preserve">внутренними </w:t>
      </w:r>
      <w:r w:rsidRPr="00E26B69">
        <w:rPr>
          <w:sz w:val="24"/>
          <w:szCs w:val="24"/>
        </w:rPr>
        <w:t xml:space="preserve">нормативными </w:t>
      </w:r>
      <w:r w:rsidR="00E6070A" w:rsidRPr="00E26B69">
        <w:rPr>
          <w:sz w:val="24"/>
          <w:szCs w:val="24"/>
        </w:rPr>
        <w:t xml:space="preserve">документами </w:t>
      </w:r>
      <w:r w:rsidRPr="00E26B69">
        <w:rPr>
          <w:sz w:val="24"/>
          <w:szCs w:val="24"/>
        </w:rPr>
        <w:t xml:space="preserve">Общества, типовой или нетиповой </w:t>
      </w:r>
      <w:r w:rsidR="00102C65" w:rsidRPr="00E26B69">
        <w:rPr>
          <w:sz w:val="24"/>
          <w:szCs w:val="24"/>
        </w:rPr>
        <w:t>проект договора, заключаемого в результате</w:t>
      </w:r>
      <w:r w:rsidR="00E6070A" w:rsidRPr="00E26B69">
        <w:rPr>
          <w:sz w:val="24"/>
          <w:szCs w:val="24"/>
        </w:rPr>
        <w:t xml:space="preserve"> проведения</w:t>
      </w:r>
      <w:r w:rsidR="00102C65" w:rsidRPr="00E26B69">
        <w:rPr>
          <w:sz w:val="24"/>
          <w:szCs w:val="24"/>
        </w:rPr>
        <w:t xml:space="preserve"> конкурса;</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указание на применение особых требований и процедур, перечисленных в разделе </w:t>
      </w:r>
      <w:fldSimple w:instr=" REF _Ref301524530 \r \h  \* MERGEFORMAT ">
        <w:r w:rsidR="00782302">
          <w:rPr>
            <w:sz w:val="24"/>
            <w:szCs w:val="24"/>
          </w:rPr>
          <w:t>7.11</w:t>
        </w:r>
      </w:fldSimple>
      <w:r w:rsidR="000529C1" w:rsidRPr="00E26B69">
        <w:rPr>
          <w:sz w:val="24"/>
          <w:szCs w:val="24"/>
        </w:rPr>
        <w:t>, в том числе описание процедуры проведения переторжки;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форме, размеру, порядку представления и сроку </w:t>
      </w:r>
      <w:proofErr w:type="gramStart"/>
      <w:r w:rsidRPr="00E26B69">
        <w:rPr>
          <w:sz w:val="24"/>
          <w:szCs w:val="24"/>
        </w:rPr>
        <w:t>действия обеспечения исполнения обязательств</w:t>
      </w:r>
      <w:r w:rsidR="00E6070A" w:rsidRPr="00E26B69">
        <w:rPr>
          <w:sz w:val="24"/>
          <w:szCs w:val="24"/>
        </w:rPr>
        <w:t xml:space="preserve"> потенциального</w:t>
      </w:r>
      <w:r w:rsidRPr="00E26B69">
        <w:rPr>
          <w:sz w:val="24"/>
          <w:szCs w:val="24"/>
        </w:rPr>
        <w:t xml:space="preserve"> </w:t>
      </w:r>
      <w:r w:rsidR="0049517E" w:rsidRPr="00E26B69">
        <w:rPr>
          <w:sz w:val="24"/>
          <w:szCs w:val="24"/>
        </w:rPr>
        <w:t>Участник</w:t>
      </w:r>
      <w:r w:rsidRPr="00E26B69">
        <w:rPr>
          <w:sz w:val="24"/>
          <w:szCs w:val="24"/>
        </w:rPr>
        <w:t>а</w:t>
      </w:r>
      <w:proofErr w:type="gramEnd"/>
      <w:r w:rsidRPr="00E26B69">
        <w:rPr>
          <w:sz w:val="24"/>
          <w:szCs w:val="24"/>
        </w:rPr>
        <w:t xml:space="preserve"> конкурса, связанных с подачей им конкурсной заявки (далее — обеспечение конкурсных заявок), и обеспечения исполнения обязательств по договору, если </w:t>
      </w:r>
      <w:r w:rsidR="003F43CF" w:rsidRPr="00E26B69">
        <w:rPr>
          <w:sz w:val="24"/>
          <w:szCs w:val="24"/>
        </w:rPr>
        <w:t xml:space="preserve">указанные обеспечения </w:t>
      </w:r>
      <w:r w:rsidRPr="00E26B69">
        <w:rPr>
          <w:sz w:val="24"/>
          <w:szCs w:val="24"/>
        </w:rPr>
        <w:t>предусмотрен</w:t>
      </w:r>
      <w:r w:rsidR="003F43CF" w:rsidRPr="00E26B69">
        <w:rPr>
          <w:sz w:val="24"/>
          <w:szCs w:val="24"/>
        </w:rPr>
        <w:t>ы</w:t>
      </w:r>
      <w:r w:rsidRPr="00E26B69">
        <w:rPr>
          <w:sz w:val="24"/>
          <w:szCs w:val="24"/>
        </w:rPr>
        <w:t>;</w:t>
      </w:r>
    </w:p>
    <w:p w:rsidR="00825ADF" w:rsidRPr="00E26B69" w:rsidRDefault="00825AD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дат</w:t>
      </w:r>
      <w:r w:rsidR="002215A5" w:rsidRPr="00E26B69">
        <w:rPr>
          <w:sz w:val="24"/>
          <w:szCs w:val="24"/>
        </w:rPr>
        <w:t>а</w:t>
      </w:r>
      <w:r w:rsidRPr="00E26B69">
        <w:rPr>
          <w:sz w:val="24"/>
          <w:szCs w:val="24"/>
        </w:rPr>
        <w:t xml:space="preserve"> начала и окончания </w:t>
      </w:r>
      <w:r w:rsidR="00CA2BB1" w:rsidRPr="00E26B69">
        <w:rPr>
          <w:sz w:val="24"/>
          <w:szCs w:val="24"/>
        </w:rPr>
        <w:t xml:space="preserve">подачи </w:t>
      </w:r>
      <w:r w:rsidRPr="00E26B69">
        <w:rPr>
          <w:sz w:val="24"/>
          <w:szCs w:val="24"/>
        </w:rPr>
        <w:t xml:space="preserve">конкурсных заявок, </w:t>
      </w:r>
      <w:r w:rsidR="0085071B" w:rsidRPr="00E26B69">
        <w:rPr>
          <w:sz w:val="24"/>
          <w:szCs w:val="24"/>
        </w:rPr>
        <w:t xml:space="preserve">сведения о </w:t>
      </w:r>
      <w:r w:rsidRPr="00E26B69">
        <w:rPr>
          <w:sz w:val="24"/>
          <w:szCs w:val="24"/>
        </w:rPr>
        <w:t xml:space="preserve">месте и порядке их представления </w:t>
      </w:r>
      <w:r w:rsidR="00E6070A" w:rsidRPr="00E26B69">
        <w:rPr>
          <w:sz w:val="24"/>
          <w:szCs w:val="24"/>
        </w:rPr>
        <w:t xml:space="preserve">потенциальными </w:t>
      </w:r>
      <w:r w:rsidRPr="00E26B69">
        <w:rPr>
          <w:sz w:val="24"/>
          <w:szCs w:val="24"/>
        </w:rPr>
        <w:t>Участниками</w:t>
      </w:r>
      <w:r w:rsidR="00E6070A" w:rsidRPr="00E26B69">
        <w:rPr>
          <w:sz w:val="24"/>
          <w:szCs w:val="24"/>
        </w:rPr>
        <w:t xml:space="preserve"> конкурса</w:t>
      </w:r>
      <w:r w:rsidRPr="00E26B69">
        <w:rPr>
          <w:sz w:val="24"/>
          <w:szCs w:val="24"/>
        </w:rPr>
        <w:t>;</w:t>
      </w:r>
    </w:p>
    <w:p w:rsidR="00825ADF" w:rsidRPr="00E26B69" w:rsidRDefault="00825AD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месте и дате проведения процедуры вскрытия конвертов с конкурсными заявками;</w:t>
      </w:r>
    </w:p>
    <w:p w:rsidR="00825ADF" w:rsidRPr="00E26B69" w:rsidRDefault="009726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место и дата </w:t>
      </w:r>
      <w:r w:rsidR="00825ADF" w:rsidRPr="00E26B69">
        <w:rPr>
          <w:sz w:val="24"/>
          <w:szCs w:val="24"/>
        </w:rPr>
        <w:t xml:space="preserve">рассмотрения </w:t>
      </w:r>
      <w:r w:rsidR="00E6070A" w:rsidRPr="00E26B69">
        <w:rPr>
          <w:sz w:val="24"/>
          <w:szCs w:val="24"/>
        </w:rPr>
        <w:t xml:space="preserve">заявок потенциальных </w:t>
      </w:r>
      <w:r w:rsidR="00EF7E2C" w:rsidRPr="00E26B69">
        <w:rPr>
          <w:sz w:val="24"/>
          <w:szCs w:val="24"/>
        </w:rPr>
        <w:t>У</w:t>
      </w:r>
      <w:r w:rsidR="00825ADF" w:rsidRPr="00E26B69">
        <w:rPr>
          <w:sz w:val="24"/>
          <w:szCs w:val="24"/>
        </w:rPr>
        <w:t>частников закупки и подведения итогов закупки;</w:t>
      </w:r>
    </w:p>
    <w:p w:rsidR="00825ADF" w:rsidRPr="00E26B69" w:rsidRDefault="00825AD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критерии оценки и сопоставления</w:t>
      </w:r>
      <w:r w:rsidR="00012D14" w:rsidRPr="00E26B69">
        <w:rPr>
          <w:sz w:val="24"/>
          <w:szCs w:val="24"/>
        </w:rPr>
        <w:t xml:space="preserve"> конкурсных</w:t>
      </w:r>
      <w:r w:rsidRPr="00E26B69">
        <w:rPr>
          <w:sz w:val="24"/>
          <w:szCs w:val="24"/>
        </w:rPr>
        <w:t xml:space="preserve"> заявок;</w:t>
      </w:r>
    </w:p>
    <w:p w:rsidR="00825ADF" w:rsidRPr="00E26B69" w:rsidRDefault="00825AD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порядок оценки и сопоставления </w:t>
      </w:r>
      <w:r w:rsidR="00012D14" w:rsidRPr="00E26B69">
        <w:rPr>
          <w:sz w:val="24"/>
          <w:szCs w:val="24"/>
        </w:rPr>
        <w:t xml:space="preserve">конкурсных </w:t>
      </w:r>
      <w:r w:rsidRPr="00E26B69">
        <w:rPr>
          <w:sz w:val="24"/>
          <w:szCs w:val="24"/>
        </w:rPr>
        <w:t>заявок</w:t>
      </w:r>
      <w:r w:rsidR="00012D14" w:rsidRPr="00E26B69">
        <w:rPr>
          <w:sz w:val="24"/>
          <w:szCs w:val="24"/>
        </w:rPr>
        <w:t>;</w:t>
      </w:r>
    </w:p>
    <w:p w:rsidR="00F420A9" w:rsidRPr="00E26B69" w:rsidRDefault="00F420A9"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применении преференций;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иные требования</w:t>
      </w:r>
      <w:r w:rsidR="003F43CF" w:rsidRPr="00E26B69">
        <w:rPr>
          <w:sz w:val="24"/>
          <w:szCs w:val="24"/>
        </w:rPr>
        <w:t xml:space="preserve"> и условия</w:t>
      </w:r>
      <w:r w:rsidRPr="00E26B69">
        <w:rPr>
          <w:sz w:val="24"/>
          <w:szCs w:val="24"/>
        </w:rPr>
        <w:t xml:space="preserve">, </w:t>
      </w:r>
      <w:r w:rsidR="003F43CF" w:rsidRPr="00E26B69">
        <w:rPr>
          <w:sz w:val="24"/>
          <w:szCs w:val="24"/>
        </w:rPr>
        <w:t>не противоречащие</w:t>
      </w:r>
      <w:r w:rsidRPr="00E26B69">
        <w:rPr>
          <w:sz w:val="24"/>
          <w:szCs w:val="24"/>
        </w:rPr>
        <w:t xml:space="preserve"> действующ</w:t>
      </w:r>
      <w:r w:rsidR="003F43CF" w:rsidRPr="00E26B69">
        <w:rPr>
          <w:sz w:val="24"/>
          <w:szCs w:val="24"/>
        </w:rPr>
        <w:t>ему</w:t>
      </w:r>
      <w:r w:rsidRPr="00E26B69">
        <w:rPr>
          <w:sz w:val="24"/>
          <w:szCs w:val="24"/>
        </w:rPr>
        <w:t xml:space="preserve"> законодательств</w:t>
      </w:r>
      <w:r w:rsidR="003F43CF" w:rsidRPr="00E26B69">
        <w:rPr>
          <w:sz w:val="24"/>
          <w:szCs w:val="24"/>
        </w:rPr>
        <w:t>у</w:t>
      </w:r>
      <w:r w:rsidRPr="00E26B69">
        <w:rPr>
          <w:sz w:val="24"/>
          <w:szCs w:val="24"/>
        </w:rPr>
        <w:t xml:space="preserve"> Российской Федерации, </w:t>
      </w:r>
      <w:r w:rsidR="003F43CF" w:rsidRPr="00E26B69">
        <w:rPr>
          <w:sz w:val="24"/>
          <w:szCs w:val="24"/>
        </w:rPr>
        <w:t xml:space="preserve">настоящему </w:t>
      </w:r>
      <w:r w:rsidRPr="00E26B69">
        <w:rPr>
          <w:sz w:val="24"/>
          <w:szCs w:val="24"/>
        </w:rPr>
        <w:t>Положени</w:t>
      </w:r>
      <w:r w:rsidR="003F43CF" w:rsidRPr="00E26B69">
        <w:rPr>
          <w:sz w:val="24"/>
          <w:szCs w:val="24"/>
        </w:rPr>
        <w:t>ю, а также внутренним нормативным документам Общества</w:t>
      </w:r>
      <w:r w:rsidRPr="00E26B69">
        <w:rPr>
          <w:sz w:val="24"/>
          <w:szCs w:val="24"/>
        </w:rPr>
        <w:t>.</w:t>
      </w:r>
    </w:p>
    <w:p w:rsidR="00002311" w:rsidRPr="00E26B69" w:rsidRDefault="00002311" w:rsidP="007F1EBA">
      <w:pPr>
        <w:pStyle w:val="aff"/>
        <w:tabs>
          <w:tab w:val="num" w:pos="-709"/>
        </w:tabs>
        <w:spacing w:before="0" w:after="0" w:line="240" w:lineRule="auto"/>
        <w:ind w:left="0" w:right="57" w:firstLine="0"/>
        <w:rPr>
          <w:i/>
          <w:sz w:val="24"/>
          <w:szCs w:val="24"/>
        </w:rPr>
      </w:pPr>
      <w:r w:rsidRPr="00E26B69">
        <w:rPr>
          <w:i/>
          <w:spacing w:val="40"/>
          <w:sz w:val="24"/>
          <w:szCs w:val="24"/>
        </w:rPr>
        <w:t>Примечание</w:t>
      </w:r>
      <w:r w:rsidR="005E09CF" w:rsidRPr="00E26B69">
        <w:rPr>
          <w:i/>
          <w:spacing w:val="40"/>
          <w:sz w:val="24"/>
          <w:szCs w:val="24"/>
        </w:rPr>
        <w:t>:</w:t>
      </w:r>
      <w:r w:rsidR="005E09CF" w:rsidRPr="00E26B69">
        <w:rPr>
          <w:i/>
          <w:sz w:val="24"/>
          <w:szCs w:val="24"/>
        </w:rPr>
        <w:t xml:space="preserve"> к</w:t>
      </w:r>
      <w:r w:rsidRPr="00E26B69">
        <w:rPr>
          <w:i/>
          <w:sz w:val="24"/>
          <w:szCs w:val="24"/>
        </w:rPr>
        <w:t xml:space="preserve">онкурсной документацией может быть установлено, что если </w:t>
      </w:r>
      <w:r w:rsidR="0049517E" w:rsidRPr="00E26B69">
        <w:rPr>
          <w:i/>
          <w:sz w:val="24"/>
          <w:szCs w:val="24"/>
        </w:rPr>
        <w:t>Организатор</w:t>
      </w:r>
      <w:r w:rsidRPr="00E26B69">
        <w:rPr>
          <w:i/>
          <w:sz w:val="24"/>
          <w:szCs w:val="24"/>
        </w:rPr>
        <w:t xml:space="preserve"> конкурса или </w:t>
      </w:r>
      <w:r w:rsidR="0049517E" w:rsidRPr="00E26B69">
        <w:rPr>
          <w:i/>
          <w:sz w:val="24"/>
          <w:szCs w:val="24"/>
        </w:rPr>
        <w:t>Заказчик</w:t>
      </w:r>
      <w:r w:rsidRPr="00E26B69">
        <w:rPr>
          <w:i/>
          <w:sz w:val="24"/>
          <w:szCs w:val="24"/>
        </w:rPr>
        <w:t xml:space="preserve"> ведет архив сведений о поставщиках (с включением в него копий учредительных документов, балансов, иных сведений), поставщику, зарегистрированному в таком архиве, достаточно дать ссылку на номер дела в таком архиве (и дату внесения в него последних сведений), </w:t>
      </w:r>
      <w:r w:rsidR="00E16AD4" w:rsidRPr="00E26B69">
        <w:rPr>
          <w:i/>
          <w:sz w:val="24"/>
          <w:szCs w:val="24"/>
        </w:rPr>
        <w:t xml:space="preserve">официально </w:t>
      </w:r>
      <w:r w:rsidRPr="00E26B69">
        <w:rPr>
          <w:i/>
          <w:sz w:val="24"/>
          <w:szCs w:val="24"/>
        </w:rPr>
        <w:t xml:space="preserve">подтвердить неизменность этих </w:t>
      </w:r>
      <w:proofErr w:type="gramStart"/>
      <w:r w:rsidRPr="00E26B69">
        <w:rPr>
          <w:i/>
          <w:sz w:val="24"/>
          <w:szCs w:val="24"/>
        </w:rPr>
        <w:t>сведений</w:t>
      </w:r>
      <w:proofErr w:type="gramEnd"/>
      <w:r w:rsidRPr="00E26B69">
        <w:rPr>
          <w:i/>
          <w:sz w:val="24"/>
          <w:szCs w:val="24"/>
        </w:rPr>
        <w:t xml:space="preserve"> либо представить сведения об изменениях и копии (оригиналы) соответствующих документов. Конкурсная документация при этом может содержать дополнительную форму-просьбу о включении этих изменений в архив.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82" w:name="_Ref200645087"/>
      <w:r w:rsidRPr="00E26B69">
        <w:rPr>
          <w:sz w:val="24"/>
          <w:szCs w:val="24"/>
        </w:rPr>
        <w:t xml:space="preserve">Конкурсная документация разрабатывается </w:t>
      </w:r>
      <w:r w:rsidR="0049517E" w:rsidRPr="00E26B69">
        <w:rPr>
          <w:sz w:val="24"/>
          <w:szCs w:val="24"/>
        </w:rPr>
        <w:t>Организатор</w:t>
      </w:r>
      <w:r w:rsidR="0004077C" w:rsidRPr="00E26B69">
        <w:rPr>
          <w:sz w:val="24"/>
          <w:szCs w:val="24"/>
        </w:rPr>
        <w:t>ом конкурса</w:t>
      </w:r>
      <w:r w:rsidR="009E3F9E" w:rsidRPr="00E26B69">
        <w:rPr>
          <w:sz w:val="24"/>
          <w:szCs w:val="24"/>
        </w:rPr>
        <w:t>,</w:t>
      </w:r>
      <w:r w:rsidRPr="00E26B69">
        <w:rPr>
          <w:sz w:val="24"/>
          <w:szCs w:val="24"/>
        </w:rPr>
        <w:t xml:space="preserve"> </w:t>
      </w:r>
      <w:r w:rsidR="00E64FEA" w:rsidRPr="00E26B69">
        <w:rPr>
          <w:sz w:val="24"/>
          <w:szCs w:val="24"/>
        </w:rPr>
        <w:t xml:space="preserve">согласовывается </w:t>
      </w:r>
      <w:r w:rsidR="00DE7B45">
        <w:rPr>
          <w:sz w:val="24"/>
          <w:szCs w:val="24"/>
        </w:rPr>
        <w:t>Закупочной</w:t>
      </w:r>
      <w:r w:rsidR="00DE7B45" w:rsidRPr="00E26B69">
        <w:rPr>
          <w:sz w:val="24"/>
          <w:szCs w:val="24"/>
        </w:rPr>
        <w:t xml:space="preserve"> </w:t>
      </w:r>
      <w:r w:rsidR="00E64FEA" w:rsidRPr="00E26B69">
        <w:rPr>
          <w:sz w:val="24"/>
          <w:szCs w:val="24"/>
        </w:rPr>
        <w:t xml:space="preserve">комиссией, </w:t>
      </w:r>
      <w:r w:rsidRPr="00E26B69">
        <w:rPr>
          <w:sz w:val="24"/>
          <w:szCs w:val="24"/>
        </w:rPr>
        <w:t xml:space="preserve">утверждается </w:t>
      </w:r>
      <w:r w:rsidR="00AD14F9" w:rsidRPr="00E26B69">
        <w:rPr>
          <w:sz w:val="24"/>
          <w:szCs w:val="24"/>
        </w:rPr>
        <w:t xml:space="preserve">председателем </w:t>
      </w:r>
      <w:r w:rsidR="00DE7B45">
        <w:rPr>
          <w:sz w:val="24"/>
          <w:szCs w:val="24"/>
        </w:rPr>
        <w:t xml:space="preserve">Закупочной </w:t>
      </w:r>
      <w:r w:rsidR="00AB1261">
        <w:rPr>
          <w:sz w:val="24"/>
          <w:szCs w:val="24"/>
        </w:rPr>
        <w:t>комиссии</w:t>
      </w:r>
      <w:r w:rsidR="0004077C" w:rsidRPr="00E26B69">
        <w:rPr>
          <w:sz w:val="24"/>
          <w:szCs w:val="24"/>
        </w:rPr>
        <w:t xml:space="preserve"> в порядке, </w:t>
      </w:r>
      <w:r w:rsidR="009E3F9E" w:rsidRPr="00E26B69">
        <w:rPr>
          <w:sz w:val="24"/>
          <w:szCs w:val="24"/>
        </w:rPr>
        <w:t>установленном настоящим Положением</w:t>
      </w:r>
      <w:r w:rsidR="00C97B18" w:rsidRPr="00E26B69">
        <w:rPr>
          <w:sz w:val="24"/>
          <w:szCs w:val="24"/>
        </w:rPr>
        <w:t>. В</w:t>
      </w:r>
      <w:r w:rsidRPr="00E26B69">
        <w:rPr>
          <w:sz w:val="24"/>
          <w:szCs w:val="24"/>
        </w:rPr>
        <w:t xml:space="preserve"> случае передачи </w:t>
      </w:r>
      <w:r w:rsidR="0049517E" w:rsidRPr="00E26B69">
        <w:rPr>
          <w:sz w:val="24"/>
          <w:szCs w:val="24"/>
        </w:rPr>
        <w:t>Заказчик</w:t>
      </w:r>
      <w:r w:rsidRPr="00E26B69">
        <w:rPr>
          <w:sz w:val="24"/>
          <w:szCs w:val="24"/>
        </w:rPr>
        <w:t xml:space="preserve">ом функций </w:t>
      </w:r>
      <w:r w:rsidR="0049517E" w:rsidRPr="00E26B69">
        <w:rPr>
          <w:sz w:val="24"/>
          <w:szCs w:val="24"/>
        </w:rPr>
        <w:t>Организатор</w:t>
      </w:r>
      <w:r w:rsidRPr="00E26B69">
        <w:rPr>
          <w:sz w:val="24"/>
          <w:szCs w:val="24"/>
        </w:rPr>
        <w:t xml:space="preserve">а </w:t>
      </w:r>
      <w:r w:rsidR="00C97B18" w:rsidRPr="00E26B69">
        <w:rPr>
          <w:sz w:val="24"/>
          <w:szCs w:val="24"/>
        </w:rPr>
        <w:t>конкурса сторонней организации</w:t>
      </w:r>
      <w:r w:rsidR="00094DB2" w:rsidRPr="00E26B69">
        <w:rPr>
          <w:sz w:val="24"/>
          <w:szCs w:val="24"/>
        </w:rPr>
        <w:t>,</w:t>
      </w:r>
      <w:r w:rsidR="00C97B18" w:rsidRPr="00E26B69">
        <w:rPr>
          <w:sz w:val="24"/>
          <w:szCs w:val="24"/>
        </w:rPr>
        <w:t xml:space="preserve"> </w:t>
      </w:r>
      <w:r w:rsidR="00972665" w:rsidRPr="00E26B69">
        <w:rPr>
          <w:sz w:val="24"/>
          <w:szCs w:val="24"/>
        </w:rPr>
        <w:t>утверждение (</w:t>
      </w:r>
      <w:r w:rsidR="00D5525C" w:rsidRPr="00E26B69">
        <w:rPr>
          <w:sz w:val="24"/>
          <w:szCs w:val="24"/>
        </w:rPr>
        <w:t>подписание</w:t>
      </w:r>
      <w:r w:rsidR="00972665" w:rsidRPr="00E26B69">
        <w:rPr>
          <w:sz w:val="24"/>
          <w:szCs w:val="24"/>
        </w:rPr>
        <w:t>)</w:t>
      </w:r>
      <w:r w:rsidR="00094DB2" w:rsidRPr="00E26B69">
        <w:rPr>
          <w:sz w:val="24"/>
          <w:szCs w:val="24"/>
        </w:rPr>
        <w:t xml:space="preserve"> извещения о проведении конкурса, а также </w:t>
      </w:r>
      <w:r w:rsidR="00D5525C" w:rsidRPr="00E26B69">
        <w:rPr>
          <w:sz w:val="24"/>
          <w:szCs w:val="24"/>
        </w:rPr>
        <w:t>утверждение</w:t>
      </w:r>
      <w:r w:rsidR="00972665" w:rsidRPr="00E26B69">
        <w:rPr>
          <w:sz w:val="24"/>
          <w:szCs w:val="24"/>
        </w:rPr>
        <w:t xml:space="preserve"> (подписание)</w:t>
      </w:r>
      <w:r w:rsidR="00D5525C" w:rsidRPr="00E26B69">
        <w:rPr>
          <w:sz w:val="24"/>
          <w:szCs w:val="24"/>
        </w:rPr>
        <w:t xml:space="preserve"> </w:t>
      </w:r>
      <w:r w:rsidR="00094DB2" w:rsidRPr="00E26B69">
        <w:rPr>
          <w:sz w:val="24"/>
          <w:szCs w:val="24"/>
        </w:rPr>
        <w:t xml:space="preserve">конкурсной документации производится сторонним </w:t>
      </w:r>
      <w:r w:rsidR="0049517E" w:rsidRPr="00E26B69">
        <w:rPr>
          <w:sz w:val="24"/>
          <w:szCs w:val="24"/>
        </w:rPr>
        <w:t>Организатор</w:t>
      </w:r>
      <w:r w:rsidR="00094DB2" w:rsidRPr="00E26B69">
        <w:rPr>
          <w:sz w:val="24"/>
          <w:szCs w:val="24"/>
        </w:rPr>
        <w:t xml:space="preserve">ом </w:t>
      </w:r>
      <w:r w:rsidR="00D5525C" w:rsidRPr="00E26B69">
        <w:rPr>
          <w:sz w:val="24"/>
          <w:szCs w:val="24"/>
        </w:rPr>
        <w:t xml:space="preserve">после </w:t>
      </w:r>
      <w:r w:rsidR="00AD14F9" w:rsidRPr="00E26B69">
        <w:rPr>
          <w:sz w:val="24"/>
          <w:szCs w:val="24"/>
        </w:rPr>
        <w:t xml:space="preserve">согласования </w:t>
      </w:r>
      <w:r w:rsidR="00D5525C" w:rsidRPr="00E26B69">
        <w:rPr>
          <w:sz w:val="24"/>
          <w:szCs w:val="24"/>
        </w:rPr>
        <w:t>указанных документов</w:t>
      </w:r>
      <w:r w:rsidR="00AD14F9" w:rsidRPr="00E26B69">
        <w:rPr>
          <w:sz w:val="24"/>
          <w:szCs w:val="24"/>
        </w:rPr>
        <w:t xml:space="preserve"> </w:t>
      </w:r>
      <w:r w:rsidR="00DE7B45">
        <w:rPr>
          <w:sz w:val="24"/>
          <w:szCs w:val="24"/>
        </w:rPr>
        <w:t>Закупочной</w:t>
      </w:r>
      <w:r w:rsidR="00DE7B45" w:rsidRPr="00E26B69">
        <w:rPr>
          <w:sz w:val="24"/>
          <w:szCs w:val="24"/>
        </w:rPr>
        <w:t xml:space="preserve"> </w:t>
      </w:r>
      <w:r w:rsidR="00AD14F9" w:rsidRPr="00E26B69">
        <w:rPr>
          <w:sz w:val="24"/>
          <w:szCs w:val="24"/>
        </w:rPr>
        <w:t>комиссией</w:t>
      </w:r>
      <w:r w:rsidR="00A0224F" w:rsidRPr="00E26B69">
        <w:rPr>
          <w:sz w:val="24"/>
          <w:szCs w:val="24"/>
        </w:rPr>
        <w:t xml:space="preserve"> </w:t>
      </w:r>
      <w:r w:rsidR="00AD14F9" w:rsidRPr="00E26B69">
        <w:rPr>
          <w:sz w:val="24"/>
          <w:szCs w:val="24"/>
        </w:rPr>
        <w:t>и</w:t>
      </w:r>
      <w:r w:rsidR="00D5525C" w:rsidRPr="00E26B69">
        <w:rPr>
          <w:sz w:val="24"/>
          <w:szCs w:val="24"/>
        </w:rPr>
        <w:t xml:space="preserve"> </w:t>
      </w:r>
      <w:r w:rsidR="009A7F41" w:rsidRPr="00E26B69">
        <w:rPr>
          <w:sz w:val="24"/>
          <w:szCs w:val="24"/>
        </w:rPr>
        <w:t xml:space="preserve">председателем </w:t>
      </w:r>
      <w:r w:rsidR="00DE7B45">
        <w:rPr>
          <w:sz w:val="24"/>
          <w:szCs w:val="24"/>
        </w:rPr>
        <w:t>Закупочной</w:t>
      </w:r>
      <w:r w:rsidR="00DE7B45" w:rsidRPr="00E26B69">
        <w:rPr>
          <w:sz w:val="24"/>
          <w:szCs w:val="24"/>
        </w:rPr>
        <w:t xml:space="preserve"> </w:t>
      </w:r>
      <w:r w:rsidR="009A7F41" w:rsidRPr="00E26B69">
        <w:rPr>
          <w:sz w:val="24"/>
          <w:szCs w:val="24"/>
        </w:rPr>
        <w:t>комиссии</w:t>
      </w:r>
      <w:r w:rsidR="00D5525C" w:rsidRPr="00E26B69">
        <w:rPr>
          <w:sz w:val="24"/>
          <w:szCs w:val="24"/>
        </w:rPr>
        <w:t>.</w:t>
      </w:r>
      <w:bookmarkEnd w:id="282"/>
      <w:r w:rsidR="000529C1" w:rsidRPr="00E26B69">
        <w:rPr>
          <w:sz w:val="24"/>
          <w:szCs w:val="24"/>
        </w:rPr>
        <w:t xml:space="preserve">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При закупке строительных подрядных работ конкурсная документация должна готовиться при наличии проектно-сметной документации, разработанной и утвержденной в установленном порядке, если иное не </w:t>
      </w:r>
      <w:r w:rsidR="00421446" w:rsidRPr="00E26B69">
        <w:rPr>
          <w:sz w:val="24"/>
          <w:szCs w:val="24"/>
        </w:rPr>
        <w:t xml:space="preserve">следует </w:t>
      </w:r>
      <w:r w:rsidRPr="00E26B69">
        <w:rPr>
          <w:sz w:val="24"/>
          <w:szCs w:val="24"/>
        </w:rPr>
        <w:t xml:space="preserve">из существа </w:t>
      </w:r>
      <w:r w:rsidR="00741868" w:rsidRPr="00E26B69">
        <w:rPr>
          <w:sz w:val="24"/>
          <w:szCs w:val="24"/>
        </w:rPr>
        <w:t>приобретаемых</w:t>
      </w:r>
      <w:r w:rsidR="00421446" w:rsidRPr="00E26B69">
        <w:rPr>
          <w:sz w:val="24"/>
          <w:szCs w:val="24"/>
        </w:rPr>
        <w:t xml:space="preserve"> </w:t>
      </w:r>
      <w:r w:rsidRPr="00E26B69">
        <w:rPr>
          <w:sz w:val="24"/>
          <w:szCs w:val="24"/>
        </w:rPr>
        <w:t>работ.</w:t>
      </w:r>
    </w:p>
    <w:p w:rsidR="00102C65" w:rsidRPr="00E26B69" w:rsidRDefault="0049517E" w:rsidP="007F1EBA">
      <w:pPr>
        <w:pStyle w:val="41"/>
        <w:numPr>
          <w:ilvl w:val="3"/>
          <w:numId w:val="6"/>
        </w:numPr>
        <w:tabs>
          <w:tab w:val="num" w:pos="-709"/>
          <w:tab w:val="num" w:pos="1134"/>
        </w:tabs>
        <w:spacing w:line="240" w:lineRule="auto"/>
        <w:ind w:left="0" w:right="57" w:firstLine="0"/>
        <w:rPr>
          <w:sz w:val="24"/>
          <w:szCs w:val="24"/>
        </w:rPr>
      </w:pPr>
      <w:bookmarkStart w:id="283" w:name="_Ref312012459"/>
      <w:r w:rsidRPr="00E26B69">
        <w:rPr>
          <w:sz w:val="24"/>
          <w:szCs w:val="24"/>
        </w:rPr>
        <w:lastRenderedPageBreak/>
        <w:t>Организатор</w:t>
      </w:r>
      <w:r w:rsidR="00102C65" w:rsidRPr="00E26B69">
        <w:rPr>
          <w:sz w:val="24"/>
          <w:szCs w:val="24"/>
        </w:rPr>
        <w:t xml:space="preserve"> конкурса осуществляет тиражирование (печать) утвержденной конкурсной документации в объеме, достаточном для удовлетворения запросов </w:t>
      </w:r>
      <w:r w:rsidR="00A93F76" w:rsidRPr="00E26B69">
        <w:rPr>
          <w:sz w:val="24"/>
          <w:szCs w:val="24"/>
        </w:rPr>
        <w:t xml:space="preserve">потенциальных </w:t>
      </w:r>
      <w:r w:rsidRPr="00E26B69">
        <w:rPr>
          <w:sz w:val="24"/>
          <w:szCs w:val="24"/>
        </w:rPr>
        <w:t>Участник</w:t>
      </w:r>
      <w:r w:rsidR="00A93F76" w:rsidRPr="00E26B69">
        <w:rPr>
          <w:sz w:val="24"/>
          <w:szCs w:val="24"/>
        </w:rPr>
        <w:t>ов конкурса</w:t>
      </w:r>
      <w:r w:rsidR="00102C65" w:rsidRPr="00E26B69">
        <w:rPr>
          <w:sz w:val="24"/>
          <w:szCs w:val="24"/>
        </w:rPr>
        <w:t xml:space="preserve">. </w:t>
      </w:r>
      <w:r w:rsidR="003F43CF" w:rsidRPr="00E26B69">
        <w:rPr>
          <w:sz w:val="24"/>
          <w:szCs w:val="24"/>
        </w:rPr>
        <w:t>На титульном листе копии конкурсной документации делается надпись</w:t>
      </w:r>
      <w:r w:rsidR="00102C65" w:rsidRPr="00E26B69">
        <w:rPr>
          <w:sz w:val="24"/>
          <w:szCs w:val="24"/>
        </w:rPr>
        <w:t xml:space="preserve"> «копия верна»</w:t>
      </w:r>
      <w:r w:rsidR="003F43CF" w:rsidRPr="00E26B69">
        <w:rPr>
          <w:sz w:val="24"/>
          <w:szCs w:val="24"/>
        </w:rPr>
        <w:t xml:space="preserve"> и проставляется подпись секретаря</w:t>
      </w:r>
      <w:r w:rsidR="003310DD" w:rsidRPr="003310DD">
        <w:rPr>
          <w:sz w:val="24"/>
          <w:szCs w:val="24"/>
        </w:rPr>
        <w:t xml:space="preserve"> </w:t>
      </w:r>
      <w:r w:rsidR="003310DD">
        <w:rPr>
          <w:sz w:val="24"/>
          <w:szCs w:val="24"/>
        </w:rPr>
        <w:t>Закупочной</w:t>
      </w:r>
      <w:r w:rsidR="003F43CF" w:rsidRPr="00E26B69">
        <w:rPr>
          <w:sz w:val="24"/>
          <w:szCs w:val="24"/>
        </w:rPr>
        <w:t xml:space="preserve"> комиссии</w:t>
      </w:r>
      <w:r w:rsidR="00102C65" w:rsidRPr="00E26B69">
        <w:rPr>
          <w:sz w:val="24"/>
          <w:szCs w:val="24"/>
        </w:rPr>
        <w:t xml:space="preserve">. </w:t>
      </w:r>
      <w:r w:rsidR="00425208" w:rsidRPr="00E26B69">
        <w:rPr>
          <w:sz w:val="24"/>
          <w:szCs w:val="24"/>
        </w:rPr>
        <w:t>О</w:t>
      </w:r>
      <w:r w:rsidR="00102C65" w:rsidRPr="00E26B69">
        <w:rPr>
          <w:sz w:val="24"/>
          <w:szCs w:val="24"/>
        </w:rPr>
        <w:t>ригинал конкурсной документации</w:t>
      </w:r>
      <w:r w:rsidR="00425208" w:rsidRPr="00E26B69">
        <w:rPr>
          <w:sz w:val="24"/>
          <w:szCs w:val="24"/>
        </w:rPr>
        <w:t xml:space="preserve"> сшивается и</w:t>
      </w:r>
      <w:r w:rsidR="00102C65" w:rsidRPr="00E26B69">
        <w:rPr>
          <w:sz w:val="24"/>
          <w:szCs w:val="24"/>
        </w:rPr>
        <w:t xml:space="preserve"> хранится у </w:t>
      </w:r>
      <w:r w:rsidRPr="00E26B69">
        <w:rPr>
          <w:sz w:val="24"/>
          <w:szCs w:val="24"/>
        </w:rPr>
        <w:t>Организатор</w:t>
      </w:r>
      <w:r w:rsidR="00102C65" w:rsidRPr="00E26B69">
        <w:rPr>
          <w:sz w:val="24"/>
          <w:szCs w:val="24"/>
        </w:rPr>
        <w:t>а конкурса в виде приложения к отчету о проведении конкурса (</w:t>
      </w:r>
      <w:r w:rsidR="007C1C7E" w:rsidRPr="00E26B69">
        <w:rPr>
          <w:sz w:val="24"/>
          <w:szCs w:val="24"/>
        </w:rPr>
        <w:t xml:space="preserve">подраздел </w:t>
      </w:r>
      <w:fldSimple w:instr=" REF _Ref195018102 \r \h  \* MERGEFORMAT ">
        <w:r w:rsidR="00782302">
          <w:rPr>
            <w:sz w:val="24"/>
            <w:szCs w:val="24"/>
          </w:rPr>
          <w:t>6.10</w:t>
        </w:r>
      </w:fldSimple>
      <w:r w:rsidR="00102C65" w:rsidRPr="00E26B69">
        <w:rPr>
          <w:sz w:val="24"/>
          <w:szCs w:val="24"/>
        </w:rPr>
        <w:t>).</w:t>
      </w:r>
      <w:bookmarkEnd w:id="283"/>
      <w:r w:rsidR="00102C65" w:rsidRPr="00E26B69">
        <w:rPr>
          <w:sz w:val="24"/>
          <w:szCs w:val="24"/>
        </w:rPr>
        <w:t xml:space="preserve"> </w:t>
      </w:r>
      <w:bookmarkStart w:id="284" w:name="_Ref54598732"/>
      <w:bookmarkStart w:id="285" w:name="_Ref61032748"/>
    </w:p>
    <w:p w:rsidR="00C25F20" w:rsidRPr="00E26B69" w:rsidRDefault="00C25F20" w:rsidP="007F1EBA">
      <w:pPr>
        <w:pStyle w:val="41"/>
        <w:tabs>
          <w:tab w:val="clear" w:pos="1134"/>
          <w:tab w:val="num" w:pos="-709"/>
          <w:tab w:val="num" w:pos="1985"/>
        </w:tabs>
        <w:spacing w:line="240" w:lineRule="auto"/>
        <w:ind w:left="0" w:right="57" w:firstLine="0"/>
        <w:rPr>
          <w:sz w:val="24"/>
          <w:szCs w:val="24"/>
        </w:rPr>
      </w:pPr>
    </w:p>
    <w:p w:rsidR="00102C65" w:rsidRPr="00E76FF1" w:rsidRDefault="00102C65" w:rsidP="007F1EBA">
      <w:pPr>
        <w:pStyle w:val="a2"/>
        <w:tabs>
          <w:tab w:val="clear" w:pos="1844"/>
          <w:tab w:val="num" w:pos="-709"/>
        </w:tabs>
        <w:spacing w:line="240" w:lineRule="auto"/>
        <w:ind w:left="0" w:right="57" w:firstLine="0"/>
        <w:rPr>
          <w:sz w:val="22"/>
          <w:szCs w:val="22"/>
        </w:rPr>
      </w:pPr>
      <w:bookmarkStart w:id="286" w:name="_Ref78696930"/>
      <w:bookmarkStart w:id="287" w:name="_Toc93230252"/>
      <w:bookmarkStart w:id="288" w:name="_Toc93230385"/>
      <w:bookmarkStart w:id="289" w:name="_Ref54598781"/>
      <w:bookmarkStart w:id="290" w:name="_Ref54598790"/>
      <w:bookmarkEnd w:id="284"/>
      <w:bookmarkEnd w:id="285"/>
      <w:r w:rsidRPr="00E76FF1">
        <w:rPr>
          <w:sz w:val="22"/>
          <w:szCs w:val="22"/>
        </w:rPr>
        <w:t>Предоставление конкурсной документации</w:t>
      </w:r>
      <w:bookmarkEnd w:id="286"/>
      <w:bookmarkEnd w:id="287"/>
      <w:bookmarkEnd w:id="288"/>
    </w:p>
    <w:p w:rsidR="003578AD" w:rsidRPr="00E26B69" w:rsidRDefault="003578AD" w:rsidP="007F1EBA">
      <w:pPr>
        <w:pStyle w:val="41"/>
        <w:numPr>
          <w:ilvl w:val="3"/>
          <w:numId w:val="6"/>
        </w:numPr>
        <w:tabs>
          <w:tab w:val="num" w:pos="-709"/>
          <w:tab w:val="num" w:pos="851"/>
        </w:tabs>
        <w:spacing w:line="240" w:lineRule="auto"/>
        <w:ind w:left="0" w:right="57" w:firstLine="0"/>
        <w:rPr>
          <w:sz w:val="24"/>
          <w:szCs w:val="24"/>
        </w:rPr>
      </w:pPr>
      <w:bookmarkStart w:id="291" w:name="_Ref54602661"/>
      <w:bookmarkEnd w:id="289"/>
      <w:bookmarkEnd w:id="290"/>
      <w:r w:rsidRPr="00E26B69">
        <w:rPr>
          <w:sz w:val="24"/>
          <w:szCs w:val="24"/>
        </w:rPr>
        <w:t>Любой</w:t>
      </w:r>
      <w:r w:rsidR="00E6070A" w:rsidRPr="00E26B69">
        <w:rPr>
          <w:sz w:val="24"/>
          <w:szCs w:val="24"/>
        </w:rPr>
        <w:t xml:space="preserve"> потенциальный</w:t>
      </w:r>
      <w:r w:rsidRPr="00E26B69">
        <w:rPr>
          <w:sz w:val="24"/>
          <w:szCs w:val="24"/>
        </w:rPr>
        <w:t xml:space="preserve"> </w:t>
      </w:r>
      <w:r w:rsidR="00EF7E2C" w:rsidRPr="00E26B69">
        <w:rPr>
          <w:sz w:val="24"/>
          <w:szCs w:val="24"/>
        </w:rPr>
        <w:t>У</w:t>
      </w:r>
      <w:r w:rsidRPr="00E26B69">
        <w:rPr>
          <w:sz w:val="24"/>
          <w:szCs w:val="24"/>
        </w:rPr>
        <w:t>частник конкурса может ознакомиться с конкурсной документацией, которая размещена на Официальном сайте</w:t>
      </w:r>
      <w:r w:rsidR="00341F31">
        <w:rPr>
          <w:sz w:val="24"/>
          <w:szCs w:val="24"/>
        </w:rPr>
        <w:t>.</w:t>
      </w:r>
    </w:p>
    <w:bookmarkEnd w:id="291"/>
    <w:p w:rsidR="00C25F20" w:rsidRPr="00E26B69" w:rsidRDefault="00C25F20" w:rsidP="007F1EBA">
      <w:pPr>
        <w:pStyle w:val="41"/>
        <w:tabs>
          <w:tab w:val="clear" w:pos="1134"/>
          <w:tab w:val="num" w:pos="-709"/>
          <w:tab w:val="num" w:pos="1985"/>
        </w:tabs>
        <w:spacing w:line="240" w:lineRule="auto"/>
        <w:ind w:left="0" w:right="57" w:firstLine="0"/>
        <w:rPr>
          <w:sz w:val="24"/>
          <w:szCs w:val="24"/>
        </w:rPr>
      </w:pPr>
    </w:p>
    <w:p w:rsidR="00102C65" w:rsidRPr="00E76FF1" w:rsidRDefault="00102C65" w:rsidP="007F1EBA">
      <w:pPr>
        <w:pStyle w:val="a2"/>
        <w:tabs>
          <w:tab w:val="clear" w:pos="851"/>
          <w:tab w:val="clear" w:pos="1844"/>
          <w:tab w:val="num" w:pos="-709"/>
          <w:tab w:val="num" w:pos="567"/>
        </w:tabs>
        <w:spacing w:line="240" w:lineRule="auto"/>
        <w:ind w:left="0" w:right="57" w:firstLine="0"/>
        <w:rPr>
          <w:sz w:val="22"/>
          <w:szCs w:val="22"/>
        </w:rPr>
      </w:pPr>
      <w:bookmarkStart w:id="292" w:name="_Ref78696932"/>
      <w:bookmarkStart w:id="293" w:name="_Ref78704702"/>
      <w:bookmarkStart w:id="294" w:name="_Toc93230253"/>
      <w:bookmarkStart w:id="295" w:name="_Toc93230386"/>
      <w:r w:rsidRPr="00E76FF1">
        <w:rPr>
          <w:sz w:val="22"/>
          <w:szCs w:val="22"/>
        </w:rPr>
        <w:t xml:space="preserve">Разъяснение </w:t>
      </w:r>
      <w:r w:rsidR="004B3F4C" w:rsidRPr="00E76FF1">
        <w:rPr>
          <w:sz w:val="22"/>
          <w:szCs w:val="22"/>
        </w:rPr>
        <w:t xml:space="preserve">извещения, </w:t>
      </w:r>
      <w:r w:rsidRPr="00E76FF1">
        <w:rPr>
          <w:sz w:val="22"/>
          <w:szCs w:val="22"/>
        </w:rPr>
        <w:t xml:space="preserve">конкурсной документации. Внесение </w:t>
      </w:r>
      <w:r w:rsidR="00E100E5" w:rsidRPr="00E76FF1">
        <w:rPr>
          <w:sz w:val="22"/>
          <w:szCs w:val="22"/>
        </w:rPr>
        <w:t xml:space="preserve">изменений </w:t>
      </w:r>
      <w:r w:rsidRPr="00E76FF1">
        <w:rPr>
          <w:sz w:val="22"/>
          <w:szCs w:val="22"/>
        </w:rPr>
        <w:t xml:space="preserve">в </w:t>
      </w:r>
      <w:r w:rsidR="004B3F4C" w:rsidRPr="00E76FF1">
        <w:rPr>
          <w:sz w:val="22"/>
          <w:szCs w:val="22"/>
        </w:rPr>
        <w:t>извещение,</w:t>
      </w:r>
      <w:r w:rsidRPr="00E76FF1">
        <w:rPr>
          <w:sz w:val="22"/>
          <w:szCs w:val="22"/>
        </w:rPr>
        <w:t xml:space="preserve"> конкурсную документацию</w:t>
      </w:r>
      <w:bookmarkEnd w:id="292"/>
      <w:bookmarkEnd w:id="293"/>
      <w:bookmarkEnd w:id="294"/>
      <w:bookmarkEnd w:id="295"/>
    </w:p>
    <w:p w:rsidR="00102C65" w:rsidRPr="00E26B69" w:rsidRDefault="0049517E" w:rsidP="007F1EBA">
      <w:pPr>
        <w:pStyle w:val="41"/>
        <w:numPr>
          <w:ilvl w:val="3"/>
          <w:numId w:val="6"/>
        </w:numPr>
        <w:tabs>
          <w:tab w:val="num" w:pos="-709"/>
          <w:tab w:val="num" w:pos="851"/>
        </w:tabs>
        <w:spacing w:line="240" w:lineRule="auto"/>
        <w:ind w:left="0" w:right="57" w:firstLine="0"/>
        <w:rPr>
          <w:sz w:val="24"/>
          <w:szCs w:val="24"/>
        </w:rPr>
      </w:pPr>
      <w:bookmarkStart w:id="296" w:name="_Ref54603753"/>
      <w:bookmarkStart w:id="297" w:name="_Ref54612584"/>
      <w:r w:rsidRPr="00E26B69">
        <w:rPr>
          <w:sz w:val="24"/>
          <w:szCs w:val="24"/>
        </w:rPr>
        <w:t>Организатор</w:t>
      </w:r>
      <w:r w:rsidR="00102C65" w:rsidRPr="00E26B69">
        <w:rPr>
          <w:sz w:val="24"/>
          <w:szCs w:val="24"/>
        </w:rPr>
        <w:t xml:space="preserve"> конкурса обязан своевременно ответить на любой </w:t>
      </w:r>
      <w:r w:rsidR="005B3653" w:rsidRPr="00E26B69">
        <w:rPr>
          <w:sz w:val="24"/>
          <w:szCs w:val="24"/>
        </w:rPr>
        <w:t xml:space="preserve">официальный </w:t>
      </w:r>
      <w:r w:rsidR="00102C65" w:rsidRPr="00E26B69">
        <w:rPr>
          <w:sz w:val="24"/>
          <w:szCs w:val="24"/>
        </w:rPr>
        <w:t xml:space="preserve">письменный запрос </w:t>
      </w:r>
      <w:r w:rsidR="00EA1D9B" w:rsidRPr="00E26B69">
        <w:rPr>
          <w:sz w:val="24"/>
          <w:szCs w:val="24"/>
        </w:rPr>
        <w:t xml:space="preserve">потенциального </w:t>
      </w:r>
      <w:r w:rsidRPr="00E26B69">
        <w:rPr>
          <w:sz w:val="24"/>
          <w:szCs w:val="24"/>
        </w:rPr>
        <w:t>Участник</w:t>
      </w:r>
      <w:r w:rsidR="00102C65" w:rsidRPr="00E26B69">
        <w:rPr>
          <w:sz w:val="24"/>
          <w:szCs w:val="24"/>
        </w:rPr>
        <w:t>а</w:t>
      </w:r>
      <w:r w:rsidR="00EA1D9B" w:rsidRPr="00E26B69">
        <w:rPr>
          <w:sz w:val="24"/>
          <w:szCs w:val="24"/>
        </w:rPr>
        <w:t xml:space="preserve"> конкурса</w:t>
      </w:r>
      <w:r w:rsidR="00102C65" w:rsidRPr="00E26B69">
        <w:rPr>
          <w:sz w:val="24"/>
          <w:szCs w:val="24"/>
        </w:rPr>
        <w:t xml:space="preserve">, касающийся разъяснения </w:t>
      </w:r>
      <w:r w:rsidR="004B3F4C" w:rsidRPr="00E26B69">
        <w:rPr>
          <w:sz w:val="24"/>
          <w:szCs w:val="24"/>
        </w:rPr>
        <w:t xml:space="preserve">извещения и/или </w:t>
      </w:r>
      <w:r w:rsidR="00102C65" w:rsidRPr="00E26B69">
        <w:rPr>
          <w:sz w:val="24"/>
          <w:szCs w:val="24"/>
        </w:rPr>
        <w:t xml:space="preserve">конкурсной документации, полученный не позднее установленного в ней срока. Ответ с разъяснениями вместе с указанием сути поступившего запроса одновременно доводится </w:t>
      </w:r>
      <w:r w:rsidRPr="00E26B69">
        <w:rPr>
          <w:sz w:val="24"/>
          <w:szCs w:val="24"/>
        </w:rPr>
        <w:t>Организатор</w:t>
      </w:r>
      <w:r w:rsidR="00102C65" w:rsidRPr="00E26B69">
        <w:rPr>
          <w:sz w:val="24"/>
          <w:szCs w:val="24"/>
        </w:rPr>
        <w:t xml:space="preserve">ом конкурса до сведения всех </w:t>
      </w:r>
      <w:r w:rsidR="00EA1D9B" w:rsidRPr="00E26B69">
        <w:rPr>
          <w:sz w:val="24"/>
          <w:szCs w:val="24"/>
        </w:rPr>
        <w:t xml:space="preserve">потенциальных </w:t>
      </w:r>
      <w:r w:rsidRPr="00E26B69">
        <w:rPr>
          <w:sz w:val="24"/>
          <w:szCs w:val="24"/>
        </w:rPr>
        <w:t>Участник</w:t>
      </w:r>
      <w:r w:rsidR="00102C65" w:rsidRPr="00E26B69">
        <w:rPr>
          <w:sz w:val="24"/>
          <w:szCs w:val="24"/>
        </w:rPr>
        <w:t xml:space="preserve">ов, получивших </w:t>
      </w:r>
      <w:r w:rsidR="00E100E5" w:rsidRPr="00E26B69">
        <w:rPr>
          <w:sz w:val="24"/>
          <w:szCs w:val="24"/>
        </w:rPr>
        <w:t xml:space="preserve">официальную копию </w:t>
      </w:r>
      <w:r w:rsidR="004B3F4C" w:rsidRPr="00E26B69">
        <w:rPr>
          <w:sz w:val="24"/>
          <w:szCs w:val="24"/>
        </w:rPr>
        <w:t xml:space="preserve">конкурсной </w:t>
      </w:r>
      <w:r w:rsidR="00102C65" w:rsidRPr="00E26B69">
        <w:rPr>
          <w:sz w:val="24"/>
          <w:szCs w:val="24"/>
        </w:rPr>
        <w:t>документаци</w:t>
      </w:r>
      <w:r w:rsidR="004B3F4C" w:rsidRPr="00E26B69">
        <w:rPr>
          <w:sz w:val="24"/>
          <w:szCs w:val="24"/>
        </w:rPr>
        <w:t>и</w:t>
      </w:r>
      <w:r w:rsidR="00E100E5" w:rsidRPr="00E26B69">
        <w:rPr>
          <w:sz w:val="24"/>
          <w:szCs w:val="24"/>
        </w:rPr>
        <w:t xml:space="preserve"> на основании соответствующего запроса</w:t>
      </w:r>
      <w:r w:rsidR="00102C65" w:rsidRPr="00E26B69">
        <w:rPr>
          <w:sz w:val="24"/>
          <w:szCs w:val="24"/>
        </w:rPr>
        <w:t xml:space="preserve">, </w:t>
      </w:r>
      <w:r w:rsidR="00E100E5" w:rsidRPr="00E26B69">
        <w:rPr>
          <w:sz w:val="24"/>
          <w:szCs w:val="24"/>
        </w:rPr>
        <w:t xml:space="preserve">но </w:t>
      </w:r>
      <w:r w:rsidR="00102C65" w:rsidRPr="00E26B69">
        <w:rPr>
          <w:sz w:val="24"/>
          <w:szCs w:val="24"/>
        </w:rPr>
        <w:t>без указания источника поступления запроса</w:t>
      </w:r>
      <w:r w:rsidR="001F5C78" w:rsidRPr="00E26B69">
        <w:rPr>
          <w:sz w:val="24"/>
          <w:szCs w:val="24"/>
        </w:rPr>
        <w:t>, а также размещается на Официальном сайте</w:t>
      </w:r>
      <w:r w:rsidR="0025281B" w:rsidRPr="00E26B69">
        <w:rPr>
          <w:sz w:val="24"/>
          <w:szCs w:val="24"/>
        </w:rPr>
        <w:t xml:space="preserve"> (п.</w:t>
      </w:r>
      <w:r w:rsidR="004B3F4C" w:rsidRPr="00E26B69">
        <w:rPr>
          <w:sz w:val="24"/>
          <w:szCs w:val="24"/>
        </w:rPr>
        <w:t> </w:t>
      </w:r>
      <w:fldSimple w:instr=" REF _Ref298426102 \r \h  \* MERGEFORMAT ">
        <w:r w:rsidR="00782302">
          <w:rPr>
            <w:sz w:val="24"/>
            <w:szCs w:val="24"/>
          </w:rPr>
          <w:t>2.6.2.5</w:t>
        </w:r>
      </w:fldSimple>
      <w:r w:rsidR="0025281B" w:rsidRPr="00E26B69">
        <w:rPr>
          <w:sz w:val="24"/>
          <w:szCs w:val="24"/>
        </w:rPr>
        <w:t>)</w:t>
      </w:r>
      <w:r w:rsidR="00102C65" w:rsidRPr="00E26B69">
        <w:rPr>
          <w:sz w:val="24"/>
          <w:szCs w:val="24"/>
        </w:rPr>
        <w:t>.</w:t>
      </w:r>
      <w:bookmarkEnd w:id="296"/>
      <w:r w:rsidR="00102C65" w:rsidRPr="00E26B69">
        <w:rPr>
          <w:sz w:val="24"/>
          <w:szCs w:val="24"/>
        </w:rPr>
        <w:t xml:space="preserve"> </w:t>
      </w:r>
      <w:bookmarkEnd w:id="297"/>
      <w:r w:rsidR="00984968" w:rsidRPr="00E26B69">
        <w:rPr>
          <w:sz w:val="24"/>
          <w:szCs w:val="24"/>
        </w:rPr>
        <w:t xml:space="preserve">Разъяснения </w:t>
      </w:r>
      <w:r w:rsidR="004B3F4C" w:rsidRPr="00E26B69">
        <w:rPr>
          <w:sz w:val="24"/>
          <w:szCs w:val="24"/>
        </w:rPr>
        <w:t>извещения и/или</w:t>
      </w:r>
      <w:r w:rsidR="00AD5C60" w:rsidRPr="00E26B69">
        <w:rPr>
          <w:sz w:val="24"/>
          <w:szCs w:val="24"/>
        </w:rPr>
        <w:t xml:space="preserve"> </w:t>
      </w:r>
      <w:r w:rsidR="00984968" w:rsidRPr="00E26B69">
        <w:rPr>
          <w:sz w:val="24"/>
          <w:szCs w:val="24"/>
        </w:rPr>
        <w:t>конкурсной (</w:t>
      </w:r>
      <w:r w:rsidR="00E100E5" w:rsidRPr="00E26B69">
        <w:rPr>
          <w:sz w:val="24"/>
          <w:szCs w:val="24"/>
        </w:rPr>
        <w:t xml:space="preserve">в т.ч. </w:t>
      </w:r>
      <w:proofErr w:type="spellStart"/>
      <w:r w:rsidR="00984968" w:rsidRPr="00E26B69">
        <w:rPr>
          <w:sz w:val="24"/>
          <w:szCs w:val="24"/>
        </w:rPr>
        <w:t>предквалификационной</w:t>
      </w:r>
      <w:proofErr w:type="spellEnd"/>
      <w:r w:rsidR="00984968" w:rsidRPr="00E26B69">
        <w:rPr>
          <w:sz w:val="24"/>
          <w:szCs w:val="24"/>
        </w:rPr>
        <w:t xml:space="preserve">) документации должны носить справочный характер и не накладывать на Организатора (Заказчика) конкурса никаких обязательств. При подготовке разъяснений необходимо учитывать, что разъяснения не должны дополнять или изменять существенным образом условия </w:t>
      </w:r>
      <w:r w:rsidR="004B3F4C" w:rsidRPr="00E26B69">
        <w:rPr>
          <w:sz w:val="24"/>
          <w:szCs w:val="24"/>
        </w:rPr>
        <w:t xml:space="preserve">извещения и/или </w:t>
      </w:r>
      <w:r w:rsidR="00984968" w:rsidRPr="00E26B69">
        <w:rPr>
          <w:sz w:val="24"/>
          <w:szCs w:val="24"/>
        </w:rPr>
        <w:t xml:space="preserve">конкурсной документации и влиять на содержание </w:t>
      </w:r>
      <w:r w:rsidR="004B3F4C" w:rsidRPr="00E26B69">
        <w:rPr>
          <w:sz w:val="24"/>
          <w:szCs w:val="24"/>
        </w:rPr>
        <w:t xml:space="preserve">извещения и/или </w:t>
      </w:r>
      <w:r w:rsidR="00984968" w:rsidRPr="00E26B69">
        <w:rPr>
          <w:sz w:val="24"/>
          <w:szCs w:val="24"/>
        </w:rPr>
        <w:t>конкурсной заявки</w:t>
      </w:r>
      <w:r w:rsidR="00EA1D9B" w:rsidRPr="00E26B69">
        <w:rPr>
          <w:sz w:val="24"/>
          <w:szCs w:val="24"/>
        </w:rPr>
        <w:t xml:space="preserve"> потенциального</w:t>
      </w:r>
      <w:r w:rsidR="00984968" w:rsidRPr="00E26B69">
        <w:rPr>
          <w:sz w:val="24"/>
          <w:szCs w:val="24"/>
        </w:rPr>
        <w:t xml:space="preserve"> </w:t>
      </w:r>
      <w:r w:rsidR="00EF7E2C" w:rsidRPr="00E26B69">
        <w:rPr>
          <w:sz w:val="24"/>
          <w:szCs w:val="24"/>
        </w:rPr>
        <w:t>У</w:t>
      </w:r>
      <w:r w:rsidR="00984968" w:rsidRPr="00E26B69">
        <w:rPr>
          <w:sz w:val="24"/>
          <w:szCs w:val="24"/>
        </w:rPr>
        <w:t xml:space="preserve">частника (в противном случае необходимо вносить изменения в </w:t>
      </w:r>
      <w:r w:rsidR="004B3F4C" w:rsidRPr="00E26B69">
        <w:rPr>
          <w:sz w:val="24"/>
          <w:szCs w:val="24"/>
        </w:rPr>
        <w:t xml:space="preserve">извещение и/или </w:t>
      </w:r>
      <w:r w:rsidR="00984968" w:rsidRPr="00E26B69">
        <w:rPr>
          <w:sz w:val="24"/>
          <w:szCs w:val="24"/>
        </w:rPr>
        <w:t>конкурсную (</w:t>
      </w:r>
      <w:r w:rsidR="00E100E5" w:rsidRPr="00E26B69">
        <w:rPr>
          <w:sz w:val="24"/>
          <w:szCs w:val="24"/>
        </w:rPr>
        <w:t xml:space="preserve">в т.ч. </w:t>
      </w:r>
      <w:proofErr w:type="spellStart"/>
      <w:r w:rsidR="00984968" w:rsidRPr="00E26B69">
        <w:rPr>
          <w:sz w:val="24"/>
          <w:szCs w:val="24"/>
        </w:rPr>
        <w:t>предквалификационную</w:t>
      </w:r>
      <w:proofErr w:type="spellEnd"/>
      <w:r w:rsidR="00984968" w:rsidRPr="00E26B69">
        <w:rPr>
          <w:sz w:val="24"/>
          <w:szCs w:val="24"/>
        </w:rPr>
        <w:t>) документацию).</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298" w:name="_Ref54603759"/>
      <w:bookmarkStart w:id="299" w:name="_Ref54612586"/>
      <w:r w:rsidRPr="00E26B69">
        <w:rPr>
          <w:sz w:val="24"/>
          <w:szCs w:val="24"/>
        </w:rPr>
        <w:t xml:space="preserve">До </w:t>
      </w:r>
      <w:r w:rsidR="00B16E19" w:rsidRPr="00E26B69">
        <w:rPr>
          <w:sz w:val="24"/>
          <w:szCs w:val="24"/>
        </w:rPr>
        <w:t xml:space="preserve">окончания </w:t>
      </w:r>
      <w:r w:rsidRPr="00E26B69">
        <w:rPr>
          <w:sz w:val="24"/>
          <w:szCs w:val="24"/>
        </w:rPr>
        <w:t xml:space="preserve">срока </w:t>
      </w:r>
      <w:r w:rsidR="00E100E5" w:rsidRPr="00E26B69">
        <w:rPr>
          <w:sz w:val="24"/>
          <w:szCs w:val="24"/>
        </w:rPr>
        <w:t xml:space="preserve">подачи </w:t>
      </w:r>
      <w:r w:rsidRPr="00E26B69">
        <w:rPr>
          <w:sz w:val="24"/>
          <w:szCs w:val="24"/>
        </w:rPr>
        <w:t xml:space="preserve">конкурсных заявок </w:t>
      </w:r>
      <w:r w:rsidR="0049517E" w:rsidRPr="00E26B69">
        <w:rPr>
          <w:sz w:val="24"/>
          <w:szCs w:val="24"/>
        </w:rPr>
        <w:t>Организатор</w:t>
      </w:r>
      <w:r w:rsidRPr="00E26B69">
        <w:rPr>
          <w:sz w:val="24"/>
          <w:szCs w:val="24"/>
        </w:rPr>
        <w:t xml:space="preserve"> конкурса </w:t>
      </w:r>
      <w:r w:rsidR="002205E6" w:rsidRPr="00E26B69">
        <w:rPr>
          <w:sz w:val="24"/>
          <w:szCs w:val="24"/>
        </w:rPr>
        <w:t xml:space="preserve">в порядке, определенном настоящим Положением, </w:t>
      </w:r>
      <w:r w:rsidRPr="00E26B69">
        <w:rPr>
          <w:sz w:val="24"/>
          <w:szCs w:val="24"/>
        </w:rPr>
        <w:t xml:space="preserve">может по любой причине внести </w:t>
      </w:r>
      <w:r w:rsidR="00E100E5" w:rsidRPr="00E26B69">
        <w:rPr>
          <w:sz w:val="24"/>
          <w:szCs w:val="24"/>
        </w:rPr>
        <w:t xml:space="preserve">изменения </w:t>
      </w:r>
      <w:r w:rsidRPr="00E26B69">
        <w:rPr>
          <w:sz w:val="24"/>
          <w:szCs w:val="24"/>
        </w:rPr>
        <w:t xml:space="preserve">в </w:t>
      </w:r>
      <w:r w:rsidR="004B3F4C" w:rsidRPr="00E26B69">
        <w:rPr>
          <w:sz w:val="24"/>
          <w:szCs w:val="24"/>
        </w:rPr>
        <w:t xml:space="preserve">извещение и/или </w:t>
      </w:r>
      <w:r w:rsidRPr="00E26B69">
        <w:rPr>
          <w:sz w:val="24"/>
          <w:szCs w:val="24"/>
        </w:rPr>
        <w:t>конкурсную документацию.</w:t>
      </w:r>
      <w:r w:rsidR="00341F31">
        <w:rPr>
          <w:sz w:val="24"/>
          <w:szCs w:val="24"/>
        </w:rPr>
        <w:t xml:space="preserve"> </w:t>
      </w:r>
      <w:r w:rsidR="001F5C78" w:rsidRPr="00E26B69">
        <w:rPr>
          <w:sz w:val="24"/>
          <w:szCs w:val="24"/>
        </w:rPr>
        <w:t>Информация о данных изменениях размещается на Официальном сайте</w:t>
      </w:r>
      <w:r w:rsidR="0025281B" w:rsidRPr="00E26B69">
        <w:rPr>
          <w:sz w:val="24"/>
          <w:szCs w:val="24"/>
        </w:rPr>
        <w:t xml:space="preserve"> (</w:t>
      </w:r>
      <w:fldSimple w:instr=" REF _Ref299010761 \r \h  \* MERGEFORMAT ">
        <w:r w:rsidR="00782302">
          <w:rPr>
            <w:sz w:val="24"/>
            <w:szCs w:val="24"/>
          </w:rPr>
          <w:t>2.6.2.4</w:t>
        </w:r>
      </w:fldSimple>
      <w:r w:rsidR="0025281B" w:rsidRPr="00E26B69">
        <w:rPr>
          <w:sz w:val="24"/>
          <w:szCs w:val="24"/>
        </w:rPr>
        <w:t>)</w:t>
      </w:r>
      <w:r w:rsidRPr="00E26B69">
        <w:rPr>
          <w:sz w:val="24"/>
          <w:szCs w:val="24"/>
        </w:rPr>
        <w:t>.</w:t>
      </w:r>
      <w:bookmarkEnd w:id="298"/>
      <w:r w:rsidRPr="00E26B69">
        <w:rPr>
          <w:sz w:val="24"/>
          <w:szCs w:val="24"/>
        </w:rPr>
        <w:t xml:space="preserve"> При этом </w:t>
      </w:r>
      <w:r w:rsidR="0049517E" w:rsidRPr="00E26B69">
        <w:rPr>
          <w:sz w:val="24"/>
          <w:szCs w:val="24"/>
        </w:rPr>
        <w:t>Организатор</w:t>
      </w:r>
      <w:r w:rsidRPr="00E26B69">
        <w:rPr>
          <w:sz w:val="24"/>
          <w:szCs w:val="24"/>
        </w:rPr>
        <w:t xml:space="preserve"> конкурса может перенести сроки окончания </w:t>
      </w:r>
      <w:r w:rsidR="00E100E5" w:rsidRPr="00E26B69">
        <w:rPr>
          <w:sz w:val="24"/>
          <w:szCs w:val="24"/>
        </w:rPr>
        <w:t xml:space="preserve">подачи </w:t>
      </w:r>
      <w:r w:rsidRPr="00E26B69">
        <w:rPr>
          <w:sz w:val="24"/>
          <w:szCs w:val="24"/>
        </w:rPr>
        <w:t xml:space="preserve">конкурсных заявок в соответствии с </w:t>
      </w:r>
      <w:r w:rsidR="007C1C7E" w:rsidRPr="00E26B69">
        <w:rPr>
          <w:sz w:val="24"/>
          <w:szCs w:val="24"/>
        </w:rPr>
        <w:t>подразделом</w:t>
      </w:r>
      <w:r w:rsidR="001F5C78" w:rsidRPr="00E26B69">
        <w:rPr>
          <w:sz w:val="24"/>
          <w:szCs w:val="24"/>
        </w:rPr>
        <w:t xml:space="preserve"> </w:t>
      </w:r>
      <w:fldSimple w:instr=" REF _Ref304465928 \r \h  \* MERGEFORMAT ">
        <w:r w:rsidR="00782302">
          <w:rPr>
            <w:sz w:val="24"/>
            <w:szCs w:val="24"/>
          </w:rPr>
          <w:t>6.4.9</w:t>
        </w:r>
      </w:fldSimple>
      <w:r w:rsidRPr="00E26B69">
        <w:rPr>
          <w:sz w:val="24"/>
          <w:szCs w:val="24"/>
        </w:rPr>
        <w:t>.</w:t>
      </w:r>
      <w:bookmarkEnd w:id="299"/>
      <w:r w:rsidR="00E2342A" w:rsidRPr="00E26B69">
        <w:rPr>
          <w:sz w:val="24"/>
          <w:szCs w:val="24"/>
        </w:rPr>
        <w:t xml:space="preserve">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00" w:name="_Ref54604009"/>
      <w:bookmarkStart w:id="301" w:name="_Ref54607717"/>
      <w:r w:rsidRPr="00E26B69">
        <w:rPr>
          <w:sz w:val="24"/>
          <w:szCs w:val="24"/>
        </w:rPr>
        <w:t xml:space="preserve">До истечения срока окончания </w:t>
      </w:r>
      <w:r w:rsidR="00E100E5" w:rsidRPr="00E26B69">
        <w:rPr>
          <w:sz w:val="24"/>
          <w:szCs w:val="24"/>
        </w:rPr>
        <w:t xml:space="preserve">подачи </w:t>
      </w:r>
      <w:r w:rsidRPr="00E26B69">
        <w:rPr>
          <w:sz w:val="24"/>
          <w:szCs w:val="24"/>
        </w:rPr>
        <w:t xml:space="preserve">конкурсных заявок </w:t>
      </w:r>
      <w:r w:rsidR="0049517E" w:rsidRPr="00E26B69">
        <w:rPr>
          <w:sz w:val="24"/>
          <w:szCs w:val="24"/>
        </w:rPr>
        <w:t>Организатор</w:t>
      </w:r>
      <w:r w:rsidRPr="00E26B69">
        <w:rPr>
          <w:sz w:val="24"/>
          <w:szCs w:val="24"/>
        </w:rPr>
        <w:t xml:space="preserve"> конкурса</w:t>
      </w:r>
      <w:r w:rsidR="006D2655" w:rsidRPr="00E26B69">
        <w:rPr>
          <w:sz w:val="24"/>
          <w:szCs w:val="24"/>
        </w:rPr>
        <w:t xml:space="preserve"> в порядке, определенном настоящим Положением, </w:t>
      </w:r>
      <w:r w:rsidRPr="00E26B69">
        <w:rPr>
          <w:sz w:val="24"/>
          <w:szCs w:val="24"/>
        </w:rPr>
        <w:t>может по любой причине продлить этот срок.</w:t>
      </w:r>
      <w:bookmarkEnd w:id="300"/>
      <w:bookmarkEnd w:id="301"/>
    </w:p>
    <w:p w:rsidR="00102C65" w:rsidRPr="00E26B69" w:rsidRDefault="00102C65" w:rsidP="007F1EBA">
      <w:pPr>
        <w:pStyle w:val="41"/>
        <w:tabs>
          <w:tab w:val="clear" w:pos="1134"/>
          <w:tab w:val="num" w:pos="-709"/>
        </w:tabs>
        <w:spacing w:line="240" w:lineRule="auto"/>
        <w:ind w:left="0" w:right="57" w:firstLine="0"/>
        <w:rPr>
          <w:i/>
          <w:sz w:val="24"/>
          <w:szCs w:val="24"/>
        </w:rPr>
      </w:pPr>
      <w:r w:rsidRPr="00E26B69">
        <w:rPr>
          <w:i/>
          <w:sz w:val="24"/>
          <w:szCs w:val="24"/>
        </w:rPr>
        <w:t xml:space="preserve">Пример: в случае издания разъяснений или внесения </w:t>
      </w:r>
      <w:r w:rsidR="00E100E5" w:rsidRPr="00E26B69">
        <w:rPr>
          <w:i/>
          <w:sz w:val="24"/>
          <w:szCs w:val="24"/>
        </w:rPr>
        <w:t xml:space="preserve">изменений </w:t>
      </w:r>
      <w:r w:rsidRPr="00E26B69">
        <w:rPr>
          <w:i/>
          <w:sz w:val="24"/>
          <w:szCs w:val="24"/>
        </w:rPr>
        <w:t xml:space="preserve">в </w:t>
      </w:r>
      <w:r w:rsidR="004B3F4C" w:rsidRPr="00E26B69">
        <w:rPr>
          <w:i/>
          <w:sz w:val="24"/>
          <w:szCs w:val="24"/>
        </w:rPr>
        <w:t>извещение и/или</w:t>
      </w:r>
      <w:r w:rsidR="00AD5C60" w:rsidRPr="00E26B69">
        <w:rPr>
          <w:i/>
          <w:sz w:val="24"/>
          <w:szCs w:val="24"/>
        </w:rPr>
        <w:t xml:space="preserve"> в </w:t>
      </w:r>
      <w:r w:rsidRPr="00E26B69">
        <w:rPr>
          <w:i/>
          <w:sz w:val="24"/>
          <w:szCs w:val="24"/>
        </w:rPr>
        <w:t xml:space="preserve">конкурсную документацию; если один или несколько </w:t>
      </w:r>
      <w:r w:rsidR="00EA1D9B" w:rsidRPr="00E26B69">
        <w:rPr>
          <w:i/>
          <w:sz w:val="24"/>
          <w:szCs w:val="24"/>
        </w:rPr>
        <w:t xml:space="preserve">потенциальных </w:t>
      </w:r>
      <w:r w:rsidR="0049517E" w:rsidRPr="00E26B69">
        <w:rPr>
          <w:i/>
          <w:sz w:val="24"/>
          <w:szCs w:val="24"/>
        </w:rPr>
        <w:t>Участник</w:t>
      </w:r>
      <w:r w:rsidRPr="00E26B69">
        <w:rPr>
          <w:i/>
          <w:sz w:val="24"/>
          <w:szCs w:val="24"/>
        </w:rPr>
        <w:t xml:space="preserve">ов не в состоянии представить свои конкурсные заявки в установленный срок и обратились с соответствующей просьбой к </w:t>
      </w:r>
      <w:r w:rsidR="0049517E" w:rsidRPr="00E26B69">
        <w:rPr>
          <w:i/>
          <w:sz w:val="24"/>
          <w:szCs w:val="24"/>
        </w:rPr>
        <w:t>Организатор</w:t>
      </w:r>
      <w:r w:rsidRPr="00E26B69">
        <w:rPr>
          <w:i/>
          <w:sz w:val="24"/>
          <w:szCs w:val="24"/>
        </w:rPr>
        <w:t>у конкурса.</w:t>
      </w:r>
    </w:p>
    <w:p w:rsidR="008C32DA" w:rsidRPr="00E26B69" w:rsidRDefault="008C32DA" w:rsidP="007F1EBA">
      <w:pPr>
        <w:pStyle w:val="41"/>
        <w:tabs>
          <w:tab w:val="clear" w:pos="1134"/>
          <w:tab w:val="num" w:pos="-709"/>
        </w:tabs>
        <w:spacing w:line="240" w:lineRule="auto"/>
        <w:ind w:left="0" w:right="57" w:firstLine="0"/>
        <w:rPr>
          <w:sz w:val="24"/>
          <w:szCs w:val="24"/>
        </w:rPr>
      </w:pPr>
    </w:p>
    <w:p w:rsidR="00102C65" w:rsidRPr="00E76FF1" w:rsidRDefault="007F1EBA" w:rsidP="007F1EBA">
      <w:pPr>
        <w:pStyle w:val="a2"/>
        <w:tabs>
          <w:tab w:val="clear" w:pos="851"/>
          <w:tab w:val="clear" w:pos="1844"/>
          <w:tab w:val="num" w:pos="-709"/>
        </w:tabs>
        <w:spacing w:line="240" w:lineRule="auto"/>
        <w:ind w:left="0" w:right="57" w:firstLine="0"/>
        <w:rPr>
          <w:sz w:val="22"/>
          <w:szCs w:val="22"/>
        </w:rPr>
      </w:pPr>
      <w:bookmarkStart w:id="302" w:name="_Ref78696994"/>
      <w:bookmarkStart w:id="303" w:name="_Toc93230255"/>
      <w:bookmarkStart w:id="304" w:name="_Toc93230388"/>
      <w:bookmarkStart w:id="305" w:name="_Ref200645405"/>
      <w:r>
        <w:rPr>
          <w:sz w:val="24"/>
          <w:szCs w:val="24"/>
        </w:rPr>
        <w:t xml:space="preserve">    </w:t>
      </w:r>
      <w:r w:rsidR="00102C65" w:rsidRPr="00E76FF1">
        <w:rPr>
          <w:sz w:val="22"/>
          <w:szCs w:val="22"/>
        </w:rPr>
        <w:t>Получение конкурсных заявок</w:t>
      </w:r>
      <w:bookmarkEnd w:id="302"/>
      <w:bookmarkEnd w:id="303"/>
      <w:bookmarkEnd w:id="304"/>
      <w:bookmarkEnd w:id="305"/>
    </w:p>
    <w:p w:rsidR="00102C65" w:rsidRPr="00E26B69" w:rsidRDefault="00102C65" w:rsidP="007F1EBA">
      <w:pPr>
        <w:pStyle w:val="41"/>
        <w:numPr>
          <w:ilvl w:val="3"/>
          <w:numId w:val="6"/>
        </w:numPr>
        <w:tabs>
          <w:tab w:val="num" w:pos="-709"/>
          <w:tab w:val="num" w:pos="851"/>
        </w:tabs>
        <w:spacing w:line="240" w:lineRule="auto"/>
        <w:ind w:left="0" w:right="57" w:firstLine="0"/>
        <w:rPr>
          <w:sz w:val="24"/>
          <w:szCs w:val="24"/>
        </w:rPr>
      </w:pPr>
      <w:bookmarkStart w:id="306" w:name="_Ref54612631"/>
      <w:r w:rsidRPr="00E26B69">
        <w:rPr>
          <w:sz w:val="24"/>
          <w:szCs w:val="24"/>
        </w:rPr>
        <w:t xml:space="preserve">Конкурсные заявки принимаются до срока, </w:t>
      </w:r>
      <w:r w:rsidR="005A1D62" w:rsidRPr="00E26B69">
        <w:rPr>
          <w:sz w:val="24"/>
          <w:szCs w:val="24"/>
        </w:rPr>
        <w:t xml:space="preserve">установленного </w:t>
      </w:r>
      <w:r w:rsidRPr="00E26B69">
        <w:rPr>
          <w:sz w:val="24"/>
          <w:szCs w:val="24"/>
        </w:rPr>
        <w:t>в конкурсной документации. Если</w:t>
      </w:r>
      <w:r w:rsidR="008C0B4F" w:rsidRPr="00E26B69">
        <w:rPr>
          <w:sz w:val="24"/>
          <w:szCs w:val="24"/>
        </w:rPr>
        <w:t xml:space="preserve"> конверт </w:t>
      </w:r>
      <w:r w:rsidR="005E09CF" w:rsidRPr="00E26B69">
        <w:rPr>
          <w:sz w:val="24"/>
          <w:szCs w:val="24"/>
        </w:rPr>
        <w:t xml:space="preserve">с </w:t>
      </w:r>
      <w:r w:rsidRPr="00E26B69">
        <w:rPr>
          <w:sz w:val="24"/>
          <w:szCs w:val="24"/>
        </w:rPr>
        <w:t>заявк</w:t>
      </w:r>
      <w:r w:rsidR="008C0B4F" w:rsidRPr="00E26B69">
        <w:rPr>
          <w:sz w:val="24"/>
          <w:szCs w:val="24"/>
        </w:rPr>
        <w:t>ой</w:t>
      </w:r>
      <w:r w:rsidRPr="00E26B69">
        <w:rPr>
          <w:sz w:val="24"/>
          <w:szCs w:val="24"/>
        </w:rPr>
        <w:t xml:space="preserve"> </w:t>
      </w:r>
      <w:r w:rsidR="008C0B4F" w:rsidRPr="00E26B69">
        <w:rPr>
          <w:sz w:val="24"/>
          <w:szCs w:val="24"/>
        </w:rPr>
        <w:t xml:space="preserve">представлен </w:t>
      </w:r>
      <w:r w:rsidRPr="00E26B69">
        <w:rPr>
          <w:sz w:val="24"/>
          <w:szCs w:val="24"/>
        </w:rPr>
        <w:t xml:space="preserve">с опозданием, </w:t>
      </w:r>
      <w:r w:rsidR="008C0B4F" w:rsidRPr="00E26B69">
        <w:rPr>
          <w:sz w:val="24"/>
          <w:szCs w:val="24"/>
        </w:rPr>
        <w:t xml:space="preserve">такая заявка </w:t>
      </w:r>
      <w:r w:rsidRPr="00E26B69">
        <w:rPr>
          <w:sz w:val="24"/>
          <w:szCs w:val="24"/>
        </w:rPr>
        <w:t xml:space="preserve">не рассматривается и </w:t>
      </w:r>
      <w:r w:rsidR="00341F31">
        <w:rPr>
          <w:sz w:val="24"/>
          <w:szCs w:val="24"/>
        </w:rPr>
        <w:t xml:space="preserve">не </w:t>
      </w:r>
      <w:r w:rsidR="005A1D62" w:rsidRPr="00E26B69">
        <w:rPr>
          <w:sz w:val="24"/>
          <w:szCs w:val="24"/>
        </w:rPr>
        <w:t>возвращается</w:t>
      </w:r>
      <w:r w:rsidR="00341F31">
        <w:rPr>
          <w:sz w:val="24"/>
          <w:szCs w:val="24"/>
        </w:rPr>
        <w:t>.</w:t>
      </w:r>
      <w:bookmarkEnd w:id="306"/>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конкурсной документации следует оговаривать, что конкурсные заявки должны быть поданы в запечатанных конвертах, однако </w:t>
      </w:r>
      <w:r w:rsidR="0049517E" w:rsidRPr="00E26B69">
        <w:rPr>
          <w:sz w:val="24"/>
          <w:szCs w:val="24"/>
        </w:rPr>
        <w:t>Организатор</w:t>
      </w:r>
      <w:r w:rsidRPr="00E26B69">
        <w:rPr>
          <w:sz w:val="24"/>
          <w:szCs w:val="24"/>
        </w:rPr>
        <w:t xml:space="preserve"> конкурса </w:t>
      </w:r>
      <w:r w:rsidR="005A1D62" w:rsidRPr="00E26B69">
        <w:rPr>
          <w:sz w:val="24"/>
          <w:szCs w:val="24"/>
        </w:rPr>
        <w:t xml:space="preserve">вправе </w:t>
      </w:r>
      <w:r w:rsidRPr="00E26B69">
        <w:rPr>
          <w:sz w:val="24"/>
          <w:szCs w:val="24"/>
        </w:rPr>
        <w:t xml:space="preserve">не отказывать в приеме конверта с заявкой только на том основании, что он не запечатан или запечатан ненадлежащим образом. </w:t>
      </w:r>
      <w:r w:rsidR="00EA1D9B" w:rsidRPr="00E26B69">
        <w:rPr>
          <w:sz w:val="24"/>
          <w:szCs w:val="24"/>
        </w:rPr>
        <w:t xml:space="preserve">Потенциальному </w:t>
      </w:r>
      <w:r w:rsidR="0049517E" w:rsidRPr="00E26B69">
        <w:rPr>
          <w:sz w:val="24"/>
          <w:szCs w:val="24"/>
        </w:rPr>
        <w:t>Участник</w:t>
      </w:r>
      <w:r w:rsidRPr="00E26B69">
        <w:rPr>
          <w:sz w:val="24"/>
          <w:szCs w:val="24"/>
        </w:rPr>
        <w:t xml:space="preserve">у, представившему конкурсную заявку, выдается соответствующая расписка с указанием времени и места ее </w:t>
      </w:r>
      <w:r w:rsidRPr="00E26B69">
        <w:rPr>
          <w:sz w:val="24"/>
          <w:szCs w:val="24"/>
        </w:rPr>
        <w:lastRenderedPageBreak/>
        <w:t xml:space="preserve">приема. О получении ненадлежащим образом запечатанной заявки делается соответствующая пометка в расписке. </w:t>
      </w:r>
    </w:p>
    <w:p w:rsidR="00102C65" w:rsidRPr="00E26B69" w:rsidRDefault="00102C65" w:rsidP="007F1EBA">
      <w:pPr>
        <w:pStyle w:val="aff"/>
        <w:tabs>
          <w:tab w:val="num" w:pos="-709"/>
        </w:tabs>
        <w:spacing w:before="0" w:after="0" w:line="240" w:lineRule="auto"/>
        <w:ind w:left="0" w:right="57" w:firstLine="0"/>
        <w:rPr>
          <w:spacing w:val="0"/>
          <w:sz w:val="24"/>
          <w:szCs w:val="24"/>
        </w:rPr>
      </w:pPr>
      <w:proofErr w:type="gramStart"/>
      <w:r w:rsidRPr="00E26B69">
        <w:rPr>
          <w:spacing w:val="40"/>
          <w:sz w:val="24"/>
          <w:szCs w:val="24"/>
        </w:rPr>
        <w:t>Примечание</w:t>
      </w:r>
      <w:r w:rsidR="005E09CF" w:rsidRPr="00E26B69">
        <w:rPr>
          <w:spacing w:val="40"/>
          <w:sz w:val="24"/>
          <w:szCs w:val="24"/>
        </w:rPr>
        <w:t>:</w:t>
      </w:r>
      <w:r w:rsidRPr="00E26B69">
        <w:rPr>
          <w:sz w:val="24"/>
          <w:szCs w:val="24"/>
        </w:rPr>
        <w:t xml:space="preserve"> </w:t>
      </w:r>
      <w:r w:rsidR="005E09CF" w:rsidRPr="00E26B69">
        <w:rPr>
          <w:spacing w:val="0"/>
          <w:sz w:val="24"/>
          <w:szCs w:val="24"/>
        </w:rPr>
        <w:t>п</w:t>
      </w:r>
      <w:r w:rsidRPr="00E26B69">
        <w:rPr>
          <w:spacing w:val="0"/>
          <w:sz w:val="24"/>
          <w:szCs w:val="24"/>
        </w:rPr>
        <w:t>од «конвертом» понимается любая упаковка, надежно закрывающая содержимое (конверт, ящик, мешок, электронный конверт (для закупок на электронных торговых площадках) и т.д.).</w:t>
      </w:r>
      <w:proofErr w:type="gramEnd"/>
    </w:p>
    <w:p w:rsidR="00102C65" w:rsidRPr="00E26B69" w:rsidRDefault="0049517E"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конкурса </w:t>
      </w:r>
      <w:r w:rsidR="005A1D62" w:rsidRPr="00E26B69">
        <w:rPr>
          <w:sz w:val="24"/>
          <w:szCs w:val="24"/>
        </w:rPr>
        <w:t xml:space="preserve">должен </w:t>
      </w:r>
      <w:r w:rsidR="00102C65" w:rsidRPr="00E26B69">
        <w:rPr>
          <w:sz w:val="24"/>
          <w:szCs w:val="24"/>
        </w:rPr>
        <w:t xml:space="preserve">предусмотреть </w:t>
      </w:r>
      <w:r w:rsidR="005A1D62" w:rsidRPr="00E26B69">
        <w:rPr>
          <w:sz w:val="24"/>
          <w:szCs w:val="24"/>
        </w:rPr>
        <w:t xml:space="preserve">необходимые </w:t>
      </w:r>
      <w:r w:rsidR="00102C65" w:rsidRPr="00E26B69">
        <w:rPr>
          <w:sz w:val="24"/>
          <w:szCs w:val="24"/>
        </w:rPr>
        <w:t xml:space="preserve">меры безопасности </w:t>
      </w:r>
      <w:r w:rsidR="005A1D62" w:rsidRPr="00E26B69">
        <w:rPr>
          <w:sz w:val="24"/>
          <w:szCs w:val="24"/>
        </w:rPr>
        <w:t>в целях предотвращения несанкционированного вскрытия конвертов с заявками до установленного в</w:t>
      </w:r>
      <w:r w:rsidR="00AD5C60" w:rsidRPr="00E26B69">
        <w:rPr>
          <w:sz w:val="24"/>
          <w:szCs w:val="24"/>
        </w:rPr>
        <w:t xml:space="preserve"> </w:t>
      </w:r>
      <w:r w:rsidR="00362EAB" w:rsidRPr="00E26B69">
        <w:rPr>
          <w:sz w:val="24"/>
          <w:szCs w:val="24"/>
        </w:rPr>
        <w:t>извещении/</w:t>
      </w:r>
      <w:r w:rsidR="005A1D62" w:rsidRPr="00E26B69">
        <w:rPr>
          <w:sz w:val="24"/>
          <w:szCs w:val="24"/>
        </w:rPr>
        <w:t xml:space="preserve"> конкурсной документации срока</w:t>
      </w:r>
      <w:r w:rsidR="00102C65" w:rsidRPr="00E26B69">
        <w:rPr>
          <w:sz w:val="24"/>
          <w:szCs w:val="24"/>
        </w:rPr>
        <w:t xml:space="preserve">.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При проведении конкурса на виртуальных электронных торговых площадках в </w:t>
      </w:r>
      <w:r w:rsidR="00F710B9" w:rsidRPr="00E26B69">
        <w:rPr>
          <w:sz w:val="24"/>
          <w:szCs w:val="24"/>
        </w:rPr>
        <w:t xml:space="preserve">информационно-телекоммуникационной </w:t>
      </w:r>
      <w:r w:rsidRPr="00E26B69">
        <w:rPr>
          <w:sz w:val="24"/>
          <w:szCs w:val="24"/>
        </w:rPr>
        <w:t xml:space="preserve">сети </w:t>
      </w:r>
      <w:r w:rsidR="00F710B9" w:rsidRPr="00E26B69">
        <w:rPr>
          <w:sz w:val="24"/>
          <w:szCs w:val="24"/>
        </w:rPr>
        <w:t>«</w:t>
      </w:r>
      <w:r w:rsidRPr="00E26B69">
        <w:rPr>
          <w:sz w:val="24"/>
          <w:szCs w:val="24"/>
        </w:rPr>
        <w:t>Интернет</w:t>
      </w:r>
      <w:r w:rsidR="00F710B9" w:rsidRPr="00E26B69">
        <w:rPr>
          <w:sz w:val="24"/>
          <w:szCs w:val="24"/>
        </w:rPr>
        <w:t>»</w:t>
      </w:r>
      <w:r w:rsidRPr="00E26B69">
        <w:rPr>
          <w:sz w:val="24"/>
          <w:szCs w:val="24"/>
        </w:rPr>
        <w:t xml:space="preserve">, заявки принимаются способом, предусмотренным правилами данной площадки и заверенными </w:t>
      </w:r>
      <w:r w:rsidR="00F710B9" w:rsidRPr="00E26B69">
        <w:rPr>
          <w:sz w:val="24"/>
          <w:szCs w:val="24"/>
        </w:rPr>
        <w:t>электронной</w:t>
      </w:r>
      <w:r w:rsidRPr="00E26B69">
        <w:rPr>
          <w:sz w:val="24"/>
          <w:szCs w:val="24"/>
        </w:rPr>
        <w:t xml:space="preserve"> подписью </w:t>
      </w:r>
      <w:r w:rsidR="0049517E" w:rsidRPr="00E26B69">
        <w:rPr>
          <w:sz w:val="24"/>
          <w:szCs w:val="24"/>
        </w:rPr>
        <w:t>Участник</w:t>
      </w:r>
      <w:r w:rsidRPr="00E26B69">
        <w:rPr>
          <w:sz w:val="24"/>
          <w:szCs w:val="24"/>
        </w:rPr>
        <w:t>а или иным способом, определенным этими правилами.</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Если </w:t>
      </w:r>
      <w:r w:rsidR="0049517E" w:rsidRPr="00E26B69">
        <w:rPr>
          <w:sz w:val="24"/>
          <w:szCs w:val="24"/>
        </w:rPr>
        <w:t>Организатор</w:t>
      </w:r>
      <w:r w:rsidRPr="00E26B69">
        <w:rPr>
          <w:sz w:val="24"/>
          <w:szCs w:val="24"/>
        </w:rPr>
        <w:t xml:space="preserve"> конкурса продлевает срок окончания </w:t>
      </w:r>
      <w:r w:rsidR="008C0B4F" w:rsidRPr="00E26B69">
        <w:rPr>
          <w:sz w:val="24"/>
          <w:szCs w:val="24"/>
        </w:rPr>
        <w:t xml:space="preserve">подачи </w:t>
      </w:r>
      <w:r w:rsidRPr="00E26B69">
        <w:rPr>
          <w:sz w:val="24"/>
          <w:szCs w:val="24"/>
        </w:rPr>
        <w:t>конкурсных заявок, то</w:t>
      </w:r>
      <w:r w:rsidR="00EA1D9B" w:rsidRPr="00E26B69">
        <w:rPr>
          <w:sz w:val="24"/>
          <w:szCs w:val="24"/>
        </w:rPr>
        <w:t xml:space="preserve"> потенциальный</w:t>
      </w:r>
      <w:r w:rsidRPr="00E26B69">
        <w:rPr>
          <w:sz w:val="24"/>
          <w:szCs w:val="24"/>
        </w:rPr>
        <w:t xml:space="preserve"> </w:t>
      </w:r>
      <w:r w:rsidR="0049517E" w:rsidRPr="00E26B69">
        <w:rPr>
          <w:sz w:val="24"/>
          <w:szCs w:val="24"/>
        </w:rPr>
        <w:t>Участник</w:t>
      </w:r>
      <w:r w:rsidRPr="00E26B69">
        <w:rPr>
          <w:sz w:val="24"/>
          <w:szCs w:val="24"/>
        </w:rPr>
        <w:t xml:space="preserve"> конкурса, уже подавший заявку, вправе принять любое из следующих решений: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отозвать поданную заявку;</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не отзывать поданную заявку, продлив при этом срок ее действия на соответствующий период времени и изменив ее (при желании);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не отзывать поданную заявку и не изменять срок ее действия, при этом конкурсная заявка утрачивает свою силу в первоначально установленный в ней срок.</w:t>
      </w:r>
    </w:p>
    <w:p w:rsidR="00C25F20" w:rsidRPr="00E26B69" w:rsidRDefault="00C25F20" w:rsidP="007F1EBA">
      <w:pPr>
        <w:pStyle w:val="41"/>
        <w:tabs>
          <w:tab w:val="clear" w:pos="1134"/>
          <w:tab w:val="num" w:pos="-709"/>
          <w:tab w:val="num" w:pos="1985"/>
        </w:tabs>
        <w:spacing w:line="240" w:lineRule="auto"/>
        <w:ind w:left="0" w:right="57" w:firstLine="0"/>
        <w:rPr>
          <w:sz w:val="24"/>
          <w:szCs w:val="24"/>
        </w:rPr>
      </w:pPr>
    </w:p>
    <w:p w:rsidR="00102C65" w:rsidRPr="00E76FF1" w:rsidRDefault="00102C65" w:rsidP="007F1EBA">
      <w:pPr>
        <w:pStyle w:val="a2"/>
        <w:tabs>
          <w:tab w:val="clear" w:pos="1844"/>
          <w:tab w:val="num" w:pos="-709"/>
        </w:tabs>
        <w:spacing w:line="240" w:lineRule="auto"/>
        <w:ind w:left="0" w:right="57" w:firstLine="0"/>
        <w:rPr>
          <w:sz w:val="22"/>
          <w:szCs w:val="22"/>
        </w:rPr>
      </w:pPr>
      <w:bookmarkStart w:id="307" w:name="_Ref78704183"/>
      <w:bookmarkStart w:id="308" w:name="_Ref78741772"/>
      <w:bookmarkStart w:id="309" w:name="_Ref78741793"/>
      <w:bookmarkStart w:id="310" w:name="_Toc93230256"/>
      <w:bookmarkStart w:id="311" w:name="_Toc93230389"/>
      <w:r w:rsidRPr="00E76FF1">
        <w:rPr>
          <w:sz w:val="22"/>
          <w:szCs w:val="22"/>
        </w:rPr>
        <w:t>Вскрытие поступивших на конкурс конвертов</w:t>
      </w:r>
      <w:bookmarkEnd w:id="307"/>
      <w:bookmarkEnd w:id="308"/>
      <w:bookmarkEnd w:id="309"/>
      <w:bookmarkEnd w:id="310"/>
      <w:bookmarkEnd w:id="311"/>
    </w:p>
    <w:p w:rsidR="00102C65" w:rsidRPr="00E26B69" w:rsidRDefault="00102C65" w:rsidP="007F1EBA">
      <w:pPr>
        <w:pStyle w:val="41"/>
        <w:numPr>
          <w:ilvl w:val="3"/>
          <w:numId w:val="6"/>
        </w:numPr>
        <w:tabs>
          <w:tab w:val="num" w:pos="-709"/>
          <w:tab w:val="num" w:pos="851"/>
        </w:tabs>
        <w:spacing w:line="240" w:lineRule="auto"/>
        <w:ind w:left="0" w:right="57" w:firstLine="0"/>
        <w:rPr>
          <w:sz w:val="24"/>
          <w:szCs w:val="24"/>
        </w:rPr>
      </w:pPr>
      <w:bookmarkStart w:id="312" w:name="_Ref54612965"/>
      <w:r w:rsidRPr="00E26B69">
        <w:rPr>
          <w:sz w:val="24"/>
          <w:szCs w:val="24"/>
        </w:rPr>
        <w:t xml:space="preserve">Процедура вскрытия поступивших на конкурс конвертов </w:t>
      </w:r>
      <w:r w:rsidR="004A2E56" w:rsidRPr="00E26B69">
        <w:rPr>
          <w:sz w:val="24"/>
          <w:szCs w:val="24"/>
        </w:rPr>
        <w:t xml:space="preserve">(в том числе при поступлении одного конверта) </w:t>
      </w:r>
      <w:r w:rsidRPr="00E26B69">
        <w:rPr>
          <w:sz w:val="24"/>
          <w:szCs w:val="24"/>
        </w:rPr>
        <w:t>проводится в заранее назначенное время и заранее определенном месте согласно извещению о проведении конкурса и конкурсной документации.</w:t>
      </w:r>
      <w:r w:rsidR="004A2E56" w:rsidRPr="00E26B69">
        <w:rPr>
          <w:sz w:val="24"/>
          <w:szCs w:val="24"/>
        </w:rPr>
        <w:t xml:space="preserve">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Вскрытие </w:t>
      </w:r>
      <w:r w:rsidR="004A2E56" w:rsidRPr="00E26B69">
        <w:rPr>
          <w:sz w:val="24"/>
          <w:szCs w:val="24"/>
        </w:rPr>
        <w:t xml:space="preserve">поступивших конвертов </w:t>
      </w:r>
      <w:r w:rsidRPr="00E26B69">
        <w:rPr>
          <w:sz w:val="24"/>
          <w:szCs w:val="24"/>
        </w:rPr>
        <w:t>проводится в присутствии</w:t>
      </w:r>
      <w:r w:rsidR="00AD14F9" w:rsidRPr="00E26B69">
        <w:rPr>
          <w:sz w:val="24"/>
          <w:szCs w:val="24"/>
        </w:rPr>
        <w:t>, как минимум,</w:t>
      </w:r>
      <w:r w:rsidRPr="00E26B69">
        <w:rPr>
          <w:sz w:val="24"/>
          <w:szCs w:val="24"/>
        </w:rPr>
        <w:t xml:space="preserve"> </w:t>
      </w:r>
      <w:r w:rsidR="00AD14F9" w:rsidRPr="00E26B69">
        <w:rPr>
          <w:sz w:val="24"/>
          <w:szCs w:val="24"/>
        </w:rPr>
        <w:t xml:space="preserve">одного </w:t>
      </w:r>
      <w:r w:rsidRPr="00E26B69">
        <w:rPr>
          <w:sz w:val="24"/>
          <w:szCs w:val="24"/>
        </w:rPr>
        <w:t>член</w:t>
      </w:r>
      <w:r w:rsidR="00AD14F9" w:rsidRPr="00E26B69">
        <w:rPr>
          <w:sz w:val="24"/>
          <w:szCs w:val="24"/>
        </w:rPr>
        <w:t>а</w:t>
      </w:r>
      <w:r w:rsidRPr="00E26B69">
        <w:rPr>
          <w:sz w:val="24"/>
          <w:szCs w:val="24"/>
        </w:rPr>
        <w:t xml:space="preserve"> </w:t>
      </w:r>
      <w:r w:rsidR="006F2FEC">
        <w:rPr>
          <w:sz w:val="24"/>
          <w:szCs w:val="24"/>
        </w:rPr>
        <w:t>Закупочной</w:t>
      </w:r>
      <w:r w:rsidR="006F2FEC" w:rsidRPr="00E26B69">
        <w:rPr>
          <w:sz w:val="24"/>
          <w:szCs w:val="24"/>
        </w:rPr>
        <w:t xml:space="preserve"> </w:t>
      </w:r>
      <w:r w:rsidRPr="00E26B69">
        <w:rPr>
          <w:sz w:val="24"/>
          <w:szCs w:val="24"/>
        </w:rPr>
        <w:t xml:space="preserve">комиссии </w:t>
      </w:r>
      <w:r w:rsidR="00AD14F9" w:rsidRPr="00E26B69">
        <w:rPr>
          <w:sz w:val="24"/>
          <w:szCs w:val="24"/>
        </w:rPr>
        <w:t xml:space="preserve">и секретаря комиссии </w:t>
      </w:r>
      <w:r w:rsidRPr="00E26B69">
        <w:rPr>
          <w:sz w:val="24"/>
          <w:szCs w:val="24"/>
        </w:rPr>
        <w:t xml:space="preserve">с возможным привлечением иных </w:t>
      </w:r>
      <w:r w:rsidR="005A1D62" w:rsidRPr="00E26B69">
        <w:rPr>
          <w:sz w:val="24"/>
          <w:szCs w:val="24"/>
        </w:rPr>
        <w:t>работников Общества</w:t>
      </w:r>
      <w:r w:rsidRPr="00E26B69">
        <w:rPr>
          <w:sz w:val="24"/>
          <w:szCs w:val="24"/>
        </w:rPr>
        <w:t xml:space="preserve">, </w:t>
      </w:r>
      <w:r w:rsidR="0049517E" w:rsidRPr="00E26B69">
        <w:rPr>
          <w:sz w:val="24"/>
          <w:szCs w:val="24"/>
        </w:rPr>
        <w:t>Организатор</w:t>
      </w:r>
      <w:r w:rsidRPr="00E26B69">
        <w:rPr>
          <w:sz w:val="24"/>
          <w:szCs w:val="24"/>
        </w:rPr>
        <w:t>а конкурса или третьих лиц.</w:t>
      </w:r>
      <w:r w:rsidR="00747378" w:rsidRPr="00E26B69">
        <w:rPr>
          <w:sz w:val="24"/>
          <w:szCs w:val="24"/>
        </w:rPr>
        <w:t xml:space="preserve"> </w:t>
      </w:r>
      <w:bookmarkEnd w:id="312"/>
      <w:r w:rsidR="00747378" w:rsidRPr="00E26B69">
        <w:rPr>
          <w:bCs/>
          <w:sz w:val="24"/>
          <w:szCs w:val="24"/>
        </w:rPr>
        <w:t>В случае проведения закупок</w:t>
      </w:r>
      <w:r w:rsidR="00E2342A" w:rsidRPr="00E26B69">
        <w:rPr>
          <w:bCs/>
          <w:sz w:val="24"/>
          <w:szCs w:val="24"/>
        </w:rPr>
        <w:t>,</w:t>
      </w:r>
      <w:r w:rsidR="00747378" w:rsidRPr="00E26B69">
        <w:rPr>
          <w:bCs/>
          <w:sz w:val="24"/>
          <w:szCs w:val="24"/>
        </w:rPr>
        <w:t xml:space="preserve"> </w:t>
      </w:r>
      <w:r w:rsidR="00AE2205" w:rsidRPr="00E26B69">
        <w:rPr>
          <w:bCs/>
          <w:sz w:val="24"/>
          <w:szCs w:val="24"/>
        </w:rPr>
        <w:t>начальная (максимальная)</w:t>
      </w:r>
      <w:r w:rsidR="00747378" w:rsidRPr="00E26B69">
        <w:rPr>
          <w:bCs/>
          <w:sz w:val="24"/>
          <w:szCs w:val="24"/>
        </w:rPr>
        <w:t xml:space="preserve"> </w:t>
      </w:r>
      <w:r w:rsidR="00AE2205" w:rsidRPr="00E26B69">
        <w:rPr>
          <w:bCs/>
          <w:sz w:val="24"/>
          <w:szCs w:val="24"/>
        </w:rPr>
        <w:t xml:space="preserve">цена договора </w:t>
      </w:r>
      <w:r w:rsidR="00747378" w:rsidRPr="00E26B69">
        <w:rPr>
          <w:bCs/>
          <w:sz w:val="24"/>
          <w:szCs w:val="24"/>
        </w:rPr>
        <w:t xml:space="preserve">которых составляет сумму свыше 100 000 тыс. рублей </w:t>
      </w:r>
      <w:r w:rsidR="00AE2205" w:rsidRPr="00E26B69">
        <w:rPr>
          <w:bCs/>
          <w:sz w:val="24"/>
          <w:szCs w:val="24"/>
        </w:rPr>
        <w:t>(</w:t>
      </w:r>
      <w:r w:rsidR="00747378" w:rsidRPr="00E26B69">
        <w:rPr>
          <w:bCs/>
          <w:sz w:val="24"/>
          <w:szCs w:val="24"/>
        </w:rPr>
        <w:t xml:space="preserve">без учета </w:t>
      </w:r>
      <w:r w:rsidR="00AE2205" w:rsidRPr="00E26B69">
        <w:rPr>
          <w:bCs/>
          <w:sz w:val="24"/>
          <w:szCs w:val="24"/>
        </w:rPr>
        <w:t>налога на добавленную стоимость)</w:t>
      </w:r>
      <w:r w:rsidR="00747378" w:rsidRPr="00E26B69">
        <w:rPr>
          <w:bCs/>
          <w:sz w:val="24"/>
          <w:szCs w:val="24"/>
        </w:rPr>
        <w:t>, вскрытие поступивших конвертов проводится в присутствии не менее двух членов</w:t>
      </w:r>
      <w:r w:rsidR="006F2FEC" w:rsidRPr="006F2FEC">
        <w:rPr>
          <w:sz w:val="24"/>
          <w:szCs w:val="24"/>
        </w:rPr>
        <w:t xml:space="preserve"> </w:t>
      </w:r>
      <w:r w:rsidR="006F2FEC">
        <w:rPr>
          <w:sz w:val="24"/>
          <w:szCs w:val="24"/>
        </w:rPr>
        <w:t>Закупочной</w:t>
      </w:r>
      <w:r w:rsidR="00747378" w:rsidRPr="00E26B69">
        <w:rPr>
          <w:bCs/>
          <w:sz w:val="24"/>
          <w:szCs w:val="24"/>
        </w:rPr>
        <w:t xml:space="preserve"> комиссии либо на заседании комиссии, с возможным привлечением иных работников Общества, Организатора конкурса или третьих лиц.</w:t>
      </w:r>
      <w:r w:rsidR="00747378" w:rsidRPr="00E26B69">
        <w:rPr>
          <w:sz w:val="24"/>
          <w:szCs w:val="24"/>
        </w:rPr>
        <w:t xml:space="preserve"> В любом случае, на этой процедуре имеют право присутствовать представители каждого из </w:t>
      </w:r>
      <w:r w:rsidR="00EA1D9B" w:rsidRPr="00E26B69">
        <w:rPr>
          <w:sz w:val="24"/>
          <w:szCs w:val="24"/>
        </w:rPr>
        <w:t xml:space="preserve">потенциальных </w:t>
      </w:r>
      <w:r w:rsidR="00747378" w:rsidRPr="00E26B69">
        <w:rPr>
          <w:sz w:val="24"/>
          <w:szCs w:val="24"/>
        </w:rPr>
        <w:t>Участников конкурса, своевременно представивших конкурсную заявку.</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В ходе вскрытия поступивших на конкурс конвертов председатель</w:t>
      </w:r>
      <w:r w:rsidR="005A1D62" w:rsidRPr="00E26B69">
        <w:rPr>
          <w:sz w:val="24"/>
          <w:szCs w:val="24"/>
        </w:rPr>
        <w:t>,</w:t>
      </w:r>
      <w:r w:rsidRPr="00E26B69">
        <w:rPr>
          <w:sz w:val="24"/>
          <w:szCs w:val="24"/>
        </w:rPr>
        <w:t xml:space="preserve"> любой из членов </w:t>
      </w:r>
      <w:r w:rsidR="006F2FEC">
        <w:rPr>
          <w:sz w:val="24"/>
          <w:szCs w:val="24"/>
        </w:rPr>
        <w:t>Закупочной</w:t>
      </w:r>
      <w:r w:rsidR="006F2FEC" w:rsidRPr="00E26B69">
        <w:rPr>
          <w:sz w:val="24"/>
          <w:szCs w:val="24"/>
        </w:rPr>
        <w:t xml:space="preserve"> </w:t>
      </w:r>
      <w:r w:rsidRPr="00E26B69">
        <w:rPr>
          <w:sz w:val="24"/>
          <w:szCs w:val="24"/>
        </w:rPr>
        <w:t>комиссии</w:t>
      </w:r>
      <w:r w:rsidR="005A1D62" w:rsidRPr="00E26B69">
        <w:rPr>
          <w:sz w:val="24"/>
          <w:szCs w:val="24"/>
        </w:rPr>
        <w:t xml:space="preserve"> или секретарь </w:t>
      </w:r>
      <w:r w:rsidR="006F2FEC">
        <w:rPr>
          <w:sz w:val="24"/>
          <w:szCs w:val="24"/>
        </w:rPr>
        <w:t>Закупочной</w:t>
      </w:r>
      <w:r w:rsidR="006F2FEC" w:rsidRPr="00E26B69">
        <w:rPr>
          <w:sz w:val="24"/>
          <w:szCs w:val="24"/>
        </w:rPr>
        <w:t xml:space="preserve"> </w:t>
      </w:r>
      <w:r w:rsidR="005A1D62" w:rsidRPr="00E26B69">
        <w:rPr>
          <w:sz w:val="24"/>
          <w:szCs w:val="24"/>
        </w:rPr>
        <w:t>комиссии</w:t>
      </w:r>
      <w:r w:rsidRPr="00E26B69">
        <w:rPr>
          <w:sz w:val="24"/>
          <w:szCs w:val="24"/>
        </w:rPr>
        <w:t>, исходя из представленных в конкурсной заявке документов, оглашает следующую информацию:</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 содержимом конверта (конкурсная заявка, ее изменение, отзыв, иное);</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наименование, </w:t>
      </w:r>
      <w:r w:rsidR="00642E97" w:rsidRPr="00E26B69">
        <w:rPr>
          <w:sz w:val="24"/>
          <w:szCs w:val="24"/>
        </w:rPr>
        <w:t xml:space="preserve">адрес </w:t>
      </w:r>
      <w:r w:rsidR="00AE2205" w:rsidRPr="00E26B69">
        <w:rPr>
          <w:sz w:val="24"/>
          <w:szCs w:val="24"/>
        </w:rPr>
        <w:t>мест</w:t>
      </w:r>
      <w:r w:rsidR="00642E97" w:rsidRPr="00E26B69">
        <w:rPr>
          <w:sz w:val="24"/>
          <w:szCs w:val="24"/>
        </w:rPr>
        <w:t>а</w:t>
      </w:r>
      <w:r w:rsidR="00AE2205" w:rsidRPr="00E26B69">
        <w:rPr>
          <w:sz w:val="24"/>
          <w:szCs w:val="24"/>
        </w:rPr>
        <w:t xml:space="preserve"> нахождения </w:t>
      </w:r>
      <w:r w:rsidRPr="00E26B69">
        <w:rPr>
          <w:sz w:val="24"/>
          <w:szCs w:val="24"/>
        </w:rPr>
        <w:t xml:space="preserve">и фактический адрес </w:t>
      </w:r>
      <w:r w:rsidR="0049517E" w:rsidRPr="00E26B69">
        <w:rPr>
          <w:sz w:val="24"/>
          <w:szCs w:val="24"/>
        </w:rPr>
        <w:t>Участник</w:t>
      </w:r>
      <w:r w:rsidRPr="00E26B69">
        <w:rPr>
          <w:sz w:val="24"/>
          <w:szCs w:val="24"/>
        </w:rPr>
        <w:t>а конкурса;</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краткое описание предложенной в заявке продукции и цену конкурсной заявки (или иное указание на общую стоимость </w:t>
      </w:r>
      <w:r w:rsidR="00362EAB" w:rsidRPr="00E26B69">
        <w:rPr>
          <w:sz w:val="24"/>
          <w:szCs w:val="24"/>
        </w:rPr>
        <w:t>заявки</w:t>
      </w:r>
      <w:r w:rsidRPr="00E26B69">
        <w:rPr>
          <w:sz w:val="24"/>
          <w:szCs w:val="24"/>
        </w:rPr>
        <w:t xml:space="preserve"> </w:t>
      </w:r>
      <w:r w:rsidR="0049517E" w:rsidRPr="00E26B69">
        <w:rPr>
          <w:sz w:val="24"/>
          <w:szCs w:val="24"/>
        </w:rPr>
        <w:t>Участник</w:t>
      </w:r>
      <w:r w:rsidRPr="00E26B69">
        <w:rPr>
          <w:sz w:val="24"/>
          <w:szCs w:val="24"/>
        </w:rPr>
        <w:t>а конкурса), если цена предусмотрена;</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для конвертов с изменениями и отзывами заявок — существо изменений или факт отзыва заявки;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любую другую информацию, которую конкурсная комиссия сочтет нужной огласить.</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Представителям </w:t>
      </w:r>
      <w:r w:rsidR="00EA1D9B" w:rsidRPr="00E26B69">
        <w:rPr>
          <w:sz w:val="24"/>
          <w:szCs w:val="24"/>
        </w:rPr>
        <w:t xml:space="preserve">потенциального </w:t>
      </w:r>
      <w:r w:rsidR="0049517E" w:rsidRPr="00E26B69">
        <w:rPr>
          <w:sz w:val="24"/>
          <w:szCs w:val="24"/>
        </w:rPr>
        <w:t>Участник</w:t>
      </w:r>
      <w:r w:rsidRPr="00E26B69">
        <w:rPr>
          <w:sz w:val="24"/>
          <w:szCs w:val="24"/>
        </w:rPr>
        <w:t xml:space="preserve">ов конкурса может быть предоставлено право для информационного сообщения по сути </w:t>
      </w:r>
      <w:r w:rsidR="00CF688B" w:rsidRPr="00E26B69">
        <w:rPr>
          <w:sz w:val="24"/>
          <w:szCs w:val="24"/>
        </w:rPr>
        <w:t xml:space="preserve">конкурсной заявки </w:t>
      </w:r>
      <w:r w:rsidRPr="00E26B69">
        <w:rPr>
          <w:sz w:val="24"/>
          <w:szCs w:val="24"/>
        </w:rPr>
        <w:t>и ответов на вопросы членов конкурсной комиссии.</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lastRenderedPageBreak/>
        <w:t>Конкурсные заявки, не вскрытые и не зачитанные в описанном выше порядке, не могут в дальнейшем приниматься в данной закупке к рассмотрению.</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По результатам процедуры вскрытия конвертов с конкурсными заявками </w:t>
      </w:r>
      <w:r w:rsidR="006F2FEC">
        <w:rPr>
          <w:sz w:val="24"/>
          <w:szCs w:val="24"/>
        </w:rPr>
        <w:t>Закупочная</w:t>
      </w:r>
      <w:r w:rsidRPr="00E26B69">
        <w:rPr>
          <w:sz w:val="24"/>
          <w:szCs w:val="24"/>
        </w:rPr>
        <w:t xml:space="preserve"> комиссия составляет протокол, который должен содержать следующие сведения: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поименный состав присутствующих на процедуре вскрытия;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общее количество поступивших конкурсных заявок и перечень </w:t>
      </w:r>
      <w:r w:rsidR="00EA1D9B" w:rsidRPr="00E26B69">
        <w:rPr>
          <w:sz w:val="24"/>
          <w:szCs w:val="24"/>
        </w:rPr>
        <w:t xml:space="preserve">потенциальных </w:t>
      </w:r>
      <w:r w:rsidR="0049517E" w:rsidRPr="00E26B69">
        <w:rPr>
          <w:sz w:val="24"/>
          <w:szCs w:val="24"/>
        </w:rPr>
        <w:t>Участник</w:t>
      </w:r>
      <w:r w:rsidRPr="00E26B69">
        <w:rPr>
          <w:sz w:val="24"/>
          <w:szCs w:val="24"/>
        </w:rPr>
        <w:t>ов конкурса, представивших заявки, вместе с их адресами;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информация, которая была оглашена в ходе процедуры;</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перечень опоздавших конкурсных заявок (или опоздавших изменений, замены конкурсных заявок), отклоненных в силу данного обстоятельства.</w:t>
      </w:r>
    </w:p>
    <w:p w:rsidR="00630203" w:rsidRPr="00E26B69" w:rsidRDefault="00630203"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Протокол вскрытия с конкурсными заявками </w:t>
      </w:r>
      <w:r w:rsidR="00EF7E2C" w:rsidRPr="00E26B69">
        <w:rPr>
          <w:sz w:val="24"/>
          <w:szCs w:val="24"/>
        </w:rPr>
        <w:t>У</w:t>
      </w:r>
      <w:r w:rsidRPr="00E26B69">
        <w:rPr>
          <w:sz w:val="24"/>
          <w:szCs w:val="24"/>
        </w:rPr>
        <w:t>частников размещается на Официальном сайте</w:t>
      </w:r>
      <w:r w:rsidR="0025281B" w:rsidRPr="00E26B69">
        <w:rPr>
          <w:sz w:val="24"/>
          <w:szCs w:val="24"/>
        </w:rPr>
        <w:t xml:space="preserve"> (п. </w:t>
      </w:r>
      <w:fldSimple w:instr=" REF _Ref298428973 \r \h  \* MERGEFORMAT ">
        <w:r w:rsidR="00782302">
          <w:rPr>
            <w:sz w:val="24"/>
            <w:szCs w:val="24"/>
          </w:rPr>
          <w:t>2.6.2.7</w:t>
        </w:r>
      </w:fldSimple>
      <w:r w:rsidR="0025281B" w:rsidRPr="00E26B69">
        <w:rPr>
          <w:sz w:val="24"/>
          <w:szCs w:val="24"/>
        </w:rPr>
        <w:t>)</w:t>
      </w:r>
      <w:r w:rsidRPr="00E26B69">
        <w:rPr>
          <w:sz w:val="24"/>
          <w:szCs w:val="24"/>
        </w:rPr>
        <w:t>.</w:t>
      </w:r>
    </w:p>
    <w:p w:rsidR="004A2E56" w:rsidRPr="00E26B69" w:rsidRDefault="004A2E56"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В случае</w:t>
      </w:r>
      <w:proofErr w:type="gramStart"/>
      <w:r w:rsidRPr="00E26B69">
        <w:rPr>
          <w:sz w:val="24"/>
          <w:szCs w:val="24"/>
        </w:rPr>
        <w:t>,</w:t>
      </w:r>
      <w:proofErr w:type="gramEnd"/>
      <w:r w:rsidRPr="00E26B69">
        <w:rPr>
          <w:sz w:val="24"/>
          <w:szCs w:val="24"/>
        </w:rPr>
        <w:t xml:space="preserve"> если в установленный конкурсной документацией срок не поступило ни одного конверта с конкурсными заявками, этот факт фиксируется в протоколе заседания </w:t>
      </w:r>
      <w:r w:rsidR="006F2FEC">
        <w:rPr>
          <w:sz w:val="24"/>
          <w:szCs w:val="24"/>
        </w:rPr>
        <w:t>Закупочной</w:t>
      </w:r>
      <w:r w:rsidR="006F2FEC" w:rsidRPr="00E26B69">
        <w:rPr>
          <w:sz w:val="24"/>
          <w:szCs w:val="24"/>
        </w:rPr>
        <w:t xml:space="preserve"> </w:t>
      </w:r>
      <w:r w:rsidRPr="00E26B69">
        <w:rPr>
          <w:sz w:val="24"/>
          <w:szCs w:val="24"/>
        </w:rPr>
        <w:t>комиссии.</w:t>
      </w:r>
    </w:p>
    <w:p w:rsidR="007F1EBA" w:rsidRPr="007F1EBA" w:rsidRDefault="007F1EBA" w:rsidP="007F1EBA">
      <w:pPr>
        <w:pStyle w:val="41"/>
        <w:tabs>
          <w:tab w:val="clear" w:pos="1134"/>
          <w:tab w:val="num" w:pos="-709"/>
          <w:tab w:val="num" w:pos="1985"/>
        </w:tabs>
        <w:spacing w:line="240" w:lineRule="auto"/>
        <w:ind w:left="0" w:right="57" w:firstLine="0"/>
        <w:rPr>
          <w:sz w:val="24"/>
          <w:szCs w:val="24"/>
        </w:rPr>
      </w:pPr>
    </w:p>
    <w:p w:rsidR="00102C65" w:rsidRPr="00E76FF1" w:rsidRDefault="00102C65" w:rsidP="007F1EBA">
      <w:pPr>
        <w:pStyle w:val="a2"/>
        <w:tabs>
          <w:tab w:val="clear" w:pos="851"/>
          <w:tab w:val="clear" w:pos="1844"/>
          <w:tab w:val="num" w:pos="-709"/>
          <w:tab w:val="num" w:pos="993"/>
        </w:tabs>
        <w:spacing w:line="240" w:lineRule="auto"/>
        <w:ind w:left="0" w:right="57" w:firstLine="0"/>
        <w:rPr>
          <w:sz w:val="22"/>
          <w:szCs w:val="22"/>
        </w:rPr>
      </w:pPr>
      <w:bookmarkStart w:id="313" w:name="_Ref78704207"/>
      <w:bookmarkStart w:id="314" w:name="_Toc93230257"/>
      <w:bookmarkStart w:id="315" w:name="_Toc93230390"/>
      <w:r w:rsidRPr="00E76FF1">
        <w:rPr>
          <w:sz w:val="22"/>
          <w:szCs w:val="22"/>
        </w:rPr>
        <w:t>Сопоставление и оценка конкурсных заявок</w:t>
      </w:r>
      <w:bookmarkEnd w:id="313"/>
      <w:bookmarkEnd w:id="314"/>
      <w:bookmarkEnd w:id="315"/>
    </w:p>
    <w:p w:rsidR="009A7F41" w:rsidRPr="00E26B69" w:rsidRDefault="009A7F41" w:rsidP="007F1EBA">
      <w:pPr>
        <w:pStyle w:val="41"/>
        <w:numPr>
          <w:ilvl w:val="3"/>
          <w:numId w:val="6"/>
        </w:numPr>
        <w:tabs>
          <w:tab w:val="num" w:pos="-709"/>
          <w:tab w:val="num" w:pos="993"/>
        </w:tabs>
        <w:spacing w:line="240" w:lineRule="auto"/>
        <w:ind w:left="0" w:right="57" w:firstLine="0"/>
        <w:rPr>
          <w:sz w:val="24"/>
          <w:szCs w:val="24"/>
        </w:rPr>
      </w:pPr>
      <w:bookmarkStart w:id="316" w:name="_Ref301535159"/>
      <w:bookmarkStart w:id="317" w:name="_Ref54612999"/>
      <w:r w:rsidRPr="00E26B69">
        <w:rPr>
          <w:sz w:val="24"/>
          <w:szCs w:val="24"/>
        </w:rPr>
        <w:t>Перечень критериев оценки, весовые коэффициенты, сроки экспертизы и иная информация о порядке проведения оценки заявок в отношении конкретной закупки определяются в</w:t>
      </w:r>
      <w:r w:rsidR="00AE2205" w:rsidRPr="00E26B69">
        <w:rPr>
          <w:sz w:val="24"/>
          <w:szCs w:val="24"/>
        </w:rPr>
        <w:t xml:space="preserve"> конкурсной документации</w:t>
      </w:r>
      <w:r w:rsidRPr="00E26B69">
        <w:rPr>
          <w:sz w:val="24"/>
          <w:szCs w:val="24"/>
        </w:rPr>
        <w:t>.</w:t>
      </w:r>
      <w:bookmarkEnd w:id="316"/>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18" w:name="_Ref301535167"/>
      <w:r w:rsidRPr="00E26B69">
        <w:rPr>
          <w:sz w:val="24"/>
          <w:szCs w:val="24"/>
        </w:rPr>
        <w:t xml:space="preserve">Сопоставление и оценку конкурсных заявок осуществляет </w:t>
      </w:r>
      <w:r w:rsidR="006F2FEC">
        <w:rPr>
          <w:sz w:val="24"/>
          <w:szCs w:val="24"/>
        </w:rPr>
        <w:t>Закупочная</w:t>
      </w:r>
      <w:r w:rsidR="006F2FEC" w:rsidRPr="00E26B69">
        <w:rPr>
          <w:sz w:val="24"/>
          <w:szCs w:val="24"/>
        </w:rPr>
        <w:t xml:space="preserve"> </w:t>
      </w:r>
      <w:r w:rsidRPr="00E26B69">
        <w:rPr>
          <w:sz w:val="24"/>
          <w:szCs w:val="24"/>
        </w:rPr>
        <w:t xml:space="preserve">комиссия. </w:t>
      </w:r>
      <w:r w:rsidR="009A7F41" w:rsidRPr="00E26B69">
        <w:rPr>
          <w:sz w:val="24"/>
          <w:szCs w:val="24"/>
        </w:rPr>
        <w:t>К</w:t>
      </w:r>
      <w:r w:rsidRPr="00E26B69">
        <w:rPr>
          <w:sz w:val="24"/>
          <w:szCs w:val="24"/>
        </w:rPr>
        <w:t xml:space="preserve"> данному процессу </w:t>
      </w:r>
      <w:r w:rsidR="004D19D7" w:rsidRPr="00E26B69">
        <w:rPr>
          <w:sz w:val="24"/>
          <w:szCs w:val="24"/>
        </w:rPr>
        <w:t xml:space="preserve">привлекаются </w:t>
      </w:r>
      <w:r w:rsidRPr="00E26B69">
        <w:rPr>
          <w:sz w:val="24"/>
          <w:szCs w:val="24"/>
        </w:rPr>
        <w:t>эксперт</w:t>
      </w:r>
      <w:r w:rsidR="004D19D7" w:rsidRPr="00E26B69">
        <w:rPr>
          <w:sz w:val="24"/>
          <w:szCs w:val="24"/>
        </w:rPr>
        <w:t>ы</w:t>
      </w:r>
      <w:r w:rsidRPr="00E26B69">
        <w:rPr>
          <w:sz w:val="24"/>
          <w:szCs w:val="24"/>
        </w:rPr>
        <w:t xml:space="preserve">. При этом </w:t>
      </w:r>
      <w:r w:rsidR="006F2FEC">
        <w:rPr>
          <w:sz w:val="24"/>
          <w:szCs w:val="24"/>
        </w:rPr>
        <w:t>Закупочная</w:t>
      </w:r>
      <w:r w:rsidR="006F2FEC" w:rsidRPr="00E26B69">
        <w:rPr>
          <w:sz w:val="24"/>
          <w:szCs w:val="24"/>
        </w:rPr>
        <w:t xml:space="preserve"> </w:t>
      </w:r>
      <w:r w:rsidRPr="00E26B69">
        <w:rPr>
          <w:sz w:val="24"/>
          <w:szCs w:val="24"/>
        </w:rPr>
        <w:t xml:space="preserve">комиссия должна обеспечить конфиденциальность процесса оценки и соблюдение коммерческой тайны </w:t>
      </w:r>
      <w:r w:rsidR="0049517E" w:rsidRPr="00E26B69">
        <w:rPr>
          <w:sz w:val="24"/>
          <w:szCs w:val="24"/>
        </w:rPr>
        <w:t>Участник</w:t>
      </w:r>
      <w:r w:rsidRPr="00E26B69">
        <w:rPr>
          <w:sz w:val="24"/>
          <w:szCs w:val="24"/>
        </w:rPr>
        <w:t>ов конкурса.</w:t>
      </w:r>
      <w:bookmarkEnd w:id="317"/>
      <w:bookmarkEnd w:id="318"/>
    </w:p>
    <w:p w:rsidR="00102C65" w:rsidRPr="00EF7DC7" w:rsidRDefault="00102C65" w:rsidP="007F1EBA">
      <w:pPr>
        <w:pStyle w:val="41"/>
        <w:numPr>
          <w:ilvl w:val="3"/>
          <w:numId w:val="6"/>
        </w:numPr>
        <w:tabs>
          <w:tab w:val="num" w:pos="-709"/>
          <w:tab w:val="num" w:pos="1134"/>
        </w:tabs>
        <w:spacing w:line="240" w:lineRule="auto"/>
        <w:ind w:left="0" w:right="57" w:firstLine="0"/>
        <w:rPr>
          <w:sz w:val="24"/>
          <w:szCs w:val="24"/>
        </w:rPr>
      </w:pPr>
      <w:bookmarkStart w:id="319" w:name="_Ref301535174"/>
      <w:r w:rsidRPr="00EF7DC7">
        <w:rPr>
          <w:sz w:val="24"/>
          <w:szCs w:val="24"/>
        </w:rPr>
        <w:t>Рекомендуется осуществлять оценку конкурсных заявок в следующем порядке:</w:t>
      </w:r>
      <w:bookmarkEnd w:id="319"/>
    </w:p>
    <w:p w:rsidR="00837BF6" w:rsidRDefault="00102C65" w:rsidP="007F1EBA">
      <w:pPr>
        <w:pStyle w:val="5ABCD"/>
        <w:numPr>
          <w:ilvl w:val="4"/>
          <w:numId w:val="6"/>
        </w:numPr>
        <w:tabs>
          <w:tab w:val="num" w:pos="-709"/>
          <w:tab w:val="num" w:pos="1701"/>
        </w:tabs>
        <w:spacing w:line="240" w:lineRule="auto"/>
        <w:ind w:left="0" w:right="57" w:firstLine="0"/>
        <w:rPr>
          <w:sz w:val="24"/>
          <w:szCs w:val="24"/>
        </w:rPr>
      </w:pPr>
      <w:r w:rsidRPr="00837BF6">
        <w:rPr>
          <w:sz w:val="24"/>
          <w:szCs w:val="24"/>
        </w:rPr>
        <w:t>проведение отборочной стадии в соответствии с пункт</w:t>
      </w:r>
      <w:r w:rsidR="00837BF6">
        <w:rPr>
          <w:sz w:val="24"/>
          <w:szCs w:val="24"/>
        </w:rPr>
        <w:t>ом Отборочная стадия;</w:t>
      </w:r>
    </w:p>
    <w:p w:rsidR="00102C65" w:rsidRPr="00837BF6" w:rsidRDefault="00102C65" w:rsidP="007F1EBA">
      <w:pPr>
        <w:pStyle w:val="5ABCD"/>
        <w:numPr>
          <w:ilvl w:val="4"/>
          <w:numId w:val="6"/>
        </w:numPr>
        <w:tabs>
          <w:tab w:val="num" w:pos="-709"/>
          <w:tab w:val="num" w:pos="1701"/>
        </w:tabs>
        <w:spacing w:line="240" w:lineRule="auto"/>
        <w:ind w:left="0" w:right="57" w:firstLine="0"/>
        <w:rPr>
          <w:sz w:val="24"/>
          <w:szCs w:val="24"/>
        </w:rPr>
      </w:pPr>
      <w:r w:rsidRPr="00837BF6">
        <w:rPr>
          <w:sz w:val="24"/>
          <w:szCs w:val="24"/>
        </w:rPr>
        <w:t>проведение оценочной стадии в соответствии с пунктами</w:t>
      </w:r>
      <w:r w:rsidR="00837BF6">
        <w:rPr>
          <w:sz w:val="24"/>
          <w:szCs w:val="24"/>
        </w:rPr>
        <w:t xml:space="preserve"> Оценочная стадия.</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20" w:name="_Ref54609172"/>
      <w:bookmarkStart w:id="321" w:name="_Ref195018595"/>
      <w:r w:rsidRPr="00E26B69">
        <w:rPr>
          <w:sz w:val="24"/>
          <w:szCs w:val="24"/>
        </w:rPr>
        <w:t>Отборочная стадия.</w:t>
      </w:r>
      <w:bookmarkEnd w:id="320"/>
      <w:r w:rsidRPr="00E26B69">
        <w:rPr>
          <w:sz w:val="24"/>
          <w:szCs w:val="24"/>
        </w:rPr>
        <w:t xml:space="preserve"> В рамках отборочной стадии последовательно выполняются следующие действия:</w:t>
      </w:r>
      <w:bookmarkEnd w:id="321"/>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затребование от </w:t>
      </w:r>
      <w:r w:rsidR="0049517E" w:rsidRPr="00E26B69">
        <w:rPr>
          <w:sz w:val="24"/>
          <w:szCs w:val="24"/>
        </w:rPr>
        <w:t>Участник</w:t>
      </w:r>
      <w:r w:rsidRPr="00E26B69">
        <w:rPr>
          <w:sz w:val="24"/>
          <w:szCs w:val="24"/>
        </w:rPr>
        <w:t>ов конкурса разъяснения положений конкурсных заявок и представления недостающих документов</w:t>
      </w:r>
      <w:r w:rsidR="00AE2205" w:rsidRPr="00E26B69">
        <w:rPr>
          <w:sz w:val="24"/>
          <w:szCs w:val="24"/>
        </w:rPr>
        <w:t>, при условии, если перечень таких документов поименован в конкурсной документации</w:t>
      </w:r>
      <w:r w:rsidRPr="00E26B69">
        <w:rPr>
          <w:sz w:val="24"/>
          <w:szCs w:val="24"/>
        </w:rPr>
        <w:t>. При этом не допускаются запросы или требования о представлении документов, направленные на изменение существа конкурсной заявки, включая изменение коммерческих условий конкурсной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конкурсной заявки или изменени</w:t>
      </w:r>
      <w:r w:rsidR="005E09CF" w:rsidRPr="00E26B69">
        <w:rPr>
          <w:sz w:val="24"/>
          <w:szCs w:val="24"/>
        </w:rPr>
        <w:t>е</w:t>
      </w:r>
      <w:r w:rsidRPr="00E26B69">
        <w:rPr>
          <w:sz w:val="24"/>
          <w:szCs w:val="24"/>
        </w:rPr>
        <w:t xml:space="preserve"> ранее представленного обеспечения;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w:t>
      </w:r>
      <w:r w:rsidR="0049517E" w:rsidRPr="00E26B69">
        <w:rPr>
          <w:sz w:val="24"/>
          <w:szCs w:val="24"/>
        </w:rPr>
        <w:t>Участник</w:t>
      </w:r>
      <w:r w:rsidRPr="00E26B69">
        <w:rPr>
          <w:sz w:val="24"/>
          <w:szCs w:val="24"/>
        </w:rPr>
        <w:t>а конкурса, представившего соответствующую заявку, и получением его согласия в письменной форме;</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t xml:space="preserve">проверка заявок на соблюдение требований конкурсной документации к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w:t>
      </w:r>
      <w:r w:rsidR="0049517E" w:rsidRPr="00E26B69">
        <w:rPr>
          <w:sz w:val="24"/>
          <w:szCs w:val="24"/>
        </w:rPr>
        <w:t>Участник</w:t>
      </w:r>
      <w:r w:rsidRPr="00E26B69">
        <w:rPr>
          <w:sz w:val="24"/>
          <w:szCs w:val="24"/>
        </w:rPr>
        <w:t>, представивший данную заявку;</w:t>
      </w:r>
      <w:proofErr w:type="gramEnd"/>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проверка </w:t>
      </w:r>
      <w:r w:rsidR="0049517E" w:rsidRPr="00E26B69">
        <w:rPr>
          <w:sz w:val="24"/>
          <w:szCs w:val="24"/>
        </w:rPr>
        <w:t>Участник</w:t>
      </w:r>
      <w:r w:rsidRPr="00E26B69">
        <w:rPr>
          <w:sz w:val="24"/>
          <w:szCs w:val="24"/>
        </w:rPr>
        <w:t xml:space="preserve">а конкурса на соответствие требованиям </w:t>
      </w:r>
      <w:r w:rsidR="00AE2205" w:rsidRPr="00E26B69">
        <w:rPr>
          <w:sz w:val="24"/>
          <w:szCs w:val="24"/>
        </w:rPr>
        <w:t xml:space="preserve">конкурсной документации </w:t>
      </w:r>
      <w:r w:rsidRPr="00E26B69">
        <w:rPr>
          <w:sz w:val="24"/>
          <w:szCs w:val="24"/>
        </w:rPr>
        <w:t>(в случае, если предварительный квалификационный отбор не проводился);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 xml:space="preserve">проверка предлагаемой продукции на соответствие требованиям </w:t>
      </w:r>
      <w:r w:rsidR="00AE2205" w:rsidRPr="00E26B69">
        <w:rPr>
          <w:sz w:val="24"/>
          <w:szCs w:val="24"/>
        </w:rPr>
        <w:t>конкурсной документации</w:t>
      </w:r>
      <w:r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отклонение конкурсных заявок, которые</w:t>
      </w:r>
      <w:r w:rsidR="00027165" w:rsidRPr="00E26B69">
        <w:rPr>
          <w:sz w:val="24"/>
          <w:szCs w:val="24"/>
        </w:rPr>
        <w:t>,</w:t>
      </w:r>
      <w:r w:rsidRPr="00E26B69">
        <w:rPr>
          <w:sz w:val="24"/>
          <w:szCs w:val="24"/>
        </w:rPr>
        <w:t xml:space="preserve"> по мнению членов </w:t>
      </w:r>
      <w:r w:rsidR="006F2FEC">
        <w:rPr>
          <w:sz w:val="24"/>
          <w:szCs w:val="24"/>
        </w:rPr>
        <w:t>Закупочной</w:t>
      </w:r>
      <w:r w:rsidR="006F2FEC" w:rsidRPr="00E26B69">
        <w:rPr>
          <w:sz w:val="24"/>
          <w:szCs w:val="24"/>
        </w:rPr>
        <w:t xml:space="preserve"> </w:t>
      </w:r>
      <w:r w:rsidRPr="00E26B69">
        <w:rPr>
          <w:sz w:val="24"/>
          <w:szCs w:val="24"/>
        </w:rPr>
        <w:t>комиссии</w:t>
      </w:r>
      <w:r w:rsidR="00BD6268" w:rsidRPr="00E26B69">
        <w:rPr>
          <w:sz w:val="24"/>
          <w:szCs w:val="24"/>
        </w:rPr>
        <w:t>,</w:t>
      </w:r>
      <w:r w:rsidRPr="00E26B69">
        <w:rPr>
          <w:sz w:val="24"/>
          <w:szCs w:val="24"/>
        </w:rPr>
        <w:t xml:space="preserve"> не соответствуют требованиям </w:t>
      </w:r>
      <w:r w:rsidR="001353DB" w:rsidRPr="00E26B69">
        <w:rPr>
          <w:sz w:val="24"/>
          <w:szCs w:val="24"/>
        </w:rPr>
        <w:t xml:space="preserve">конкурсной документации </w:t>
      </w:r>
      <w:r w:rsidRPr="00E26B69">
        <w:rPr>
          <w:sz w:val="24"/>
          <w:szCs w:val="24"/>
        </w:rPr>
        <w:t>по существу.</w:t>
      </w:r>
      <w:r w:rsidR="00B1150E" w:rsidRPr="00E26B69">
        <w:rPr>
          <w:sz w:val="24"/>
          <w:szCs w:val="24"/>
        </w:rPr>
        <w:t xml:space="preserve"> </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22" w:name="_Ref54609174"/>
      <w:bookmarkStart w:id="323" w:name="_Ref195018601"/>
      <w:r w:rsidRPr="00E26B69">
        <w:rPr>
          <w:sz w:val="24"/>
          <w:szCs w:val="24"/>
        </w:rPr>
        <w:t>Оценочная стадия.</w:t>
      </w:r>
      <w:bookmarkEnd w:id="322"/>
      <w:r w:rsidRPr="00E26B69">
        <w:rPr>
          <w:sz w:val="24"/>
          <w:szCs w:val="24"/>
        </w:rPr>
        <w:t xml:space="preserve"> В рамках оценочной стадии </w:t>
      </w:r>
      <w:r w:rsidR="006F2FEC">
        <w:rPr>
          <w:sz w:val="24"/>
          <w:szCs w:val="24"/>
        </w:rPr>
        <w:t>Закупочная</w:t>
      </w:r>
      <w:r w:rsidR="006F2FEC" w:rsidRPr="00E26B69">
        <w:rPr>
          <w:sz w:val="24"/>
          <w:szCs w:val="24"/>
        </w:rPr>
        <w:t xml:space="preserve"> </w:t>
      </w:r>
      <w:r w:rsidRPr="00E26B69">
        <w:rPr>
          <w:sz w:val="24"/>
          <w:szCs w:val="24"/>
        </w:rPr>
        <w:t xml:space="preserve">комиссия оценивает и сопоставляет конкурсные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w:t>
      </w:r>
      <w:r w:rsidR="0049517E" w:rsidRPr="00E26B69">
        <w:rPr>
          <w:sz w:val="24"/>
          <w:szCs w:val="24"/>
        </w:rPr>
        <w:t>Заказчик</w:t>
      </w:r>
      <w:r w:rsidRPr="00E26B69">
        <w:rPr>
          <w:sz w:val="24"/>
          <w:szCs w:val="24"/>
        </w:rPr>
        <w:t>а.</w:t>
      </w:r>
      <w:bookmarkEnd w:id="323"/>
    </w:p>
    <w:p w:rsidR="00102C65" w:rsidRPr="00201BAA"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Оценка осуществляется в строгом соответствии с критериями и процедурами, указанными в конкурсной документации.</w:t>
      </w:r>
    </w:p>
    <w:p w:rsidR="00201BAA" w:rsidRPr="00C640B2" w:rsidRDefault="00201BAA" w:rsidP="007F1EBA">
      <w:pPr>
        <w:pStyle w:val="-3"/>
        <w:numPr>
          <w:ilvl w:val="2"/>
          <w:numId w:val="0"/>
        </w:numPr>
        <w:tabs>
          <w:tab w:val="clear" w:pos="1701"/>
          <w:tab w:val="left" w:pos="851"/>
          <w:tab w:val="num" w:pos="1134"/>
        </w:tabs>
        <w:rPr>
          <w:sz w:val="24"/>
        </w:rPr>
      </w:pPr>
      <w:r w:rsidRPr="00C640B2">
        <w:rPr>
          <w:sz w:val="24"/>
        </w:rPr>
        <w:t>7.2.7.6.1.</w:t>
      </w:r>
      <w:bookmarkStart w:id="324" w:name="_Ref340418665"/>
      <w:bookmarkStart w:id="325" w:name="_Ref340431408"/>
      <w:r w:rsidRPr="00C640B2">
        <w:t xml:space="preserve"> </w:t>
      </w:r>
      <w:r w:rsidRPr="00C640B2">
        <w:rPr>
          <w:sz w:val="24"/>
        </w:rPr>
        <w:t>При определении порядка оценки по критерию «цена договора, цена единицы продукции» заказчик проводит анализ назначения приобретаемой продукции для определения права заказчика произвести налоговый вычет НДС в соответствии со статьей 171 Налогового кодекса Российской Федерации. В зависимости от результатов анализа заказчик имеет право в документации о закупке определить единый базис сравнения ценовых предложений по следующим правилам:</w:t>
      </w:r>
      <w:bookmarkEnd w:id="324"/>
      <w:bookmarkEnd w:id="325"/>
    </w:p>
    <w:p w:rsidR="00201BAA" w:rsidRPr="00C640B2" w:rsidRDefault="00201BAA" w:rsidP="007F1EBA">
      <w:pPr>
        <w:pStyle w:val="-6"/>
        <w:numPr>
          <w:ilvl w:val="5"/>
          <w:numId w:val="0"/>
        </w:numPr>
        <w:tabs>
          <w:tab w:val="num" w:pos="567"/>
        </w:tabs>
        <w:spacing w:before="120"/>
        <w:rPr>
          <w:sz w:val="24"/>
        </w:rPr>
      </w:pPr>
      <w:r w:rsidRPr="00C640B2">
        <w:rPr>
          <w:sz w:val="24"/>
          <w:lang w:val="en-US"/>
        </w:rPr>
        <w:t>a</w:t>
      </w:r>
      <w:r w:rsidRPr="00C640B2">
        <w:rPr>
          <w:sz w:val="24"/>
        </w:rPr>
        <w:t xml:space="preserve">) </w:t>
      </w:r>
      <w:proofErr w:type="gramStart"/>
      <w:r w:rsidRPr="00C640B2">
        <w:rPr>
          <w:sz w:val="24"/>
        </w:rPr>
        <w:t>если</w:t>
      </w:r>
      <w:proofErr w:type="gramEnd"/>
      <w:r w:rsidRPr="00C640B2">
        <w:rPr>
          <w:sz w:val="24"/>
        </w:rPr>
        <w:t xml:space="preserve"> заказчик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участников без учета НДС;</w:t>
      </w:r>
    </w:p>
    <w:p w:rsidR="00201BAA" w:rsidRPr="00C640B2" w:rsidRDefault="00201BAA" w:rsidP="007F1EBA">
      <w:pPr>
        <w:pStyle w:val="-6"/>
        <w:numPr>
          <w:ilvl w:val="5"/>
          <w:numId w:val="0"/>
        </w:numPr>
        <w:spacing w:before="120"/>
        <w:rPr>
          <w:sz w:val="24"/>
        </w:rPr>
      </w:pPr>
      <w:bookmarkStart w:id="326" w:name="_Ref311064201"/>
      <w:r w:rsidRPr="00C640B2">
        <w:rPr>
          <w:sz w:val="24"/>
          <w:lang w:val="en-US"/>
        </w:rPr>
        <w:t>b</w:t>
      </w:r>
      <w:r w:rsidRPr="00C640B2">
        <w:rPr>
          <w:sz w:val="24"/>
        </w:rPr>
        <w:t>) если заказчик не имеет права применить налоговый вычет НДС, а также в случаях, когда результаты анализа не позволяют однозначно заключить о наличии права заказчика применить налоговый вычет НДС, либо если налоговый вычет НДС применяется в отношении большей части приобретаемой продукции, то в качестве единого базиса сравнения ценовых предложений используются цена предложения с учетом всех налогов, сборов и прочих расходов в соответствии с законодательством Российской Федерации.</w:t>
      </w:r>
      <w:bookmarkEnd w:id="326"/>
    </w:p>
    <w:p w:rsidR="00201BAA" w:rsidRPr="00C640B2" w:rsidRDefault="00201BAA" w:rsidP="007F1EBA">
      <w:pPr>
        <w:pStyle w:val="-3"/>
        <w:numPr>
          <w:ilvl w:val="2"/>
          <w:numId w:val="0"/>
        </w:numPr>
        <w:tabs>
          <w:tab w:val="clear" w:pos="1701"/>
          <w:tab w:val="left" w:pos="851"/>
          <w:tab w:val="num" w:pos="1134"/>
        </w:tabs>
        <w:rPr>
          <w:sz w:val="24"/>
        </w:rPr>
      </w:pPr>
      <w:r w:rsidRPr="00C640B2">
        <w:rPr>
          <w:sz w:val="24"/>
        </w:rPr>
        <w:t>7.2.7.6.2</w:t>
      </w:r>
      <w:bookmarkStart w:id="327" w:name="_Ref340418720"/>
      <w:bookmarkStart w:id="328" w:name="_Ref340431447"/>
      <w:r w:rsidRPr="00C640B2">
        <w:rPr>
          <w:sz w:val="24"/>
        </w:rPr>
        <w:t xml:space="preserve">. Порядок определения и основание выбора единого базиса сравнения ценовых предложений должны быть описаны в документации о закупке. В случае отсутствия в документации о закупке </w:t>
      </w:r>
      <w:proofErr w:type="gramStart"/>
      <w:r w:rsidRPr="00C640B2">
        <w:rPr>
          <w:sz w:val="24"/>
        </w:rPr>
        <w:t>правил определения базиса сравнения ценовых предложений</w:t>
      </w:r>
      <w:proofErr w:type="gramEnd"/>
      <w:r w:rsidRPr="00C640B2">
        <w:rPr>
          <w:sz w:val="24"/>
        </w:rPr>
        <w:t xml:space="preserve"> сравнение производится с учетом налогов, сборов и прочих расходов в соответствии с законодательством Российской Федерации в отношении всех заявок. </w:t>
      </w:r>
      <w:bookmarkEnd w:id="327"/>
      <w:bookmarkEnd w:id="328"/>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При ранжировании заявок </w:t>
      </w:r>
      <w:r w:rsidR="006F2FEC">
        <w:rPr>
          <w:sz w:val="24"/>
          <w:szCs w:val="24"/>
        </w:rPr>
        <w:t>Закупочная</w:t>
      </w:r>
      <w:r w:rsidR="006F2FEC" w:rsidRPr="00E26B69">
        <w:rPr>
          <w:sz w:val="24"/>
          <w:szCs w:val="24"/>
        </w:rPr>
        <w:t xml:space="preserve"> </w:t>
      </w:r>
      <w:r w:rsidRPr="00E26B69">
        <w:rPr>
          <w:sz w:val="24"/>
          <w:szCs w:val="24"/>
        </w:rPr>
        <w:t xml:space="preserve">комиссия принимает </w:t>
      </w:r>
      <w:r w:rsidR="00BD6268" w:rsidRPr="00E26B69">
        <w:rPr>
          <w:sz w:val="24"/>
          <w:szCs w:val="24"/>
        </w:rPr>
        <w:t xml:space="preserve">решения в соответствии с п. </w:t>
      </w:r>
      <w:fldSimple w:instr=" REF _Ref310884252 \r \h  \* MERGEFORMAT ">
        <w:r w:rsidR="00782302">
          <w:rPr>
            <w:sz w:val="24"/>
            <w:szCs w:val="24"/>
          </w:rPr>
          <w:t>6.9.2</w:t>
        </w:r>
      </w:fldSimple>
      <w:r w:rsidR="00BD6268" w:rsidRPr="00E26B69">
        <w:rPr>
          <w:sz w:val="24"/>
          <w:szCs w:val="24"/>
        </w:rPr>
        <w:t xml:space="preserve">. </w:t>
      </w:r>
      <w:bookmarkStart w:id="329" w:name="_Ref54341673"/>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Критерии могут касаться: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надежности </w:t>
      </w:r>
      <w:r w:rsidR="0049517E" w:rsidRPr="00E26B69">
        <w:rPr>
          <w:sz w:val="24"/>
          <w:szCs w:val="24"/>
        </w:rPr>
        <w:t>Участник</w:t>
      </w:r>
      <w:r w:rsidRPr="00E26B69">
        <w:rPr>
          <w:sz w:val="24"/>
          <w:szCs w:val="24"/>
        </w:rPr>
        <w:t>а и заявленных соисполнителей (субподрядчиков);</w:t>
      </w:r>
    </w:p>
    <w:p w:rsidR="00102C65" w:rsidRPr="00E26B69" w:rsidRDefault="005123CC"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экономической, технической, организационной, финансовой, юридической привлекательности</w:t>
      </w:r>
      <w:r w:rsidR="00102C65" w:rsidRPr="00E26B69">
        <w:rPr>
          <w:sz w:val="24"/>
          <w:szCs w:val="24"/>
        </w:rPr>
        <w:t xml:space="preserve"> </w:t>
      </w:r>
      <w:r w:rsidR="00027165" w:rsidRPr="00E26B69">
        <w:rPr>
          <w:sz w:val="24"/>
          <w:szCs w:val="24"/>
        </w:rPr>
        <w:t>заявки</w:t>
      </w:r>
      <w:r w:rsidR="00102C65" w:rsidRPr="00E26B69">
        <w:rPr>
          <w:sz w:val="24"/>
          <w:szCs w:val="24"/>
        </w:rPr>
        <w:t>, представленно</w:t>
      </w:r>
      <w:r w:rsidR="00027165" w:rsidRPr="00E26B69">
        <w:rPr>
          <w:sz w:val="24"/>
          <w:szCs w:val="24"/>
        </w:rPr>
        <w:t>й</w:t>
      </w:r>
      <w:r w:rsidR="00102C65" w:rsidRPr="00E26B69">
        <w:rPr>
          <w:sz w:val="24"/>
          <w:szCs w:val="24"/>
        </w:rPr>
        <w:t xml:space="preserve"> </w:t>
      </w:r>
      <w:r w:rsidR="0049517E" w:rsidRPr="00E26B69">
        <w:rPr>
          <w:sz w:val="24"/>
          <w:szCs w:val="24"/>
        </w:rPr>
        <w:t>Участник</w:t>
      </w:r>
      <w:r w:rsidR="00102C65" w:rsidRPr="00E26B69">
        <w:rPr>
          <w:sz w:val="24"/>
          <w:szCs w:val="24"/>
        </w:rPr>
        <w:t xml:space="preserve">ом, с точки зрения удовлетворения потребностей </w:t>
      </w:r>
      <w:r w:rsidR="0049517E" w:rsidRPr="00E26B69">
        <w:rPr>
          <w:sz w:val="24"/>
          <w:szCs w:val="24"/>
        </w:rPr>
        <w:t>Заказчик</w:t>
      </w:r>
      <w:r w:rsidR="00102C65" w:rsidRPr="00E26B69">
        <w:rPr>
          <w:sz w:val="24"/>
          <w:szCs w:val="24"/>
        </w:rPr>
        <w:t>а;</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цены </w:t>
      </w:r>
      <w:r w:rsidR="00027165" w:rsidRPr="00E26B69">
        <w:rPr>
          <w:sz w:val="24"/>
          <w:szCs w:val="24"/>
        </w:rPr>
        <w:t>заявки</w:t>
      </w:r>
      <w:r w:rsidRPr="00E26B69">
        <w:rPr>
          <w:sz w:val="24"/>
          <w:szCs w:val="24"/>
        </w:rPr>
        <w:t xml:space="preserve">, рассматриваемой либо непосредственно, либо </w:t>
      </w:r>
      <w:r w:rsidR="005123CC" w:rsidRPr="00E26B69">
        <w:rPr>
          <w:sz w:val="24"/>
          <w:szCs w:val="24"/>
        </w:rPr>
        <w:t>учитывая</w:t>
      </w:r>
      <w:r w:rsidRPr="00E26B69">
        <w:rPr>
          <w:sz w:val="24"/>
          <w:szCs w:val="24"/>
        </w:rPr>
        <w:t xml:space="preserve"> суммарные издержки </w:t>
      </w:r>
      <w:r w:rsidR="0049517E" w:rsidRPr="00E26B69">
        <w:rPr>
          <w:sz w:val="24"/>
          <w:szCs w:val="24"/>
        </w:rPr>
        <w:t>Заказчик</w:t>
      </w:r>
      <w:r w:rsidRPr="00E26B69">
        <w:rPr>
          <w:sz w:val="24"/>
          <w:szCs w:val="24"/>
        </w:rPr>
        <w:t xml:space="preserve">а при принятии </w:t>
      </w:r>
      <w:r w:rsidR="00027165" w:rsidRPr="00E26B69">
        <w:rPr>
          <w:sz w:val="24"/>
          <w:szCs w:val="24"/>
        </w:rPr>
        <w:t>данной заявки</w:t>
      </w:r>
      <w:r w:rsidRPr="00E26B69">
        <w:rPr>
          <w:sz w:val="24"/>
          <w:szCs w:val="24"/>
        </w:rPr>
        <w:t xml:space="preserve"> (например, цена плюс расходы на эксплуатацию, обслуживание и ремонт, требуемые дополнительные затраты и т.д.);</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ины</w:t>
      </w:r>
      <w:r w:rsidR="00CD23D6" w:rsidRPr="00E26B69">
        <w:rPr>
          <w:sz w:val="24"/>
          <w:szCs w:val="24"/>
        </w:rPr>
        <w:t xml:space="preserve">х условий, которые </w:t>
      </w:r>
      <w:r w:rsidR="0049517E" w:rsidRPr="00E26B69">
        <w:rPr>
          <w:sz w:val="24"/>
          <w:szCs w:val="24"/>
        </w:rPr>
        <w:t>Заказчик</w:t>
      </w:r>
      <w:r w:rsidR="00CD23D6" w:rsidRPr="00E26B69">
        <w:rPr>
          <w:sz w:val="24"/>
          <w:szCs w:val="24"/>
        </w:rPr>
        <w:t xml:space="preserve"> считает существенными при выборе </w:t>
      </w:r>
      <w:r w:rsidR="00BD6268" w:rsidRPr="00E26B69">
        <w:rPr>
          <w:sz w:val="24"/>
          <w:szCs w:val="24"/>
        </w:rPr>
        <w:t>победителя</w:t>
      </w:r>
      <w:r w:rsidRPr="00E26B69">
        <w:rPr>
          <w:sz w:val="24"/>
          <w:szCs w:val="24"/>
        </w:rPr>
        <w:t>.</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30" w:name="_Ref78709336"/>
      <w:r w:rsidRPr="00E26B69">
        <w:rPr>
          <w:sz w:val="24"/>
          <w:szCs w:val="24"/>
        </w:rPr>
        <w:t>При наличии прямого указания в конкурсной документации на применение преференций</w:t>
      </w:r>
      <w:r w:rsidR="00BD6268" w:rsidRPr="00E26B69">
        <w:rPr>
          <w:sz w:val="24"/>
          <w:szCs w:val="24"/>
        </w:rPr>
        <w:t>, установленных</w:t>
      </w:r>
      <w:r w:rsidR="00CD23D6" w:rsidRPr="00E26B69">
        <w:rPr>
          <w:sz w:val="24"/>
          <w:szCs w:val="24"/>
        </w:rPr>
        <w:t xml:space="preserve"> в соответствии с </w:t>
      </w:r>
      <w:r w:rsidR="00BD6268" w:rsidRPr="00E26B69">
        <w:rPr>
          <w:sz w:val="24"/>
          <w:szCs w:val="24"/>
        </w:rPr>
        <w:t xml:space="preserve">п. </w:t>
      </w:r>
      <w:fldSimple w:instr=" REF _Ref310884398 \r \h  \* MERGEFORMAT ">
        <w:r w:rsidR="00782302">
          <w:rPr>
            <w:sz w:val="24"/>
            <w:szCs w:val="24"/>
          </w:rPr>
          <w:t>3.5</w:t>
        </w:r>
      </w:fldSimple>
      <w:r w:rsidR="00BD6268" w:rsidRPr="00E26B69">
        <w:rPr>
          <w:sz w:val="24"/>
          <w:szCs w:val="24"/>
        </w:rPr>
        <w:t>,</w:t>
      </w:r>
      <w:r w:rsidR="00DE2342" w:rsidRPr="00DE2342">
        <w:rPr>
          <w:sz w:val="24"/>
          <w:szCs w:val="24"/>
        </w:rPr>
        <w:t xml:space="preserve"> </w:t>
      </w:r>
      <w:r w:rsidR="00DE2342">
        <w:rPr>
          <w:sz w:val="24"/>
          <w:szCs w:val="24"/>
        </w:rPr>
        <w:t>Закупочная</w:t>
      </w:r>
      <w:r w:rsidR="00BD6268" w:rsidRPr="00E26B69">
        <w:rPr>
          <w:sz w:val="24"/>
          <w:szCs w:val="24"/>
        </w:rPr>
        <w:t xml:space="preserve"> </w:t>
      </w:r>
      <w:r w:rsidRPr="00E26B69">
        <w:rPr>
          <w:sz w:val="24"/>
          <w:szCs w:val="24"/>
        </w:rPr>
        <w:t>комиссия при оценке и сопоставлении конкурсных заявок учитывает преференциальные поправки</w:t>
      </w:r>
      <w:bookmarkEnd w:id="329"/>
      <w:bookmarkEnd w:id="330"/>
      <w:r w:rsidR="00190203" w:rsidRPr="00E26B69">
        <w:rPr>
          <w:sz w:val="24"/>
          <w:szCs w:val="24"/>
        </w:rPr>
        <w:t>.</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Отборочная и оценочная стадии могут совмещаться (проводиться одновременно).</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31" w:name="_Ref195018637"/>
      <w:r w:rsidRPr="00E26B69">
        <w:rPr>
          <w:sz w:val="24"/>
          <w:szCs w:val="24"/>
        </w:rPr>
        <w:t>При оценке количественных параметров деятельности членов объединения</w:t>
      </w:r>
      <w:r w:rsidR="00190203" w:rsidRPr="00E26B69">
        <w:rPr>
          <w:sz w:val="24"/>
          <w:szCs w:val="24"/>
        </w:rPr>
        <w:t xml:space="preserve"> (п. </w:t>
      </w:r>
      <w:fldSimple w:instr=" REF _Ref310884503 \r \h  \* MERGEFORMAT ">
        <w:r w:rsidR="00782302">
          <w:rPr>
            <w:sz w:val="24"/>
            <w:szCs w:val="24"/>
          </w:rPr>
          <w:t>6.3.4</w:t>
        </w:r>
      </w:fldSimple>
      <w:r w:rsidR="00190203" w:rsidRPr="00E26B69">
        <w:rPr>
          <w:sz w:val="24"/>
          <w:szCs w:val="24"/>
        </w:rPr>
        <w:t>)</w:t>
      </w:r>
      <w:r w:rsidRPr="00E26B69">
        <w:rPr>
          <w:sz w:val="24"/>
          <w:szCs w:val="24"/>
        </w:rPr>
        <w:t xml:space="preserve"> эти параметры суммируются. Не подлежащие суммированию показатели должны быть в наличии хотя бы у одного члена объединения.</w:t>
      </w:r>
      <w:bookmarkEnd w:id="331"/>
    </w:p>
    <w:p w:rsidR="00A87CCF" w:rsidRPr="00E26B69" w:rsidRDefault="00A87CCF" w:rsidP="007F1EBA">
      <w:pPr>
        <w:pStyle w:val="41"/>
        <w:numPr>
          <w:ilvl w:val="3"/>
          <w:numId w:val="6"/>
        </w:numPr>
        <w:tabs>
          <w:tab w:val="num" w:pos="-709"/>
          <w:tab w:val="num" w:pos="1134"/>
        </w:tabs>
        <w:spacing w:line="240" w:lineRule="auto"/>
        <w:ind w:left="0" w:right="57" w:firstLine="0"/>
        <w:rPr>
          <w:sz w:val="24"/>
          <w:szCs w:val="24"/>
        </w:rPr>
      </w:pPr>
      <w:bookmarkStart w:id="332" w:name="_Ref301780856"/>
      <w:r w:rsidRPr="00E26B69">
        <w:rPr>
          <w:sz w:val="24"/>
          <w:szCs w:val="24"/>
        </w:rPr>
        <w:lastRenderedPageBreak/>
        <w:t xml:space="preserve">Не допускается предъявлять к </w:t>
      </w:r>
      <w:r w:rsidR="00EF7E2C" w:rsidRPr="00E26B69">
        <w:rPr>
          <w:sz w:val="24"/>
          <w:szCs w:val="24"/>
        </w:rPr>
        <w:t>У</w:t>
      </w:r>
      <w:r w:rsidRPr="00E26B69">
        <w:rPr>
          <w:sz w:val="24"/>
          <w:szCs w:val="24"/>
        </w:rPr>
        <w:t xml:space="preserve">частникам закупки, к </w:t>
      </w:r>
      <w:r w:rsidR="005173F7" w:rsidRPr="00E26B69">
        <w:rPr>
          <w:sz w:val="24"/>
          <w:szCs w:val="24"/>
        </w:rPr>
        <w:t>закупаемой продукции</w:t>
      </w:r>
      <w:r w:rsidRPr="00E26B69">
        <w:rPr>
          <w:sz w:val="24"/>
          <w:szCs w:val="24"/>
        </w:rPr>
        <w:t xml:space="preserve">,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w:t>
      </w:r>
      <w:r w:rsidR="00190203" w:rsidRPr="00E26B69">
        <w:rPr>
          <w:sz w:val="24"/>
          <w:szCs w:val="24"/>
        </w:rPr>
        <w:t xml:space="preserve">конкурсной </w:t>
      </w:r>
      <w:r w:rsidRPr="00E26B69">
        <w:rPr>
          <w:sz w:val="24"/>
          <w:szCs w:val="24"/>
        </w:rPr>
        <w:t xml:space="preserve">документации. Требования, предъявляемые к </w:t>
      </w:r>
      <w:r w:rsidR="00EF7E2C" w:rsidRPr="00E26B69">
        <w:rPr>
          <w:sz w:val="24"/>
          <w:szCs w:val="24"/>
        </w:rPr>
        <w:t>У</w:t>
      </w:r>
      <w:r w:rsidRPr="00E26B69">
        <w:rPr>
          <w:sz w:val="24"/>
          <w:szCs w:val="24"/>
        </w:rPr>
        <w:t xml:space="preserve">частникам закупки, к </w:t>
      </w:r>
      <w:r w:rsidR="00190203" w:rsidRPr="00E26B69">
        <w:rPr>
          <w:sz w:val="24"/>
          <w:szCs w:val="24"/>
        </w:rPr>
        <w:t>закупаемой продукци</w:t>
      </w:r>
      <w:r w:rsidR="005173F7" w:rsidRPr="00E26B69">
        <w:rPr>
          <w:sz w:val="24"/>
          <w:szCs w:val="24"/>
        </w:rPr>
        <w:t>и</w:t>
      </w:r>
      <w:r w:rsidRPr="00E26B69">
        <w:rPr>
          <w:sz w:val="24"/>
          <w:szCs w:val="24"/>
        </w:rPr>
        <w:t xml:space="preserve">,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w:t>
      </w:r>
      <w:r w:rsidR="00EF7E2C" w:rsidRPr="00E26B69">
        <w:rPr>
          <w:sz w:val="24"/>
          <w:szCs w:val="24"/>
        </w:rPr>
        <w:t>У</w:t>
      </w:r>
      <w:r w:rsidRPr="00E26B69">
        <w:rPr>
          <w:sz w:val="24"/>
          <w:szCs w:val="24"/>
        </w:rPr>
        <w:t xml:space="preserve">частникам закупки, к </w:t>
      </w:r>
      <w:r w:rsidR="00190203" w:rsidRPr="00E26B69">
        <w:rPr>
          <w:sz w:val="24"/>
          <w:szCs w:val="24"/>
        </w:rPr>
        <w:t xml:space="preserve">предлагаемой </w:t>
      </w:r>
      <w:r w:rsidRPr="00E26B69">
        <w:rPr>
          <w:sz w:val="24"/>
          <w:szCs w:val="24"/>
        </w:rPr>
        <w:t xml:space="preserve">ими </w:t>
      </w:r>
      <w:r w:rsidR="00190203" w:rsidRPr="00E26B69">
        <w:rPr>
          <w:sz w:val="24"/>
          <w:szCs w:val="24"/>
        </w:rPr>
        <w:t>продукции</w:t>
      </w:r>
      <w:r w:rsidRPr="00E26B69">
        <w:rPr>
          <w:sz w:val="24"/>
          <w:szCs w:val="24"/>
        </w:rPr>
        <w:t>, к условиям исполнения договора.</w:t>
      </w:r>
      <w:bookmarkEnd w:id="332"/>
    </w:p>
    <w:p w:rsidR="00C25F20" w:rsidRPr="00E26B69" w:rsidRDefault="009A7F41"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Более подробно вопросы оценки (в т.ч. экспертизы) заявок</w:t>
      </w:r>
      <w:r w:rsidR="00471B25" w:rsidRPr="00E26B69">
        <w:rPr>
          <w:sz w:val="24"/>
          <w:szCs w:val="24"/>
        </w:rPr>
        <w:t xml:space="preserve"> должны</w:t>
      </w:r>
      <w:r w:rsidRPr="00E26B69">
        <w:rPr>
          <w:sz w:val="24"/>
          <w:szCs w:val="24"/>
        </w:rPr>
        <w:t xml:space="preserve"> регламентироваться отдельным приказом </w:t>
      </w:r>
      <w:r w:rsidR="00CF688B" w:rsidRPr="00E26B69">
        <w:rPr>
          <w:sz w:val="24"/>
          <w:szCs w:val="24"/>
        </w:rPr>
        <w:t>единоличного исполнительного органа</w:t>
      </w:r>
      <w:r w:rsidRPr="00E26B69">
        <w:rPr>
          <w:sz w:val="24"/>
          <w:szCs w:val="24"/>
        </w:rPr>
        <w:t xml:space="preserve"> Общества</w:t>
      </w:r>
      <w:r w:rsidR="000878ED" w:rsidRPr="00E26B69">
        <w:rPr>
          <w:sz w:val="24"/>
          <w:szCs w:val="24"/>
        </w:rPr>
        <w:t>, подготовленного с учетом позиции</w:t>
      </w:r>
      <w:r w:rsidR="00CF688B" w:rsidRPr="00E26B69">
        <w:rPr>
          <w:sz w:val="24"/>
          <w:szCs w:val="24"/>
        </w:rPr>
        <w:t xml:space="preserve"> </w:t>
      </w:r>
      <w:r w:rsidR="00DE2342">
        <w:rPr>
          <w:sz w:val="24"/>
          <w:szCs w:val="24"/>
        </w:rPr>
        <w:t xml:space="preserve">Закупочной </w:t>
      </w:r>
      <w:r w:rsidR="00837BF6">
        <w:rPr>
          <w:sz w:val="24"/>
          <w:szCs w:val="24"/>
        </w:rPr>
        <w:t>комиссии</w:t>
      </w:r>
      <w:r w:rsidRPr="00E26B69">
        <w:rPr>
          <w:sz w:val="24"/>
          <w:szCs w:val="24"/>
        </w:rPr>
        <w:t>.</w:t>
      </w:r>
    </w:p>
    <w:p w:rsidR="00C25F20" w:rsidRPr="00E26B69" w:rsidRDefault="00C25F20" w:rsidP="007F1EBA">
      <w:pPr>
        <w:pStyle w:val="41"/>
        <w:tabs>
          <w:tab w:val="clear" w:pos="1134"/>
          <w:tab w:val="num" w:pos="-709"/>
          <w:tab w:val="num" w:pos="1985"/>
        </w:tabs>
        <w:spacing w:line="240" w:lineRule="auto"/>
        <w:ind w:left="0" w:right="57" w:firstLine="0"/>
        <w:rPr>
          <w:sz w:val="24"/>
          <w:szCs w:val="24"/>
        </w:rPr>
      </w:pPr>
    </w:p>
    <w:p w:rsidR="00102C65" w:rsidRPr="00E76FF1" w:rsidRDefault="007F1EBA" w:rsidP="007F1EBA">
      <w:pPr>
        <w:pStyle w:val="a2"/>
        <w:tabs>
          <w:tab w:val="clear" w:pos="851"/>
          <w:tab w:val="clear" w:pos="1844"/>
          <w:tab w:val="num" w:pos="-709"/>
          <w:tab w:val="num" w:pos="567"/>
        </w:tabs>
        <w:spacing w:line="240" w:lineRule="auto"/>
        <w:ind w:left="0" w:right="57" w:firstLine="0"/>
        <w:rPr>
          <w:sz w:val="22"/>
          <w:szCs w:val="22"/>
        </w:rPr>
      </w:pPr>
      <w:bookmarkStart w:id="333" w:name="_Ref78704216"/>
      <w:bookmarkStart w:id="334" w:name="_Toc93230258"/>
      <w:bookmarkStart w:id="335" w:name="_Toc93230391"/>
      <w:r w:rsidRPr="00E76FF1">
        <w:rPr>
          <w:sz w:val="22"/>
          <w:szCs w:val="22"/>
        </w:rPr>
        <w:t xml:space="preserve">        </w:t>
      </w:r>
      <w:r w:rsidR="00102C65" w:rsidRPr="00E76FF1">
        <w:rPr>
          <w:sz w:val="22"/>
          <w:szCs w:val="22"/>
        </w:rPr>
        <w:t>Определение победителя конкурса</w:t>
      </w:r>
      <w:bookmarkEnd w:id="333"/>
      <w:bookmarkEnd w:id="334"/>
      <w:bookmarkEnd w:id="335"/>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36" w:name="_Ref77418622"/>
      <w:r w:rsidRPr="00E26B69">
        <w:rPr>
          <w:sz w:val="24"/>
          <w:szCs w:val="24"/>
        </w:rPr>
        <w:t xml:space="preserve">Победителем конкурса </w:t>
      </w:r>
      <w:r w:rsidR="002B1AED" w:rsidRPr="00E26B69">
        <w:rPr>
          <w:sz w:val="24"/>
          <w:szCs w:val="24"/>
        </w:rPr>
        <w:t xml:space="preserve">(выигравшим торги на конкурсе) </w:t>
      </w:r>
      <w:r w:rsidRPr="00E26B69">
        <w:rPr>
          <w:sz w:val="24"/>
          <w:szCs w:val="24"/>
        </w:rPr>
        <w:t xml:space="preserve">признается </w:t>
      </w:r>
      <w:bookmarkEnd w:id="336"/>
      <w:r w:rsidR="002B1AED" w:rsidRPr="00E26B69">
        <w:rPr>
          <w:sz w:val="24"/>
          <w:szCs w:val="24"/>
        </w:rPr>
        <w:t xml:space="preserve">лицо, которое представило конкурсную заявку, занявшую по решению </w:t>
      </w:r>
      <w:r w:rsidR="00DE2342">
        <w:rPr>
          <w:sz w:val="24"/>
          <w:szCs w:val="24"/>
        </w:rPr>
        <w:t>Закупочной</w:t>
      </w:r>
      <w:r w:rsidR="00DE2342" w:rsidRPr="00E26B69">
        <w:rPr>
          <w:sz w:val="24"/>
          <w:szCs w:val="24"/>
        </w:rPr>
        <w:t xml:space="preserve"> </w:t>
      </w:r>
      <w:r w:rsidR="002B1AED" w:rsidRPr="00E26B69">
        <w:rPr>
          <w:sz w:val="24"/>
          <w:szCs w:val="24"/>
        </w:rPr>
        <w:t xml:space="preserve">комиссии первое место в итоговой </w:t>
      </w:r>
      <w:proofErr w:type="spellStart"/>
      <w:r w:rsidR="002B1AED" w:rsidRPr="00E26B69">
        <w:rPr>
          <w:sz w:val="24"/>
          <w:szCs w:val="24"/>
        </w:rPr>
        <w:t>ранжировке</w:t>
      </w:r>
      <w:proofErr w:type="spellEnd"/>
      <w:r w:rsidR="002B1AED" w:rsidRPr="00E26B69">
        <w:rPr>
          <w:sz w:val="24"/>
          <w:szCs w:val="24"/>
        </w:rPr>
        <w:t xml:space="preserve"> заявок по степени предпочтительности, а также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w:t>
      </w:r>
    </w:p>
    <w:p w:rsidR="00102C65" w:rsidRPr="00E26B69" w:rsidRDefault="0049517E"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конкурса вправе отклонить все конкурсные заявки, если ни одна из них не удовлетворяет установленным требованиям в отношении </w:t>
      </w:r>
      <w:r w:rsidRPr="00E26B69">
        <w:rPr>
          <w:sz w:val="24"/>
          <w:szCs w:val="24"/>
        </w:rPr>
        <w:t>Участник</w:t>
      </w:r>
      <w:r w:rsidR="00102C65" w:rsidRPr="00E26B69">
        <w:rPr>
          <w:sz w:val="24"/>
          <w:szCs w:val="24"/>
        </w:rPr>
        <w:t>а конкурса, продукции, условий договора или оформления заявки.</w:t>
      </w:r>
    </w:p>
    <w:p w:rsidR="00102C65" w:rsidRPr="00E26B69" w:rsidRDefault="0049517E" w:rsidP="007F1EBA">
      <w:pPr>
        <w:pStyle w:val="41"/>
        <w:numPr>
          <w:ilvl w:val="3"/>
          <w:numId w:val="6"/>
        </w:numPr>
        <w:tabs>
          <w:tab w:val="num" w:pos="-709"/>
          <w:tab w:val="num" w:pos="1134"/>
        </w:tabs>
        <w:spacing w:line="240" w:lineRule="auto"/>
        <w:ind w:left="0" w:right="57" w:firstLine="0"/>
        <w:rPr>
          <w:sz w:val="24"/>
          <w:szCs w:val="24"/>
        </w:rPr>
      </w:pPr>
      <w:bookmarkStart w:id="337" w:name="_Ref54613040"/>
      <w:r w:rsidRPr="00E26B69">
        <w:rPr>
          <w:sz w:val="24"/>
          <w:szCs w:val="24"/>
        </w:rPr>
        <w:t>Организатор</w:t>
      </w:r>
      <w:r w:rsidR="00102C65" w:rsidRPr="00E26B69">
        <w:rPr>
          <w:sz w:val="24"/>
          <w:szCs w:val="24"/>
        </w:rPr>
        <w:t xml:space="preserve"> конкурса вправе потребовать от любого </w:t>
      </w:r>
      <w:r w:rsidRPr="00E26B69">
        <w:rPr>
          <w:sz w:val="24"/>
          <w:szCs w:val="24"/>
        </w:rPr>
        <w:t>Участник</w:t>
      </w:r>
      <w:r w:rsidR="00102C65" w:rsidRPr="00E26B69">
        <w:rPr>
          <w:sz w:val="24"/>
          <w:szCs w:val="24"/>
        </w:rPr>
        <w:t xml:space="preserve">а конкурса, занявшего одно из верхних мест в </w:t>
      </w:r>
      <w:proofErr w:type="spellStart"/>
      <w:r w:rsidR="00102C65" w:rsidRPr="00E26B69">
        <w:rPr>
          <w:sz w:val="24"/>
          <w:szCs w:val="24"/>
        </w:rPr>
        <w:t>ранжировке</w:t>
      </w:r>
      <w:proofErr w:type="spellEnd"/>
      <w:r w:rsidR="00102C65" w:rsidRPr="00E26B69">
        <w:rPr>
          <w:sz w:val="24"/>
          <w:szCs w:val="24"/>
        </w:rPr>
        <w:t xml:space="preserve">, прохождения </w:t>
      </w:r>
      <w:proofErr w:type="spellStart"/>
      <w:r w:rsidR="00102C65" w:rsidRPr="00E26B69">
        <w:rPr>
          <w:sz w:val="24"/>
          <w:szCs w:val="24"/>
        </w:rPr>
        <w:t>постквалификации</w:t>
      </w:r>
      <w:proofErr w:type="spellEnd"/>
      <w:r w:rsidR="00102C65" w:rsidRPr="00E26B69">
        <w:rPr>
          <w:sz w:val="24"/>
          <w:szCs w:val="24"/>
        </w:rPr>
        <w:t xml:space="preserve"> — подтверждения его соответствия квалификационным требованиям перед выбором победителя.</w:t>
      </w:r>
      <w:bookmarkEnd w:id="337"/>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proofErr w:type="spellStart"/>
      <w:r w:rsidRPr="00E26B69">
        <w:rPr>
          <w:sz w:val="24"/>
          <w:szCs w:val="24"/>
        </w:rPr>
        <w:t>Постквалификация</w:t>
      </w:r>
      <w:proofErr w:type="spellEnd"/>
      <w:r w:rsidRPr="00E26B69">
        <w:rPr>
          <w:sz w:val="24"/>
          <w:szCs w:val="24"/>
        </w:rPr>
        <w:t xml:space="preserve"> проводится по критериям, указанным в </w:t>
      </w:r>
      <w:proofErr w:type="spellStart"/>
      <w:r w:rsidRPr="00E26B69">
        <w:rPr>
          <w:sz w:val="24"/>
          <w:szCs w:val="24"/>
        </w:rPr>
        <w:t>предквалификационной</w:t>
      </w:r>
      <w:proofErr w:type="spellEnd"/>
      <w:r w:rsidRPr="00E26B69">
        <w:rPr>
          <w:sz w:val="24"/>
          <w:szCs w:val="24"/>
        </w:rPr>
        <w:t xml:space="preserve"> документации (если проводился предварительный квалификационный отбор) или конкурсной документации. На возможность проведения </w:t>
      </w:r>
      <w:proofErr w:type="spellStart"/>
      <w:r w:rsidRPr="00E26B69">
        <w:rPr>
          <w:sz w:val="24"/>
          <w:szCs w:val="24"/>
        </w:rPr>
        <w:t>постквалификации</w:t>
      </w:r>
      <w:proofErr w:type="spellEnd"/>
      <w:r w:rsidRPr="00E26B69">
        <w:rPr>
          <w:sz w:val="24"/>
          <w:szCs w:val="24"/>
        </w:rPr>
        <w:t xml:space="preserve"> следует указывать в конкурсной документации. Конкурсная заявка </w:t>
      </w:r>
      <w:r w:rsidR="0049517E" w:rsidRPr="00E26B69">
        <w:rPr>
          <w:sz w:val="24"/>
          <w:szCs w:val="24"/>
        </w:rPr>
        <w:t>Участник</w:t>
      </w:r>
      <w:r w:rsidRPr="00E26B69">
        <w:rPr>
          <w:sz w:val="24"/>
          <w:szCs w:val="24"/>
        </w:rPr>
        <w:t xml:space="preserve">а конкурса, не отвечающего необходимым требованиям, должна быть отклонена, а </w:t>
      </w:r>
      <w:r w:rsidR="0049517E" w:rsidRPr="00E26B69">
        <w:rPr>
          <w:sz w:val="24"/>
          <w:szCs w:val="24"/>
        </w:rPr>
        <w:t>Организатор</w:t>
      </w:r>
      <w:r w:rsidRPr="00E26B69">
        <w:rPr>
          <w:sz w:val="24"/>
          <w:szCs w:val="24"/>
        </w:rPr>
        <w:t xml:space="preserve"> закупки может продолжить процедуру отбора в отношении </w:t>
      </w:r>
      <w:r w:rsidR="0049517E" w:rsidRPr="00E26B69">
        <w:rPr>
          <w:sz w:val="24"/>
          <w:szCs w:val="24"/>
        </w:rPr>
        <w:t>Участник</w:t>
      </w:r>
      <w:r w:rsidRPr="00E26B69">
        <w:rPr>
          <w:sz w:val="24"/>
          <w:szCs w:val="24"/>
        </w:rPr>
        <w:t>а конкурса со следующ</w:t>
      </w:r>
      <w:r w:rsidR="008261A2" w:rsidRPr="00E26B69">
        <w:rPr>
          <w:sz w:val="24"/>
          <w:szCs w:val="24"/>
        </w:rPr>
        <w:t>ей</w:t>
      </w:r>
      <w:r w:rsidRPr="00E26B69">
        <w:rPr>
          <w:sz w:val="24"/>
          <w:szCs w:val="24"/>
        </w:rPr>
        <w:t xml:space="preserve"> </w:t>
      </w:r>
      <w:r w:rsidR="006F3C7E" w:rsidRPr="00E26B69">
        <w:rPr>
          <w:sz w:val="24"/>
          <w:szCs w:val="24"/>
        </w:rPr>
        <w:t xml:space="preserve">по предпочтительности </w:t>
      </w:r>
      <w:r w:rsidR="008261A2" w:rsidRPr="00E26B69">
        <w:rPr>
          <w:sz w:val="24"/>
          <w:szCs w:val="24"/>
        </w:rPr>
        <w:t xml:space="preserve">заявкой </w:t>
      </w:r>
      <w:r w:rsidR="006F3C7E" w:rsidRPr="00E26B69">
        <w:rPr>
          <w:sz w:val="24"/>
          <w:szCs w:val="24"/>
        </w:rPr>
        <w:t>(</w:t>
      </w:r>
      <w:r w:rsidRPr="00E26B69">
        <w:rPr>
          <w:sz w:val="24"/>
          <w:szCs w:val="24"/>
        </w:rPr>
        <w:t>предложением</w:t>
      </w:r>
      <w:r w:rsidR="006C0F02" w:rsidRPr="00E26B69">
        <w:rPr>
          <w:sz w:val="24"/>
          <w:szCs w:val="24"/>
        </w:rPr>
        <w:t xml:space="preserve">) - </w:t>
      </w:r>
      <w:r w:rsidR="006F3C7E" w:rsidRPr="00E26B69">
        <w:rPr>
          <w:sz w:val="24"/>
          <w:szCs w:val="24"/>
        </w:rPr>
        <w:t>наилучшим</w:t>
      </w:r>
      <w:r w:rsidR="006C0F02" w:rsidRPr="00E26B69">
        <w:rPr>
          <w:sz w:val="24"/>
          <w:szCs w:val="24"/>
        </w:rPr>
        <w:t>и</w:t>
      </w:r>
      <w:r w:rsidR="006F3C7E" w:rsidRPr="00E26B69">
        <w:rPr>
          <w:sz w:val="24"/>
          <w:szCs w:val="24"/>
        </w:rPr>
        <w:t xml:space="preserve"> из </w:t>
      </w:r>
      <w:proofErr w:type="gramStart"/>
      <w:r w:rsidR="006F3C7E" w:rsidRPr="00E26B69">
        <w:rPr>
          <w:sz w:val="24"/>
          <w:szCs w:val="24"/>
        </w:rPr>
        <w:t>оставшихся</w:t>
      </w:r>
      <w:proofErr w:type="gramEnd"/>
      <w:r w:rsidRPr="00E26B69">
        <w:rPr>
          <w:sz w:val="24"/>
          <w:szCs w:val="24"/>
        </w:rPr>
        <w:t>.</w:t>
      </w:r>
    </w:p>
    <w:p w:rsidR="00102C65" w:rsidRPr="00E26B69" w:rsidRDefault="00102C65" w:rsidP="007F1EBA">
      <w:pPr>
        <w:pStyle w:val="aff"/>
        <w:tabs>
          <w:tab w:val="num" w:pos="-709"/>
        </w:tabs>
        <w:spacing w:before="0" w:after="0" w:line="240" w:lineRule="auto"/>
        <w:ind w:left="0" w:right="57" w:firstLine="0"/>
        <w:rPr>
          <w:snapToGrid/>
          <w:spacing w:val="0"/>
          <w:sz w:val="24"/>
          <w:szCs w:val="24"/>
        </w:rPr>
      </w:pPr>
      <w:r w:rsidRPr="00E26B69">
        <w:rPr>
          <w:spacing w:val="40"/>
          <w:sz w:val="24"/>
          <w:szCs w:val="24"/>
        </w:rPr>
        <w:t>Примечание</w:t>
      </w:r>
      <w:r w:rsidR="005E09CF" w:rsidRPr="00E26B69">
        <w:rPr>
          <w:snapToGrid/>
          <w:spacing w:val="0"/>
          <w:sz w:val="24"/>
          <w:szCs w:val="24"/>
        </w:rPr>
        <w:t xml:space="preserve">: </w:t>
      </w:r>
      <w:proofErr w:type="spellStart"/>
      <w:r w:rsidR="005E09CF" w:rsidRPr="00E26B69">
        <w:rPr>
          <w:snapToGrid/>
          <w:spacing w:val="0"/>
          <w:sz w:val="24"/>
          <w:szCs w:val="24"/>
        </w:rPr>
        <w:t>п</w:t>
      </w:r>
      <w:r w:rsidRPr="00E26B69">
        <w:rPr>
          <w:snapToGrid/>
          <w:spacing w:val="0"/>
          <w:sz w:val="24"/>
          <w:szCs w:val="24"/>
        </w:rPr>
        <w:t>остквалификация</w:t>
      </w:r>
      <w:proofErr w:type="spellEnd"/>
      <w:r w:rsidRPr="00E26B69">
        <w:rPr>
          <w:snapToGrid/>
          <w:spacing w:val="0"/>
          <w:sz w:val="24"/>
          <w:szCs w:val="24"/>
        </w:rPr>
        <w:t>, как правило, проводится в случае сложных и длительно идущих конкурсов, а также</w:t>
      </w:r>
      <w:r w:rsidR="006103FD" w:rsidRPr="00E26B69">
        <w:rPr>
          <w:snapToGrid/>
          <w:spacing w:val="0"/>
          <w:sz w:val="24"/>
          <w:szCs w:val="24"/>
        </w:rPr>
        <w:t>,</w:t>
      </w:r>
      <w:r w:rsidRPr="00E26B69">
        <w:rPr>
          <w:snapToGrid/>
          <w:spacing w:val="0"/>
          <w:sz w:val="24"/>
          <w:szCs w:val="24"/>
        </w:rPr>
        <w:t xml:space="preserve"> если </w:t>
      </w:r>
      <w:r w:rsidR="0049517E" w:rsidRPr="00E26B69">
        <w:rPr>
          <w:snapToGrid/>
          <w:spacing w:val="0"/>
          <w:sz w:val="24"/>
          <w:szCs w:val="24"/>
        </w:rPr>
        <w:t>Организатор</w:t>
      </w:r>
      <w:r w:rsidRPr="00E26B69">
        <w:rPr>
          <w:snapToGrid/>
          <w:spacing w:val="0"/>
          <w:sz w:val="24"/>
          <w:szCs w:val="24"/>
        </w:rPr>
        <w:t xml:space="preserve"> конкурса имеет </w:t>
      </w:r>
      <w:r w:rsidR="006F3C7E" w:rsidRPr="00E26B69">
        <w:rPr>
          <w:snapToGrid/>
          <w:spacing w:val="0"/>
          <w:sz w:val="24"/>
          <w:szCs w:val="24"/>
        </w:rPr>
        <w:t>основания полагать</w:t>
      </w:r>
      <w:r w:rsidRPr="00E26B69">
        <w:rPr>
          <w:snapToGrid/>
          <w:spacing w:val="0"/>
          <w:sz w:val="24"/>
          <w:szCs w:val="24"/>
        </w:rPr>
        <w:t>, что победитель конкурса перестал соответствовать требованиям к нему.</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38" w:name="_Ref56539323"/>
      <w:r w:rsidRPr="00E26B69">
        <w:rPr>
          <w:sz w:val="24"/>
          <w:szCs w:val="24"/>
        </w:rPr>
        <w:t xml:space="preserve">По результатам заседания </w:t>
      </w:r>
      <w:r w:rsidR="00DE2342">
        <w:rPr>
          <w:sz w:val="24"/>
          <w:szCs w:val="24"/>
        </w:rPr>
        <w:t>Закупочной</w:t>
      </w:r>
      <w:r w:rsidR="00DE2342" w:rsidRPr="00E26B69">
        <w:rPr>
          <w:sz w:val="24"/>
          <w:szCs w:val="24"/>
        </w:rPr>
        <w:t xml:space="preserve"> </w:t>
      </w:r>
      <w:r w:rsidRPr="00E26B69">
        <w:rPr>
          <w:sz w:val="24"/>
          <w:szCs w:val="24"/>
        </w:rPr>
        <w:t>комиссии, на котором осуществляется оценка конкурсных заявок и определение победителя конкурса, оформляется протокол выбора победителя. В нем</w:t>
      </w:r>
      <w:r w:rsidR="006F3C7E" w:rsidRPr="00E26B69">
        <w:rPr>
          <w:sz w:val="24"/>
          <w:szCs w:val="24"/>
        </w:rPr>
        <w:t>, как минимум,</w:t>
      </w:r>
      <w:r w:rsidRPr="00E26B69">
        <w:rPr>
          <w:sz w:val="24"/>
          <w:szCs w:val="24"/>
        </w:rPr>
        <w:t xml:space="preserve"> указыва</w:t>
      </w:r>
      <w:r w:rsidR="00CF688B" w:rsidRPr="00E26B69">
        <w:rPr>
          <w:sz w:val="24"/>
          <w:szCs w:val="24"/>
        </w:rPr>
        <w:t>е</w:t>
      </w:r>
      <w:r w:rsidRPr="00E26B69">
        <w:rPr>
          <w:sz w:val="24"/>
          <w:szCs w:val="24"/>
        </w:rPr>
        <w:t>тся</w:t>
      </w:r>
      <w:r w:rsidR="00DE2342" w:rsidRPr="00DE2342">
        <w:rPr>
          <w:sz w:val="24"/>
          <w:szCs w:val="24"/>
        </w:rPr>
        <w:t xml:space="preserve"> </w:t>
      </w:r>
      <w:r w:rsidR="00DE2342">
        <w:rPr>
          <w:sz w:val="24"/>
          <w:szCs w:val="24"/>
        </w:rPr>
        <w:t>Закупочная</w:t>
      </w:r>
      <w:r w:rsidRPr="00E26B69">
        <w:rPr>
          <w:sz w:val="24"/>
          <w:szCs w:val="24"/>
        </w:rPr>
        <w:t xml:space="preserve"> комисси</w:t>
      </w:r>
      <w:r w:rsidR="00CF688B" w:rsidRPr="00E26B69">
        <w:rPr>
          <w:sz w:val="24"/>
          <w:szCs w:val="24"/>
        </w:rPr>
        <w:t>я</w:t>
      </w:r>
      <w:r w:rsidRPr="00E26B69">
        <w:rPr>
          <w:sz w:val="24"/>
          <w:szCs w:val="24"/>
        </w:rPr>
        <w:t xml:space="preserve">, перечисляются </w:t>
      </w:r>
      <w:r w:rsidR="0049517E" w:rsidRPr="00E26B69">
        <w:rPr>
          <w:sz w:val="24"/>
          <w:szCs w:val="24"/>
        </w:rPr>
        <w:t>Участник</w:t>
      </w:r>
      <w:r w:rsidRPr="00E26B69">
        <w:rPr>
          <w:sz w:val="24"/>
          <w:szCs w:val="24"/>
        </w:rPr>
        <w:t xml:space="preserve">и конкурса, заявки которых были рассмотрены, установленное </w:t>
      </w:r>
      <w:r w:rsidR="00DE2342">
        <w:rPr>
          <w:sz w:val="24"/>
          <w:szCs w:val="24"/>
        </w:rPr>
        <w:t>Закупочной</w:t>
      </w:r>
      <w:r w:rsidR="00DE2342" w:rsidRPr="00E26B69">
        <w:rPr>
          <w:sz w:val="24"/>
          <w:szCs w:val="24"/>
        </w:rPr>
        <w:t xml:space="preserve"> </w:t>
      </w:r>
      <w:r w:rsidRPr="00E26B69">
        <w:rPr>
          <w:sz w:val="24"/>
          <w:szCs w:val="24"/>
        </w:rPr>
        <w:t>комиссией ранжирование заявок по степени предпочтительности</w:t>
      </w:r>
      <w:r w:rsidR="00190203" w:rsidRPr="00E26B69">
        <w:rPr>
          <w:sz w:val="24"/>
          <w:szCs w:val="24"/>
        </w:rPr>
        <w:t xml:space="preserve">, </w:t>
      </w:r>
      <w:r w:rsidRPr="00E26B69">
        <w:rPr>
          <w:sz w:val="24"/>
          <w:szCs w:val="24"/>
        </w:rPr>
        <w:t>победитель конкурса.</w:t>
      </w:r>
      <w:bookmarkEnd w:id="338"/>
      <w:r w:rsidR="008D69F9" w:rsidRPr="00E26B69">
        <w:rPr>
          <w:sz w:val="24"/>
          <w:szCs w:val="24"/>
        </w:rPr>
        <w:t xml:space="preserve"> Протокол заседания </w:t>
      </w:r>
      <w:r w:rsidR="00DE2342">
        <w:rPr>
          <w:sz w:val="24"/>
          <w:szCs w:val="24"/>
        </w:rPr>
        <w:t>Закупочной</w:t>
      </w:r>
      <w:r w:rsidR="00DE2342" w:rsidRPr="00E26B69">
        <w:rPr>
          <w:sz w:val="24"/>
          <w:szCs w:val="24"/>
        </w:rPr>
        <w:t xml:space="preserve"> </w:t>
      </w:r>
      <w:r w:rsidR="008D69F9" w:rsidRPr="00E26B69">
        <w:rPr>
          <w:sz w:val="24"/>
          <w:szCs w:val="24"/>
        </w:rPr>
        <w:t>комиссии публикуется на Официальном сайте</w:t>
      </w:r>
      <w:r w:rsidR="0025281B" w:rsidRPr="00E26B69">
        <w:rPr>
          <w:sz w:val="24"/>
          <w:szCs w:val="24"/>
        </w:rPr>
        <w:t xml:space="preserve"> (п. </w:t>
      </w:r>
      <w:fldSimple w:instr=" REF _Ref298428973 \r \h  \* MERGEFORMAT ">
        <w:r w:rsidR="00782302">
          <w:rPr>
            <w:sz w:val="24"/>
            <w:szCs w:val="24"/>
          </w:rPr>
          <w:t>2.6.2.7</w:t>
        </w:r>
      </w:fldSimple>
      <w:r w:rsidR="0025281B" w:rsidRPr="00E26B69">
        <w:rPr>
          <w:sz w:val="24"/>
          <w:szCs w:val="24"/>
        </w:rPr>
        <w:t>)</w:t>
      </w:r>
      <w:r w:rsidR="008D69F9" w:rsidRPr="00E26B69">
        <w:rPr>
          <w:sz w:val="24"/>
          <w:szCs w:val="24"/>
        </w:rPr>
        <w:t>.</w:t>
      </w:r>
    </w:p>
    <w:p w:rsidR="00102C65" w:rsidRPr="00E26B69" w:rsidRDefault="006F1C3F" w:rsidP="007F1EBA">
      <w:pPr>
        <w:pStyle w:val="41"/>
        <w:numPr>
          <w:ilvl w:val="3"/>
          <w:numId w:val="6"/>
        </w:numPr>
        <w:tabs>
          <w:tab w:val="num" w:pos="-709"/>
          <w:tab w:val="num" w:pos="1134"/>
        </w:tabs>
        <w:spacing w:line="240" w:lineRule="auto"/>
        <w:ind w:left="0" w:right="57" w:firstLine="0"/>
        <w:rPr>
          <w:sz w:val="24"/>
          <w:szCs w:val="24"/>
        </w:rPr>
      </w:pPr>
      <w:bookmarkStart w:id="339" w:name="_Ref78704350"/>
      <w:proofErr w:type="gramStart"/>
      <w:r w:rsidRPr="00E26B69">
        <w:rPr>
          <w:sz w:val="24"/>
          <w:szCs w:val="24"/>
        </w:rPr>
        <w:t xml:space="preserve">В целях обеспечения возможности оспаривания принимаемого </w:t>
      </w:r>
      <w:r w:rsidR="00DE2342">
        <w:rPr>
          <w:sz w:val="24"/>
          <w:szCs w:val="24"/>
        </w:rPr>
        <w:t>Закупочной</w:t>
      </w:r>
      <w:r w:rsidR="00DE2342" w:rsidRPr="00E26B69">
        <w:rPr>
          <w:sz w:val="24"/>
          <w:szCs w:val="24"/>
        </w:rPr>
        <w:t xml:space="preserve"> </w:t>
      </w:r>
      <w:r w:rsidRPr="00E26B69">
        <w:rPr>
          <w:sz w:val="24"/>
          <w:szCs w:val="24"/>
        </w:rPr>
        <w:t>комиссией решения в соответствии с нормами настоящего Положения решени</w:t>
      </w:r>
      <w:r w:rsidR="005E09CF" w:rsidRPr="00E26B69">
        <w:rPr>
          <w:sz w:val="24"/>
          <w:szCs w:val="24"/>
        </w:rPr>
        <w:t>е</w:t>
      </w:r>
      <w:r w:rsidRPr="00E26B69">
        <w:rPr>
          <w:sz w:val="24"/>
          <w:szCs w:val="24"/>
        </w:rPr>
        <w:t xml:space="preserve"> о </w:t>
      </w:r>
      <w:r w:rsidR="00190203" w:rsidRPr="00E26B69">
        <w:rPr>
          <w:sz w:val="24"/>
          <w:szCs w:val="24"/>
        </w:rPr>
        <w:t xml:space="preserve">выборе победителя </w:t>
      </w:r>
      <w:r w:rsidRPr="00E26B69">
        <w:rPr>
          <w:sz w:val="24"/>
          <w:szCs w:val="24"/>
        </w:rPr>
        <w:t xml:space="preserve">считается принятым (вступившим в силу) по истечении трех рабочих дней (при условии, если в указанный срок </w:t>
      </w:r>
      <w:r w:rsidR="00DE2342">
        <w:rPr>
          <w:sz w:val="24"/>
          <w:szCs w:val="24"/>
        </w:rPr>
        <w:t xml:space="preserve">Закупочной </w:t>
      </w:r>
      <w:r w:rsidR="00837BF6">
        <w:rPr>
          <w:sz w:val="24"/>
          <w:szCs w:val="24"/>
        </w:rPr>
        <w:t xml:space="preserve">комиссией </w:t>
      </w:r>
      <w:r w:rsidR="00190203" w:rsidRPr="00E26B69">
        <w:rPr>
          <w:sz w:val="24"/>
          <w:szCs w:val="24"/>
        </w:rPr>
        <w:t xml:space="preserve"> </w:t>
      </w:r>
      <w:r w:rsidRPr="00E26B69">
        <w:rPr>
          <w:sz w:val="24"/>
          <w:szCs w:val="24"/>
        </w:rPr>
        <w:t>не принято решение о приостанов</w:t>
      </w:r>
      <w:r w:rsidR="00A4305C" w:rsidRPr="00E26B69">
        <w:rPr>
          <w:sz w:val="24"/>
          <w:szCs w:val="24"/>
        </w:rPr>
        <w:t>лении</w:t>
      </w:r>
      <w:r w:rsidRPr="00E26B69">
        <w:rPr>
          <w:sz w:val="24"/>
          <w:szCs w:val="24"/>
        </w:rPr>
        <w:t xml:space="preserve"> процедуры закупки) с момента принятия такого решения большинством голосов</w:t>
      </w:r>
      <w:r w:rsidR="00A4305C" w:rsidRPr="00E26B69">
        <w:rPr>
          <w:sz w:val="24"/>
          <w:szCs w:val="24"/>
        </w:rPr>
        <w:t xml:space="preserve"> членов </w:t>
      </w:r>
      <w:r w:rsidR="00DE2342">
        <w:rPr>
          <w:sz w:val="24"/>
          <w:szCs w:val="24"/>
        </w:rPr>
        <w:t>Закупочной</w:t>
      </w:r>
      <w:r w:rsidR="00DE2342" w:rsidRPr="00E26B69">
        <w:rPr>
          <w:sz w:val="24"/>
          <w:szCs w:val="24"/>
        </w:rPr>
        <w:t xml:space="preserve"> </w:t>
      </w:r>
      <w:r w:rsidR="00A4305C" w:rsidRPr="00E26B69">
        <w:rPr>
          <w:sz w:val="24"/>
          <w:szCs w:val="24"/>
        </w:rPr>
        <w:t>комиссии</w:t>
      </w:r>
      <w:r w:rsidR="00EC38B1" w:rsidRPr="00E26B69">
        <w:rPr>
          <w:sz w:val="24"/>
          <w:szCs w:val="24"/>
        </w:rPr>
        <w:t xml:space="preserve"> (о наступлении такого момента секретарь</w:t>
      </w:r>
      <w:r w:rsidR="00DE2342" w:rsidRPr="00DE2342">
        <w:rPr>
          <w:sz w:val="24"/>
          <w:szCs w:val="24"/>
        </w:rPr>
        <w:t xml:space="preserve"> </w:t>
      </w:r>
      <w:r w:rsidR="00DE2342">
        <w:rPr>
          <w:sz w:val="24"/>
          <w:szCs w:val="24"/>
        </w:rPr>
        <w:t>Закупочной</w:t>
      </w:r>
      <w:proofErr w:type="gramEnd"/>
      <w:r w:rsidR="00EC38B1" w:rsidRPr="00E26B69">
        <w:rPr>
          <w:sz w:val="24"/>
          <w:szCs w:val="24"/>
        </w:rPr>
        <w:t xml:space="preserve"> комиссии </w:t>
      </w:r>
      <w:proofErr w:type="gramStart"/>
      <w:r w:rsidR="00EC38B1" w:rsidRPr="00E26B69">
        <w:rPr>
          <w:sz w:val="24"/>
          <w:szCs w:val="24"/>
        </w:rPr>
        <w:t>обязан</w:t>
      </w:r>
      <w:proofErr w:type="gramEnd"/>
      <w:r w:rsidR="00EC38B1" w:rsidRPr="00E26B69">
        <w:rPr>
          <w:sz w:val="24"/>
          <w:szCs w:val="24"/>
        </w:rPr>
        <w:t xml:space="preserve"> незамедлительно уведомить всех членов </w:t>
      </w:r>
      <w:r w:rsidR="00DE2342">
        <w:rPr>
          <w:sz w:val="24"/>
          <w:szCs w:val="24"/>
        </w:rPr>
        <w:t>Закупочной</w:t>
      </w:r>
      <w:r w:rsidR="00DE2342" w:rsidRPr="00E26B69">
        <w:rPr>
          <w:sz w:val="24"/>
          <w:szCs w:val="24"/>
        </w:rPr>
        <w:t xml:space="preserve"> </w:t>
      </w:r>
      <w:r w:rsidR="00EC38B1" w:rsidRPr="00E26B69">
        <w:rPr>
          <w:sz w:val="24"/>
          <w:szCs w:val="24"/>
        </w:rPr>
        <w:t>комиссии)</w:t>
      </w:r>
      <w:r w:rsidRPr="00E26B69">
        <w:rPr>
          <w:sz w:val="24"/>
          <w:szCs w:val="24"/>
        </w:rPr>
        <w:t>.</w:t>
      </w:r>
      <w:r w:rsidR="00EC38B1" w:rsidRPr="00E26B69">
        <w:rPr>
          <w:sz w:val="24"/>
          <w:szCs w:val="24"/>
        </w:rPr>
        <w:t xml:space="preserve"> На протоколе заседания </w:t>
      </w:r>
      <w:r w:rsidR="00DE2342">
        <w:rPr>
          <w:sz w:val="24"/>
          <w:szCs w:val="24"/>
        </w:rPr>
        <w:t>Закупочной</w:t>
      </w:r>
      <w:r w:rsidR="00DE2342" w:rsidRPr="00E26B69">
        <w:rPr>
          <w:sz w:val="24"/>
          <w:szCs w:val="24"/>
        </w:rPr>
        <w:t xml:space="preserve"> </w:t>
      </w:r>
      <w:r w:rsidR="00EC38B1" w:rsidRPr="00E26B69">
        <w:rPr>
          <w:sz w:val="24"/>
          <w:szCs w:val="24"/>
        </w:rPr>
        <w:t xml:space="preserve">комиссии секретарь проставляет дату, </w:t>
      </w:r>
      <w:r w:rsidR="00EC38B1" w:rsidRPr="00E26B69">
        <w:rPr>
          <w:sz w:val="24"/>
          <w:szCs w:val="24"/>
        </w:rPr>
        <w:lastRenderedPageBreak/>
        <w:t>когда за принятое решение проголосовало большинство голосов</w:t>
      </w:r>
      <w:r w:rsidR="00DE2342" w:rsidRPr="00DE2342">
        <w:rPr>
          <w:sz w:val="24"/>
          <w:szCs w:val="24"/>
        </w:rPr>
        <w:t xml:space="preserve"> </w:t>
      </w:r>
      <w:r w:rsidR="00DE2342">
        <w:rPr>
          <w:sz w:val="24"/>
          <w:szCs w:val="24"/>
        </w:rPr>
        <w:t>Закупочной</w:t>
      </w:r>
      <w:r w:rsidR="00EC38B1" w:rsidRPr="00E26B69">
        <w:rPr>
          <w:sz w:val="24"/>
          <w:szCs w:val="24"/>
        </w:rPr>
        <w:t xml:space="preserve"> комиссии (т.е. дату, от которой необходимо производить отсчет трех рабочих дней)</w:t>
      </w:r>
      <w:r w:rsidR="00696FB1" w:rsidRPr="00E26B69">
        <w:rPr>
          <w:sz w:val="24"/>
          <w:szCs w:val="24"/>
        </w:rPr>
        <w:t xml:space="preserve">, а также дату вступления решения </w:t>
      </w:r>
      <w:r w:rsidR="00253B1A">
        <w:rPr>
          <w:sz w:val="24"/>
          <w:szCs w:val="24"/>
        </w:rPr>
        <w:t>Закупочной</w:t>
      </w:r>
      <w:r w:rsidR="00253B1A" w:rsidRPr="00E26B69">
        <w:rPr>
          <w:sz w:val="24"/>
          <w:szCs w:val="24"/>
        </w:rPr>
        <w:t xml:space="preserve"> </w:t>
      </w:r>
      <w:r w:rsidR="00696FB1" w:rsidRPr="00E26B69">
        <w:rPr>
          <w:sz w:val="24"/>
          <w:szCs w:val="24"/>
        </w:rPr>
        <w:t>комиссии в силу</w:t>
      </w:r>
      <w:r w:rsidR="00E2342A" w:rsidRPr="00E26B69">
        <w:rPr>
          <w:sz w:val="24"/>
          <w:szCs w:val="24"/>
        </w:rPr>
        <w:t xml:space="preserve"> (т.е. дату подписания протокола)</w:t>
      </w:r>
      <w:r w:rsidR="00EC38B1" w:rsidRPr="00E26B69">
        <w:rPr>
          <w:sz w:val="24"/>
          <w:szCs w:val="24"/>
        </w:rPr>
        <w:t>.</w:t>
      </w:r>
      <w:r w:rsidRPr="00E26B69">
        <w:rPr>
          <w:sz w:val="24"/>
          <w:szCs w:val="24"/>
        </w:rPr>
        <w:t xml:space="preserve"> </w:t>
      </w:r>
      <w:r w:rsidR="0049517E" w:rsidRPr="00E26B69">
        <w:rPr>
          <w:sz w:val="24"/>
          <w:szCs w:val="24"/>
        </w:rPr>
        <w:t>Организатор</w:t>
      </w:r>
      <w:r w:rsidR="00102C65" w:rsidRPr="00E26B69">
        <w:rPr>
          <w:sz w:val="24"/>
          <w:szCs w:val="24"/>
        </w:rPr>
        <w:t xml:space="preserve"> конкурса </w:t>
      </w:r>
      <w:r w:rsidRPr="00E26B69">
        <w:rPr>
          <w:sz w:val="24"/>
          <w:szCs w:val="24"/>
        </w:rPr>
        <w:t xml:space="preserve">после вступления в силу решения о </w:t>
      </w:r>
      <w:r w:rsidR="00190203" w:rsidRPr="00E26B69">
        <w:rPr>
          <w:sz w:val="24"/>
          <w:szCs w:val="24"/>
        </w:rPr>
        <w:t xml:space="preserve">выборе победителя </w:t>
      </w:r>
      <w:r w:rsidR="00102C65" w:rsidRPr="00E26B69">
        <w:rPr>
          <w:sz w:val="24"/>
          <w:szCs w:val="24"/>
        </w:rPr>
        <w:t xml:space="preserve">незамедлительно направляет выигравшему </w:t>
      </w:r>
      <w:r w:rsidR="0049517E" w:rsidRPr="00E26B69">
        <w:rPr>
          <w:sz w:val="24"/>
          <w:szCs w:val="24"/>
        </w:rPr>
        <w:t>Участник</w:t>
      </w:r>
      <w:r w:rsidR="00102C65" w:rsidRPr="00E26B69">
        <w:rPr>
          <w:sz w:val="24"/>
          <w:szCs w:val="24"/>
        </w:rPr>
        <w:t>у уведомление в письменной форме о признании его победителем конкурса и приглашает его подписать протокол о результатах конкурса в соответствии с требованиями статьи 448 Гражданского кодекса Р</w:t>
      </w:r>
      <w:r w:rsidR="00190203" w:rsidRPr="00E26B69">
        <w:rPr>
          <w:sz w:val="24"/>
          <w:szCs w:val="24"/>
        </w:rPr>
        <w:t xml:space="preserve">оссийской </w:t>
      </w:r>
      <w:r w:rsidR="00102C65" w:rsidRPr="00E26B69">
        <w:rPr>
          <w:sz w:val="24"/>
          <w:szCs w:val="24"/>
        </w:rPr>
        <w:t>Ф</w:t>
      </w:r>
      <w:r w:rsidR="00190203" w:rsidRPr="00E26B69">
        <w:rPr>
          <w:sz w:val="24"/>
          <w:szCs w:val="24"/>
        </w:rPr>
        <w:t>едерации</w:t>
      </w:r>
      <w:r w:rsidR="00102C65" w:rsidRPr="00E26B69">
        <w:rPr>
          <w:sz w:val="24"/>
          <w:szCs w:val="24"/>
        </w:rPr>
        <w:t>.</w:t>
      </w:r>
      <w:bookmarkEnd w:id="339"/>
    </w:p>
    <w:p w:rsidR="00190203" w:rsidRPr="00E26B69" w:rsidRDefault="00190203"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По итогам конкурса (в случае определения победителя) право на заключение основного договора фиксируется в протоколе о результатах конкурса, имеющем силу предварительного договора, содержащего все существенные условия основного договора, подлежащего заключению с победителем конкурса. Протокол о результатах конкурса публикуется на Официальном сайте (п. </w:t>
      </w:r>
      <w:fldSimple w:instr=" REF _Ref298428973 \r \h  \* MERGEFORMAT ">
        <w:r w:rsidR="00782302">
          <w:rPr>
            <w:sz w:val="24"/>
            <w:szCs w:val="24"/>
          </w:rPr>
          <w:t>2.6.2.7</w:t>
        </w:r>
      </w:fldSimple>
      <w:r w:rsidRPr="00E26B69">
        <w:rPr>
          <w:sz w:val="24"/>
          <w:szCs w:val="24"/>
        </w:rPr>
        <w:t>).</w:t>
      </w:r>
    </w:p>
    <w:p w:rsidR="00C2660C" w:rsidRPr="00E26B69" w:rsidRDefault="00C2660C" w:rsidP="007F1EBA">
      <w:pPr>
        <w:pStyle w:val="41"/>
        <w:numPr>
          <w:ilvl w:val="3"/>
          <w:numId w:val="6"/>
        </w:numPr>
        <w:tabs>
          <w:tab w:val="num" w:pos="-709"/>
          <w:tab w:val="num" w:pos="1134"/>
        </w:tabs>
        <w:spacing w:line="240" w:lineRule="auto"/>
        <w:ind w:left="0" w:right="57" w:firstLine="0"/>
        <w:rPr>
          <w:sz w:val="24"/>
          <w:szCs w:val="24"/>
        </w:rPr>
      </w:pPr>
      <w:bookmarkStart w:id="340" w:name="_Ref301537797"/>
      <w:r w:rsidRPr="00E26B69">
        <w:rPr>
          <w:sz w:val="24"/>
          <w:szCs w:val="24"/>
        </w:rPr>
        <w:t>Протокол о результатах конкурса, подготовленный и подписанный с нарушением порядка (в том числе порядка согласования), предусмотренного настоящим Положением, и не содержащий оттиска печати Общества (</w:t>
      </w:r>
      <w:r w:rsidR="0049517E" w:rsidRPr="00E26B69">
        <w:rPr>
          <w:sz w:val="24"/>
          <w:szCs w:val="24"/>
        </w:rPr>
        <w:t>Заказчик</w:t>
      </w:r>
      <w:r w:rsidRPr="00E26B69">
        <w:rPr>
          <w:sz w:val="24"/>
          <w:szCs w:val="24"/>
        </w:rPr>
        <w:t xml:space="preserve">а закупки) или стороннего </w:t>
      </w:r>
      <w:r w:rsidR="0049517E" w:rsidRPr="00E26B69">
        <w:rPr>
          <w:sz w:val="24"/>
          <w:szCs w:val="24"/>
        </w:rPr>
        <w:t>Организатор</w:t>
      </w:r>
      <w:r w:rsidRPr="00E26B69">
        <w:rPr>
          <w:sz w:val="24"/>
          <w:szCs w:val="24"/>
        </w:rPr>
        <w:t xml:space="preserve">а конкурса, считается </w:t>
      </w:r>
      <w:r w:rsidR="008B735C" w:rsidRPr="00E26B69">
        <w:rPr>
          <w:sz w:val="24"/>
          <w:szCs w:val="24"/>
        </w:rPr>
        <w:t>недействительн</w:t>
      </w:r>
      <w:r w:rsidR="00E87C05" w:rsidRPr="00E26B69">
        <w:rPr>
          <w:sz w:val="24"/>
          <w:szCs w:val="24"/>
        </w:rPr>
        <w:t>ым</w:t>
      </w:r>
      <w:r w:rsidR="008B735C" w:rsidRPr="00E26B69">
        <w:rPr>
          <w:sz w:val="24"/>
          <w:szCs w:val="24"/>
        </w:rPr>
        <w:t>.</w:t>
      </w:r>
      <w:bookmarkEnd w:id="340"/>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41" w:name="_Ref311144634"/>
      <w:bookmarkStart w:id="342" w:name="_Ref78704352"/>
      <w:r w:rsidRPr="00E26B69">
        <w:rPr>
          <w:sz w:val="24"/>
          <w:szCs w:val="24"/>
        </w:rPr>
        <w:t>В протоколе о результатах конкурса должны быть зафиксированы цена и иные существенные условия договора (в зависимости от его вида), его стороны, срок, в течение которого такой договор должен быть заключен, а также обязательные действия, необходимые для его заключения (например, предоставление обеспечения исполнени</w:t>
      </w:r>
      <w:bookmarkStart w:id="343" w:name="_Ref56539388"/>
      <w:r w:rsidRPr="00E26B69">
        <w:rPr>
          <w:sz w:val="24"/>
          <w:szCs w:val="24"/>
        </w:rPr>
        <w:t>я обязательств по договору).</w:t>
      </w:r>
      <w:bookmarkEnd w:id="341"/>
      <w:r w:rsidRPr="00E26B69">
        <w:rPr>
          <w:sz w:val="24"/>
          <w:szCs w:val="24"/>
        </w:rPr>
        <w:t xml:space="preserve"> </w:t>
      </w:r>
      <w:bookmarkEnd w:id="342"/>
    </w:p>
    <w:p w:rsidR="00E36D53" w:rsidRPr="00E26B69" w:rsidRDefault="00E36D53" w:rsidP="007F1EBA">
      <w:pPr>
        <w:pStyle w:val="41"/>
        <w:tabs>
          <w:tab w:val="clear" w:pos="1134"/>
          <w:tab w:val="num" w:pos="-709"/>
        </w:tabs>
        <w:spacing w:line="240" w:lineRule="auto"/>
        <w:ind w:left="0" w:right="57" w:firstLine="0"/>
        <w:rPr>
          <w:sz w:val="24"/>
          <w:szCs w:val="24"/>
        </w:rPr>
      </w:pPr>
    </w:p>
    <w:p w:rsidR="00102C65" w:rsidRPr="00E76FF1" w:rsidRDefault="00102C65" w:rsidP="00E76FF1">
      <w:pPr>
        <w:pStyle w:val="a2"/>
        <w:tabs>
          <w:tab w:val="clear" w:pos="1844"/>
          <w:tab w:val="num" w:pos="-709"/>
        </w:tabs>
        <w:spacing w:line="240" w:lineRule="auto"/>
        <w:ind w:left="0" w:right="57" w:firstLine="0"/>
        <w:jc w:val="left"/>
        <w:rPr>
          <w:sz w:val="22"/>
          <w:szCs w:val="22"/>
        </w:rPr>
      </w:pPr>
      <w:bookmarkStart w:id="344" w:name="_Ref78704223"/>
      <w:bookmarkStart w:id="345" w:name="_Toc93230259"/>
      <w:bookmarkStart w:id="346" w:name="_Toc93230392"/>
      <w:r w:rsidRPr="00E76FF1">
        <w:rPr>
          <w:sz w:val="22"/>
          <w:szCs w:val="22"/>
        </w:rPr>
        <w:t>Заключение договора</w:t>
      </w:r>
      <w:bookmarkEnd w:id="344"/>
      <w:bookmarkEnd w:id="345"/>
      <w:bookmarkEnd w:id="346"/>
    </w:p>
    <w:p w:rsidR="00102C65" w:rsidRPr="00E26B69" w:rsidRDefault="00F91AA5" w:rsidP="007F1EBA">
      <w:pPr>
        <w:pStyle w:val="41"/>
        <w:numPr>
          <w:ilvl w:val="3"/>
          <w:numId w:val="6"/>
        </w:numPr>
        <w:tabs>
          <w:tab w:val="num" w:pos="-709"/>
          <w:tab w:val="num" w:pos="1134"/>
        </w:tabs>
        <w:spacing w:line="240" w:lineRule="auto"/>
        <w:ind w:left="0" w:right="57" w:firstLine="0"/>
        <w:rPr>
          <w:sz w:val="24"/>
          <w:szCs w:val="24"/>
        </w:rPr>
      </w:pPr>
      <w:bookmarkStart w:id="347" w:name="_Ref61634110"/>
      <w:r w:rsidRPr="00E26B69">
        <w:rPr>
          <w:sz w:val="24"/>
          <w:szCs w:val="24"/>
        </w:rPr>
        <w:t>До заключения договора необходимо обеспечить</w:t>
      </w:r>
      <w:r w:rsidR="00102C65" w:rsidRPr="00E26B69">
        <w:rPr>
          <w:sz w:val="24"/>
          <w:szCs w:val="24"/>
        </w:rPr>
        <w:t>:</w:t>
      </w:r>
      <w:bookmarkEnd w:id="343"/>
      <w:bookmarkEnd w:id="347"/>
    </w:p>
    <w:p w:rsidR="00CB4E8B" w:rsidRPr="00E26B69" w:rsidRDefault="00102C65" w:rsidP="00E76FF1">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подготовку проекта договора, на основе требований конкурсной документации</w:t>
      </w:r>
      <w:r w:rsidR="00E06AD1" w:rsidRPr="00E26B69">
        <w:rPr>
          <w:sz w:val="24"/>
          <w:szCs w:val="24"/>
        </w:rPr>
        <w:t>,</w:t>
      </w:r>
      <w:r w:rsidRPr="00E26B69">
        <w:rPr>
          <w:sz w:val="24"/>
          <w:szCs w:val="24"/>
        </w:rPr>
        <w:t xml:space="preserve"> заявки победителя конкурса</w:t>
      </w:r>
      <w:r w:rsidR="008261A2" w:rsidRPr="00E26B69">
        <w:rPr>
          <w:sz w:val="24"/>
          <w:szCs w:val="24"/>
        </w:rPr>
        <w:t>,</w:t>
      </w:r>
      <w:r w:rsidR="003042CF" w:rsidRPr="00E26B69">
        <w:rPr>
          <w:sz w:val="24"/>
          <w:szCs w:val="24"/>
        </w:rPr>
        <w:t xml:space="preserve"> </w:t>
      </w:r>
      <w:r w:rsidR="00E06AD1" w:rsidRPr="00E26B69">
        <w:rPr>
          <w:sz w:val="24"/>
          <w:szCs w:val="24"/>
        </w:rPr>
        <w:t xml:space="preserve">протокола о результатах конкурса, </w:t>
      </w:r>
      <w:r w:rsidRPr="00E26B69">
        <w:rPr>
          <w:sz w:val="24"/>
          <w:szCs w:val="24"/>
        </w:rPr>
        <w:t>окончательно</w:t>
      </w:r>
      <w:r w:rsidR="006103FD" w:rsidRPr="00E26B69">
        <w:rPr>
          <w:sz w:val="24"/>
          <w:szCs w:val="24"/>
        </w:rPr>
        <w:t>го</w:t>
      </w:r>
      <w:r w:rsidRPr="00E26B69">
        <w:rPr>
          <w:sz w:val="24"/>
          <w:szCs w:val="24"/>
        </w:rPr>
        <w:t xml:space="preserve"> согласовани</w:t>
      </w:r>
      <w:r w:rsidR="006103FD" w:rsidRPr="00E26B69">
        <w:rPr>
          <w:sz w:val="24"/>
          <w:szCs w:val="24"/>
        </w:rPr>
        <w:t>я</w:t>
      </w:r>
      <w:r w:rsidRPr="00E26B69">
        <w:rPr>
          <w:sz w:val="24"/>
          <w:szCs w:val="24"/>
        </w:rPr>
        <w:t xml:space="preserve"> не определенных в ходе проведения конкурса условий на преддоговорных переговорах </w:t>
      </w:r>
      <w:r w:rsidR="00CB4E8B" w:rsidRPr="00E26B69">
        <w:rPr>
          <w:sz w:val="24"/>
          <w:szCs w:val="24"/>
        </w:rPr>
        <w:t>(при необходимости)</w:t>
      </w:r>
      <w:r w:rsidR="00244FDC" w:rsidRPr="00E26B69">
        <w:rPr>
          <w:sz w:val="24"/>
          <w:szCs w:val="24"/>
        </w:rPr>
        <w:t>, проекта договора, являющегося приложением к конкурсной документации</w:t>
      </w:r>
      <w:r w:rsidR="00CB4E8B"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контроль выполнени</w:t>
      </w:r>
      <w:r w:rsidR="005E09CF" w:rsidRPr="00E26B69">
        <w:rPr>
          <w:sz w:val="24"/>
          <w:szCs w:val="24"/>
        </w:rPr>
        <w:t>я</w:t>
      </w:r>
      <w:r w:rsidRPr="00E26B69">
        <w:rPr>
          <w:sz w:val="24"/>
          <w:szCs w:val="24"/>
        </w:rPr>
        <w:t xml:space="preserve"> всех условий</w:t>
      </w:r>
      <w:r w:rsidR="00F91AA5" w:rsidRPr="00E26B69">
        <w:rPr>
          <w:sz w:val="24"/>
          <w:szCs w:val="24"/>
        </w:rPr>
        <w:t>, необходимых для заключения</w:t>
      </w:r>
      <w:r w:rsidRPr="00E26B69">
        <w:rPr>
          <w:sz w:val="24"/>
          <w:szCs w:val="24"/>
        </w:rPr>
        <w:t xml:space="preserve"> </w:t>
      </w:r>
      <w:r w:rsidR="00F91AA5" w:rsidRPr="00E26B69">
        <w:rPr>
          <w:sz w:val="24"/>
          <w:szCs w:val="24"/>
        </w:rPr>
        <w:t>договора</w:t>
      </w:r>
      <w:r w:rsidR="00B86229" w:rsidRPr="00E26B69">
        <w:rPr>
          <w:sz w:val="24"/>
          <w:szCs w:val="24"/>
        </w:rPr>
        <w:t xml:space="preserve"> </w:t>
      </w:r>
      <w:r w:rsidR="00F91AA5" w:rsidRPr="00E26B69">
        <w:rPr>
          <w:sz w:val="24"/>
          <w:szCs w:val="24"/>
        </w:rPr>
        <w:t>(к примеру, представление победителем конкурса обеспечения исполнения договора)</w:t>
      </w:r>
      <w:r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bookmarkStart w:id="348" w:name="_Ref195019141"/>
      <w:r w:rsidRPr="00E26B69">
        <w:rPr>
          <w:sz w:val="24"/>
          <w:szCs w:val="24"/>
        </w:rPr>
        <w:t xml:space="preserve">информирование других </w:t>
      </w:r>
      <w:r w:rsidR="0049517E" w:rsidRPr="00E26B69">
        <w:rPr>
          <w:sz w:val="24"/>
          <w:szCs w:val="24"/>
        </w:rPr>
        <w:t>Участник</w:t>
      </w:r>
      <w:r w:rsidRPr="00E26B69">
        <w:rPr>
          <w:sz w:val="24"/>
          <w:szCs w:val="24"/>
        </w:rPr>
        <w:t>ов конкурса о его результатах (в трехдневный срок с момента подписания протокола о результатах конкурса) и возвращение</w:t>
      </w:r>
      <w:r w:rsidR="006103FD" w:rsidRPr="00E26B69">
        <w:rPr>
          <w:sz w:val="24"/>
          <w:szCs w:val="24"/>
        </w:rPr>
        <w:t xml:space="preserve"> Участникам конкурса, не выбранным в качестве победителя</w:t>
      </w:r>
      <w:r w:rsidR="00522B45" w:rsidRPr="00E26B69">
        <w:rPr>
          <w:sz w:val="24"/>
          <w:szCs w:val="24"/>
        </w:rPr>
        <w:t>,</w:t>
      </w:r>
      <w:r w:rsidRPr="00E26B69">
        <w:rPr>
          <w:sz w:val="24"/>
          <w:szCs w:val="24"/>
        </w:rPr>
        <w:t xml:space="preserve"> обеспечения конкурсных заявок</w:t>
      </w:r>
      <w:r w:rsidR="003042CF" w:rsidRPr="00E26B69">
        <w:rPr>
          <w:sz w:val="24"/>
          <w:szCs w:val="24"/>
        </w:rPr>
        <w:t>.</w:t>
      </w:r>
      <w:bookmarkEnd w:id="348"/>
    </w:p>
    <w:p w:rsidR="00244FDC"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49" w:name="_Ref301538108"/>
      <w:proofErr w:type="gramStart"/>
      <w:r w:rsidRPr="00E26B69">
        <w:rPr>
          <w:sz w:val="24"/>
          <w:szCs w:val="24"/>
        </w:rPr>
        <w:t xml:space="preserve">Если </w:t>
      </w:r>
      <w:r w:rsidR="0049517E" w:rsidRPr="00E26B69">
        <w:rPr>
          <w:sz w:val="24"/>
          <w:szCs w:val="24"/>
        </w:rPr>
        <w:t>Участник</w:t>
      </w:r>
      <w:r w:rsidRPr="00E26B69">
        <w:rPr>
          <w:sz w:val="24"/>
          <w:szCs w:val="24"/>
        </w:rPr>
        <w:t xml:space="preserve"> конкурса, которому направлено письменное уведомление о признании его победителем, не подписал протокол о результатах конкурса или договор, либо не предоставил обеспечение исполнения обязательств по договору в течение установленного в конкурсной документации срока, то он утрачивает статус победителя, а </w:t>
      </w:r>
      <w:r w:rsidR="0049517E" w:rsidRPr="00E26B69">
        <w:rPr>
          <w:sz w:val="24"/>
          <w:szCs w:val="24"/>
        </w:rPr>
        <w:t>Организатор</w:t>
      </w:r>
      <w:r w:rsidRPr="00E26B69">
        <w:rPr>
          <w:sz w:val="24"/>
          <w:szCs w:val="24"/>
        </w:rPr>
        <w:t xml:space="preserve"> конкурса имеет право удержать обеспечение исполнения его обязательств и выбрать новую выигравшую заявку из числа остальных действующих.</w:t>
      </w:r>
      <w:proofErr w:type="gramEnd"/>
      <w:r w:rsidR="003042CF" w:rsidRPr="00E26B69">
        <w:rPr>
          <w:sz w:val="24"/>
          <w:szCs w:val="24"/>
        </w:rPr>
        <w:t xml:space="preserve"> Возврат обеспечения конкурсной заявки победителю конкурса производится только после подписания протокола о результатах конкурса Организатором конкурса и победителем конкурса, и подписани</w:t>
      </w:r>
      <w:r w:rsidR="00B86229" w:rsidRPr="00E26B69">
        <w:rPr>
          <w:sz w:val="24"/>
          <w:szCs w:val="24"/>
        </w:rPr>
        <w:t>я</w:t>
      </w:r>
      <w:r w:rsidR="003042CF" w:rsidRPr="00E26B69">
        <w:rPr>
          <w:sz w:val="24"/>
          <w:szCs w:val="24"/>
        </w:rPr>
        <w:t xml:space="preserve"> основного договора между Заказчиком и победителем конкурса.</w:t>
      </w:r>
      <w:bookmarkEnd w:id="349"/>
      <w:r w:rsidR="00244FDC" w:rsidRPr="00E26B69">
        <w:rPr>
          <w:sz w:val="24"/>
          <w:szCs w:val="24"/>
        </w:rPr>
        <w:t xml:space="preserve"> </w:t>
      </w:r>
    </w:p>
    <w:p w:rsidR="00102C65" w:rsidRPr="00E26B69" w:rsidRDefault="0049517E" w:rsidP="007F1EBA">
      <w:pPr>
        <w:pStyle w:val="41"/>
        <w:numPr>
          <w:ilvl w:val="3"/>
          <w:numId w:val="6"/>
        </w:numPr>
        <w:tabs>
          <w:tab w:val="num" w:pos="-709"/>
          <w:tab w:val="num" w:pos="1134"/>
        </w:tabs>
        <w:spacing w:line="240" w:lineRule="auto"/>
        <w:ind w:left="0" w:right="57" w:firstLine="0"/>
        <w:rPr>
          <w:sz w:val="24"/>
          <w:szCs w:val="24"/>
        </w:rPr>
      </w:pPr>
      <w:bookmarkStart w:id="350" w:name="_Ref54610986"/>
      <w:r w:rsidRPr="00E26B69">
        <w:rPr>
          <w:sz w:val="24"/>
          <w:szCs w:val="24"/>
        </w:rPr>
        <w:t>Организатор</w:t>
      </w:r>
      <w:r w:rsidR="00102C65" w:rsidRPr="00E26B69">
        <w:rPr>
          <w:sz w:val="24"/>
          <w:szCs w:val="24"/>
        </w:rPr>
        <w:t xml:space="preserve"> конкурса вправе применить дополнительные специальные процедуры конкурса (</w:t>
      </w:r>
      <w:r w:rsidR="00E75E48" w:rsidRPr="00E26B69">
        <w:rPr>
          <w:sz w:val="24"/>
          <w:szCs w:val="24"/>
        </w:rPr>
        <w:t>под</w:t>
      </w:r>
      <w:r w:rsidR="00102C65" w:rsidRPr="00E26B69">
        <w:rPr>
          <w:sz w:val="24"/>
          <w:szCs w:val="24"/>
        </w:rPr>
        <w:t xml:space="preserve">раздел </w:t>
      </w:r>
      <w:fldSimple w:instr=" REF _Ref301524530 \r \h  \* MERGEFORMAT ">
        <w:r w:rsidR="00782302">
          <w:rPr>
            <w:sz w:val="24"/>
            <w:szCs w:val="24"/>
          </w:rPr>
          <w:t>7.11</w:t>
        </w:r>
      </w:fldSimple>
      <w:r w:rsidR="00102C65" w:rsidRPr="00E26B69">
        <w:rPr>
          <w:sz w:val="24"/>
          <w:szCs w:val="24"/>
        </w:rPr>
        <w:t>) и назначать особые требования</w:t>
      </w:r>
      <w:r w:rsidR="00B86229" w:rsidRPr="00E26B69">
        <w:rPr>
          <w:sz w:val="24"/>
          <w:szCs w:val="24"/>
        </w:rPr>
        <w:t xml:space="preserve"> </w:t>
      </w:r>
      <w:r w:rsidR="00102C65" w:rsidRPr="00E26B69">
        <w:rPr>
          <w:sz w:val="24"/>
          <w:szCs w:val="24"/>
        </w:rPr>
        <w:t xml:space="preserve">к победителю. Прямое указание на применение данных процедур и наличие таких требований к победителю должно содержаться в </w:t>
      </w:r>
      <w:r w:rsidR="00A5424F" w:rsidRPr="00E26B69">
        <w:rPr>
          <w:sz w:val="24"/>
          <w:szCs w:val="24"/>
        </w:rPr>
        <w:t>и</w:t>
      </w:r>
      <w:r w:rsidR="00102C65" w:rsidRPr="00E26B69">
        <w:rPr>
          <w:sz w:val="24"/>
          <w:szCs w:val="24"/>
        </w:rPr>
        <w:t>звещении</w:t>
      </w:r>
      <w:r w:rsidR="00FD7BA5" w:rsidRPr="00E26B69">
        <w:rPr>
          <w:sz w:val="24"/>
          <w:szCs w:val="24"/>
        </w:rPr>
        <w:t xml:space="preserve">  </w:t>
      </w:r>
      <w:r w:rsidR="00102C65" w:rsidRPr="00E26B69">
        <w:rPr>
          <w:sz w:val="24"/>
          <w:szCs w:val="24"/>
        </w:rPr>
        <w:t xml:space="preserve"> о проведении конкурса (кратко) и в конкурсной документации (подробно).</w:t>
      </w:r>
      <w:bookmarkEnd w:id="350"/>
    </w:p>
    <w:p w:rsidR="00F91AA5" w:rsidRPr="00E26B69" w:rsidRDefault="00F91AA5" w:rsidP="007F1EBA">
      <w:pPr>
        <w:pStyle w:val="41"/>
        <w:numPr>
          <w:ilvl w:val="3"/>
          <w:numId w:val="6"/>
        </w:numPr>
        <w:tabs>
          <w:tab w:val="num" w:pos="-709"/>
          <w:tab w:val="num" w:pos="1134"/>
        </w:tabs>
        <w:spacing w:line="240" w:lineRule="auto"/>
        <w:ind w:left="0" w:right="57" w:firstLine="0"/>
        <w:rPr>
          <w:sz w:val="24"/>
          <w:szCs w:val="24"/>
        </w:rPr>
      </w:pPr>
      <w:bookmarkStart w:id="351" w:name="_Ref301538152"/>
      <w:r w:rsidRPr="00E26B69">
        <w:rPr>
          <w:sz w:val="24"/>
          <w:szCs w:val="24"/>
        </w:rPr>
        <w:t xml:space="preserve">После заключения договора не допускается перемена стороны по договору (поставщика (исполнителя, подрядчика)), кроме как по решению </w:t>
      </w:r>
      <w:r w:rsidR="0058562F">
        <w:rPr>
          <w:sz w:val="24"/>
          <w:szCs w:val="24"/>
        </w:rPr>
        <w:t xml:space="preserve">Закупочной </w:t>
      </w:r>
      <w:r w:rsidR="00E2564A">
        <w:rPr>
          <w:sz w:val="24"/>
          <w:szCs w:val="24"/>
        </w:rPr>
        <w:t>комиссии</w:t>
      </w:r>
      <w:r w:rsidR="00230BA5" w:rsidRPr="00E26B69">
        <w:rPr>
          <w:sz w:val="24"/>
          <w:szCs w:val="24"/>
        </w:rPr>
        <w:t xml:space="preserve"> </w:t>
      </w:r>
      <w:r w:rsidRPr="00E26B69">
        <w:rPr>
          <w:sz w:val="24"/>
          <w:szCs w:val="24"/>
        </w:rPr>
        <w:t xml:space="preserve">либо в случае, если новый поставщик (исполнитель, подрядчик) является </w:t>
      </w:r>
      <w:r w:rsidRPr="00E26B69">
        <w:rPr>
          <w:sz w:val="24"/>
          <w:szCs w:val="24"/>
        </w:rPr>
        <w:lastRenderedPageBreak/>
        <w:t>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bookmarkEnd w:id="351"/>
    </w:p>
    <w:p w:rsidR="00471B25" w:rsidRPr="00E26B69" w:rsidRDefault="00471B2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Сроки подписания договора определяются в протоколе о результатах </w:t>
      </w:r>
      <w:r w:rsidR="00E45C1D" w:rsidRPr="00E26B69">
        <w:rPr>
          <w:sz w:val="24"/>
          <w:szCs w:val="24"/>
        </w:rPr>
        <w:t xml:space="preserve">торгов </w:t>
      </w:r>
      <w:r w:rsidRPr="00E26B69">
        <w:rPr>
          <w:sz w:val="24"/>
          <w:szCs w:val="24"/>
        </w:rPr>
        <w:t>на основании требований документации</w:t>
      </w:r>
      <w:r w:rsidR="00E45C1D" w:rsidRPr="00E26B69">
        <w:rPr>
          <w:sz w:val="24"/>
          <w:szCs w:val="24"/>
        </w:rPr>
        <w:t xml:space="preserve"> о закупке, по иным</w:t>
      </w:r>
      <w:r w:rsidR="00F864AB" w:rsidRPr="00E26B69">
        <w:rPr>
          <w:sz w:val="24"/>
          <w:szCs w:val="24"/>
        </w:rPr>
        <w:t xml:space="preserve"> способам закупки</w:t>
      </w:r>
      <w:r w:rsidR="00E45C1D" w:rsidRPr="00E26B69">
        <w:rPr>
          <w:sz w:val="24"/>
          <w:szCs w:val="24"/>
        </w:rPr>
        <w:t xml:space="preserve"> – в документации</w:t>
      </w:r>
      <w:r w:rsidR="00F864AB" w:rsidRPr="00E26B69">
        <w:rPr>
          <w:sz w:val="24"/>
          <w:szCs w:val="24"/>
        </w:rPr>
        <w:t xml:space="preserve"> о закупке</w:t>
      </w:r>
      <w:r w:rsidRPr="00E26B69">
        <w:rPr>
          <w:sz w:val="24"/>
          <w:szCs w:val="24"/>
        </w:rPr>
        <w:t>.</w:t>
      </w:r>
    </w:p>
    <w:p w:rsidR="00C25F20" w:rsidRPr="00E26B69" w:rsidRDefault="00C25F20" w:rsidP="007F1EBA">
      <w:pPr>
        <w:pStyle w:val="41"/>
        <w:tabs>
          <w:tab w:val="clear" w:pos="1134"/>
          <w:tab w:val="num" w:pos="-709"/>
        </w:tabs>
        <w:spacing w:line="240" w:lineRule="auto"/>
        <w:ind w:left="0" w:right="57" w:firstLine="0"/>
        <w:rPr>
          <w:sz w:val="24"/>
          <w:szCs w:val="24"/>
        </w:rPr>
      </w:pPr>
    </w:p>
    <w:p w:rsidR="00102C65" w:rsidRPr="00E76FF1" w:rsidRDefault="00102C65" w:rsidP="00E76FF1">
      <w:pPr>
        <w:pStyle w:val="a2"/>
        <w:tabs>
          <w:tab w:val="clear" w:pos="1844"/>
          <w:tab w:val="num" w:pos="-709"/>
        </w:tabs>
        <w:spacing w:line="240" w:lineRule="auto"/>
        <w:ind w:left="0" w:right="57" w:firstLine="0"/>
        <w:rPr>
          <w:sz w:val="22"/>
          <w:szCs w:val="22"/>
        </w:rPr>
      </w:pPr>
      <w:bookmarkStart w:id="352" w:name="_Toc93230260"/>
      <w:bookmarkStart w:id="353" w:name="_Toc93230393"/>
      <w:bookmarkStart w:id="354" w:name="_Ref200645800"/>
      <w:r w:rsidRPr="00E76FF1">
        <w:rPr>
          <w:sz w:val="22"/>
          <w:szCs w:val="22"/>
        </w:rPr>
        <w:t>Информация о результатах конкурса</w:t>
      </w:r>
      <w:bookmarkEnd w:id="352"/>
      <w:bookmarkEnd w:id="353"/>
      <w:bookmarkEnd w:id="354"/>
      <w:r w:rsidRPr="00E76FF1">
        <w:rPr>
          <w:sz w:val="22"/>
          <w:szCs w:val="22"/>
        </w:rPr>
        <w:t xml:space="preserve"> </w:t>
      </w:r>
    </w:p>
    <w:p w:rsidR="00102C65" w:rsidRPr="00E26B69" w:rsidRDefault="0049517E"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конкурса должен </w:t>
      </w:r>
      <w:r w:rsidR="00CB4E8B" w:rsidRPr="00E26B69">
        <w:rPr>
          <w:sz w:val="24"/>
          <w:szCs w:val="24"/>
        </w:rPr>
        <w:t xml:space="preserve">известить </w:t>
      </w:r>
      <w:r w:rsidRPr="00E26B69">
        <w:rPr>
          <w:sz w:val="24"/>
          <w:szCs w:val="24"/>
        </w:rPr>
        <w:t>Участник</w:t>
      </w:r>
      <w:r w:rsidR="00CB4E8B" w:rsidRPr="00E26B69">
        <w:rPr>
          <w:sz w:val="24"/>
          <w:szCs w:val="24"/>
        </w:rPr>
        <w:t xml:space="preserve">ов конкурса о его результатах (п. </w:t>
      </w:r>
      <w:fldSimple w:instr=" REF _Ref195019141 \r \h  \* MERGEFORMAT ">
        <w:r w:rsidR="00782302">
          <w:rPr>
            <w:sz w:val="24"/>
            <w:szCs w:val="24"/>
          </w:rPr>
          <w:t>7.2.9.1.c)</w:t>
        </w:r>
      </w:fldSimple>
      <w:r w:rsidR="00CB4E8B" w:rsidRPr="00E26B69">
        <w:rPr>
          <w:sz w:val="24"/>
          <w:szCs w:val="24"/>
        </w:rPr>
        <w:t>)</w:t>
      </w:r>
      <w:r w:rsidR="008D69F9" w:rsidRPr="00E26B69">
        <w:rPr>
          <w:sz w:val="24"/>
          <w:szCs w:val="24"/>
        </w:rPr>
        <w:t xml:space="preserve"> путем публикации </w:t>
      </w:r>
      <w:bookmarkStart w:id="355" w:name="_Ref89799770"/>
      <w:r w:rsidR="00102C65" w:rsidRPr="00E26B69">
        <w:rPr>
          <w:sz w:val="24"/>
          <w:szCs w:val="24"/>
        </w:rPr>
        <w:t xml:space="preserve">информации о победителе конкурса </w:t>
      </w:r>
      <w:r w:rsidR="008D69F9" w:rsidRPr="00E26B69">
        <w:rPr>
          <w:sz w:val="24"/>
          <w:szCs w:val="24"/>
        </w:rPr>
        <w:t>(</w:t>
      </w:r>
      <w:r w:rsidR="006921C7" w:rsidRPr="00E26B69">
        <w:rPr>
          <w:sz w:val="24"/>
          <w:szCs w:val="24"/>
        </w:rPr>
        <w:t xml:space="preserve">соответствующего </w:t>
      </w:r>
      <w:r w:rsidR="008D69F9" w:rsidRPr="00E26B69">
        <w:rPr>
          <w:sz w:val="24"/>
          <w:szCs w:val="24"/>
        </w:rPr>
        <w:t xml:space="preserve">протокола) </w:t>
      </w:r>
      <w:r w:rsidR="00102C65" w:rsidRPr="00E26B69">
        <w:rPr>
          <w:sz w:val="24"/>
          <w:szCs w:val="24"/>
        </w:rPr>
        <w:t xml:space="preserve">во всех без исключения источниках, в которых </w:t>
      </w:r>
      <w:r w:rsidR="007206CA" w:rsidRPr="00E26B69">
        <w:rPr>
          <w:sz w:val="24"/>
          <w:szCs w:val="24"/>
        </w:rPr>
        <w:t xml:space="preserve">публиковались </w:t>
      </w:r>
      <w:r w:rsidR="00102C65" w:rsidRPr="00E26B69">
        <w:rPr>
          <w:sz w:val="24"/>
          <w:szCs w:val="24"/>
        </w:rPr>
        <w:t xml:space="preserve">официальное извещение о проведении конкурса и его </w:t>
      </w:r>
      <w:r w:rsidR="00CB4E8B" w:rsidRPr="00E26B69">
        <w:rPr>
          <w:sz w:val="24"/>
          <w:szCs w:val="24"/>
        </w:rPr>
        <w:t xml:space="preserve">обязательные </w:t>
      </w:r>
      <w:r w:rsidR="00102C65" w:rsidRPr="00E26B69">
        <w:rPr>
          <w:sz w:val="24"/>
          <w:szCs w:val="24"/>
        </w:rPr>
        <w:t>копии</w:t>
      </w:r>
      <w:r w:rsidR="008D69F9" w:rsidRPr="00E26B69">
        <w:rPr>
          <w:sz w:val="24"/>
          <w:szCs w:val="24"/>
        </w:rPr>
        <w:t xml:space="preserve"> </w:t>
      </w:r>
      <w:r w:rsidR="0025281B" w:rsidRPr="00E26B69">
        <w:rPr>
          <w:sz w:val="24"/>
          <w:szCs w:val="24"/>
        </w:rPr>
        <w:t>(п.</w:t>
      </w:r>
      <w:r w:rsidR="00A5424F" w:rsidRPr="00E26B69">
        <w:rPr>
          <w:sz w:val="24"/>
          <w:szCs w:val="24"/>
        </w:rPr>
        <w:t> </w:t>
      </w:r>
      <w:fldSimple w:instr=" REF _Ref298428973 \r \h  \* MERGEFORMAT ">
        <w:r w:rsidR="00782302">
          <w:rPr>
            <w:sz w:val="24"/>
            <w:szCs w:val="24"/>
          </w:rPr>
          <w:t>2.6.2.7</w:t>
        </w:r>
      </w:fldSimple>
      <w:r w:rsidR="0025281B" w:rsidRPr="00E26B69">
        <w:rPr>
          <w:sz w:val="24"/>
          <w:szCs w:val="24"/>
        </w:rPr>
        <w:t>)</w:t>
      </w:r>
      <w:r w:rsidR="00102C65" w:rsidRPr="00E26B69">
        <w:rPr>
          <w:sz w:val="24"/>
          <w:szCs w:val="24"/>
        </w:rPr>
        <w:t>.</w:t>
      </w:r>
      <w:bookmarkEnd w:id="355"/>
    </w:p>
    <w:p w:rsidR="00BF1EDF" w:rsidRPr="00E26B69" w:rsidDel="00BF1EDF" w:rsidRDefault="00102C6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случае если конкурс признан несостоявшимся, то </w:t>
      </w:r>
      <w:r w:rsidR="0049517E" w:rsidRPr="00E26B69">
        <w:rPr>
          <w:sz w:val="24"/>
          <w:szCs w:val="24"/>
        </w:rPr>
        <w:t>Организатор</w:t>
      </w:r>
      <w:r w:rsidRPr="00E26B69">
        <w:rPr>
          <w:sz w:val="24"/>
          <w:szCs w:val="24"/>
        </w:rPr>
        <w:t xml:space="preserve"> конкурса должен</w:t>
      </w:r>
      <w:r w:rsidR="00395CF4" w:rsidRPr="00E26B69">
        <w:rPr>
          <w:sz w:val="24"/>
          <w:szCs w:val="24"/>
        </w:rPr>
        <w:t xml:space="preserve"> опубликовать информацию о</w:t>
      </w:r>
      <w:r w:rsidR="00230BA5" w:rsidRPr="00E26B69">
        <w:rPr>
          <w:sz w:val="24"/>
          <w:szCs w:val="24"/>
        </w:rPr>
        <w:t xml:space="preserve"> признании конкурса несостоявшимся </w:t>
      </w:r>
      <w:r w:rsidR="00943E88" w:rsidRPr="00E26B69">
        <w:rPr>
          <w:sz w:val="24"/>
          <w:szCs w:val="24"/>
        </w:rPr>
        <w:t>в источниках, в которых был</w:t>
      </w:r>
      <w:r w:rsidR="007206CA" w:rsidRPr="00E26B69">
        <w:rPr>
          <w:sz w:val="24"/>
          <w:szCs w:val="24"/>
        </w:rPr>
        <w:t>и</w:t>
      </w:r>
      <w:r w:rsidR="00943E88" w:rsidRPr="00E26B69">
        <w:rPr>
          <w:sz w:val="24"/>
          <w:szCs w:val="24"/>
        </w:rPr>
        <w:t xml:space="preserve"> опубликован</w:t>
      </w:r>
      <w:r w:rsidR="007206CA" w:rsidRPr="00E26B69">
        <w:rPr>
          <w:sz w:val="24"/>
          <w:szCs w:val="24"/>
        </w:rPr>
        <w:t>ы</w:t>
      </w:r>
      <w:r w:rsidR="00943E88" w:rsidRPr="00E26B69">
        <w:rPr>
          <w:sz w:val="24"/>
          <w:szCs w:val="24"/>
        </w:rPr>
        <w:t xml:space="preserve"> официальное извещение о проведении конкурса и его обязательные копии</w:t>
      </w:r>
      <w:r w:rsidR="007E759A" w:rsidRPr="00E26B69">
        <w:rPr>
          <w:sz w:val="24"/>
          <w:szCs w:val="24"/>
        </w:rPr>
        <w:t xml:space="preserve"> </w:t>
      </w:r>
      <w:r w:rsidR="009E565B" w:rsidRPr="00E26B69">
        <w:rPr>
          <w:sz w:val="24"/>
          <w:szCs w:val="24"/>
        </w:rPr>
        <w:t xml:space="preserve">(п. </w:t>
      </w:r>
      <w:fldSimple w:instr=" REF _Ref299010761 \r \h  \* MERGEFORMAT ">
        <w:r w:rsidR="00782302">
          <w:rPr>
            <w:sz w:val="24"/>
            <w:szCs w:val="24"/>
          </w:rPr>
          <w:t>2.6.2.4</w:t>
        </w:r>
      </w:fldSimple>
      <w:r w:rsidR="009E565B" w:rsidRPr="00E26B69">
        <w:rPr>
          <w:sz w:val="24"/>
          <w:szCs w:val="24"/>
        </w:rPr>
        <w:t>)</w:t>
      </w:r>
      <w:r w:rsidR="009E565B" w:rsidRPr="00E26B69" w:rsidDel="00395CF4">
        <w:rPr>
          <w:sz w:val="24"/>
          <w:szCs w:val="24"/>
        </w:rPr>
        <w:t xml:space="preserve"> </w:t>
      </w:r>
      <w:r w:rsidR="00BF1EDF" w:rsidRPr="00E26B69">
        <w:rPr>
          <w:sz w:val="24"/>
          <w:szCs w:val="24"/>
        </w:rPr>
        <w:t>.</w:t>
      </w:r>
    </w:p>
    <w:p w:rsidR="00102C65" w:rsidRPr="00E26B69" w:rsidRDefault="00102C65" w:rsidP="007F1EBA">
      <w:pPr>
        <w:pStyle w:val="41"/>
        <w:numPr>
          <w:ilvl w:val="3"/>
          <w:numId w:val="6"/>
        </w:numPr>
        <w:tabs>
          <w:tab w:val="num" w:pos="-709"/>
          <w:tab w:val="num" w:pos="1134"/>
        </w:tabs>
        <w:spacing w:line="240" w:lineRule="auto"/>
        <w:ind w:left="0" w:right="57" w:firstLine="0"/>
        <w:rPr>
          <w:sz w:val="24"/>
          <w:szCs w:val="24"/>
        </w:rPr>
      </w:pPr>
      <w:bookmarkStart w:id="356" w:name="_Ref96364292"/>
      <w:r w:rsidRPr="00E26B69">
        <w:rPr>
          <w:sz w:val="24"/>
          <w:szCs w:val="24"/>
        </w:rPr>
        <w:t xml:space="preserve">По </w:t>
      </w:r>
      <w:r w:rsidR="00F91AA5" w:rsidRPr="00E26B69">
        <w:rPr>
          <w:sz w:val="24"/>
          <w:szCs w:val="24"/>
        </w:rPr>
        <w:t xml:space="preserve">официальному письменному </w:t>
      </w:r>
      <w:r w:rsidRPr="00E26B69">
        <w:rPr>
          <w:sz w:val="24"/>
          <w:szCs w:val="24"/>
        </w:rPr>
        <w:t xml:space="preserve">требованию любого проигравшего </w:t>
      </w:r>
      <w:r w:rsidR="0049517E" w:rsidRPr="00E26B69">
        <w:rPr>
          <w:sz w:val="24"/>
          <w:szCs w:val="24"/>
        </w:rPr>
        <w:t>Участник</w:t>
      </w:r>
      <w:r w:rsidRPr="00E26B69">
        <w:rPr>
          <w:sz w:val="24"/>
          <w:szCs w:val="24"/>
        </w:rPr>
        <w:t xml:space="preserve">а конкурса </w:t>
      </w:r>
      <w:r w:rsidR="0049517E" w:rsidRPr="00E26B69">
        <w:rPr>
          <w:sz w:val="24"/>
          <w:szCs w:val="24"/>
        </w:rPr>
        <w:t>Организатор</w:t>
      </w:r>
      <w:r w:rsidRPr="00E26B69">
        <w:rPr>
          <w:sz w:val="24"/>
          <w:szCs w:val="24"/>
        </w:rPr>
        <w:t xml:space="preserve"> конкурса обязан </w:t>
      </w:r>
      <w:r w:rsidR="00F91AA5" w:rsidRPr="00E26B69">
        <w:rPr>
          <w:sz w:val="24"/>
          <w:szCs w:val="24"/>
        </w:rPr>
        <w:t xml:space="preserve">в письменном виде, </w:t>
      </w:r>
      <w:r w:rsidR="00CB4E8B" w:rsidRPr="00E26B69">
        <w:rPr>
          <w:sz w:val="24"/>
          <w:szCs w:val="24"/>
        </w:rPr>
        <w:t>официально, за подписью</w:t>
      </w:r>
      <w:r w:rsidR="00F91AA5" w:rsidRPr="00E26B69">
        <w:rPr>
          <w:sz w:val="24"/>
          <w:szCs w:val="24"/>
        </w:rPr>
        <w:t xml:space="preserve"> председателя </w:t>
      </w:r>
      <w:r w:rsidR="003310DD">
        <w:rPr>
          <w:sz w:val="24"/>
          <w:szCs w:val="24"/>
        </w:rPr>
        <w:t>Закупочной</w:t>
      </w:r>
      <w:r w:rsidR="003310DD" w:rsidRPr="00E26B69">
        <w:rPr>
          <w:sz w:val="24"/>
          <w:szCs w:val="24"/>
        </w:rPr>
        <w:t xml:space="preserve"> </w:t>
      </w:r>
      <w:r w:rsidR="00F91AA5" w:rsidRPr="00E26B69">
        <w:rPr>
          <w:sz w:val="24"/>
          <w:szCs w:val="24"/>
        </w:rPr>
        <w:t>комиссии представить</w:t>
      </w:r>
      <w:r w:rsidR="00CB4E8B" w:rsidRPr="00E26B69">
        <w:rPr>
          <w:sz w:val="24"/>
          <w:szCs w:val="24"/>
        </w:rPr>
        <w:t xml:space="preserve"> </w:t>
      </w:r>
      <w:r w:rsidRPr="00E26B69">
        <w:rPr>
          <w:sz w:val="24"/>
          <w:szCs w:val="24"/>
        </w:rPr>
        <w:t>ему следующую информацию:</w:t>
      </w:r>
      <w:bookmarkEnd w:id="356"/>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причины отклонения (проигрыша) его конкурсной заявки;</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основания, по которым заявка победителя признана выигравшей. </w:t>
      </w:r>
    </w:p>
    <w:p w:rsidR="00102C65" w:rsidRPr="00E26B69" w:rsidRDefault="00102C65" w:rsidP="007F1EBA">
      <w:pPr>
        <w:pStyle w:val="a3"/>
        <w:numPr>
          <w:ilvl w:val="0"/>
          <w:numId w:val="0"/>
        </w:numPr>
        <w:tabs>
          <w:tab w:val="clear" w:pos="1134"/>
          <w:tab w:val="clear" w:pos="1418"/>
          <w:tab w:val="num" w:pos="-709"/>
        </w:tabs>
        <w:spacing w:line="240" w:lineRule="auto"/>
        <w:ind w:right="57"/>
        <w:rPr>
          <w:b w:val="0"/>
          <w:sz w:val="24"/>
          <w:szCs w:val="24"/>
        </w:rPr>
      </w:pPr>
      <w:r w:rsidRPr="00E26B69">
        <w:rPr>
          <w:b w:val="0"/>
          <w:sz w:val="24"/>
          <w:szCs w:val="24"/>
        </w:rPr>
        <w:t xml:space="preserve">При этом </w:t>
      </w:r>
      <w:r w:rsidR="0049517E" w:rsidRPr="00E26B69">
        <w:rPr>
          <w:b w:val="0"/>
          <w:sz w:val="24"/>
          <w:szCs w:val="24"/>
        </w:rPr>
        <w:t>Организатор</w:t>
      </w:r>
      <w:r w:rsidRPr="00E26B69">
        <w:rPr>
          <w:b w:val="0"/>
          <w:sz w:val="24"/>
          <w:szCs w:val="24"/>
        </w:rPr>
        <w:t xml:space="preserve"> конкурса должен соблюдать разумную меру в объеме информации, чтобы с одной стороны, она помогла бы </w:t>
      </w:r>
      <w:r w:rsidR="0049517E" w:rsidRPr="00E26B69">
        <w:rPr>
          <w:b w:val="0"/>
          <w:sz w:val="24"/>
          <w:szCs w:val="24"/>
        </w:rPr>
        <w:t>Участник</w:t>
      </w:r>
      <w:r w:rsidRPr="00E26B69">
        <w:rPr>
          <w:b w:val="0"/>
          <w:sz w:val="24"/>
          <w:szCs w:val="24"/>
        </w:rPr>
        <w:t xml:space="preserve">у понять причины </w:t>
      </w:r>
      <w:r w:rsidR="00230BA5" w:rsidRPr="00E26B69">
        <w:rPr>
          <w:b w:val="0"/>
          <w:sz w:val="24"/>
          <w:szCs w:val="24"/>
        </w:rPr>
        <w:t xml:space="preserve">выбора </w:t>
      </w:r>
      <w:r w:rsidRPr="00E26B69">
        <w:rPr>
          <w:b w:val="0"/>
          <w:sz w:val="24"/>
          <w:szCs w:val="24"/>
        </w:rPr>
        <w:t>победителя и собственного проигрыша, а с другой</w:t>
      </w:r>
      <w:r w:rsidR="007206CA" w:rsidRPr="00E26B69">
        <w:rPr>
          <w:b w:val="0"/>
          <w:sz w:val="24"/>
          <w:szCs w:val="24"/>
        </w:rPr>
        <w:t xml:space="preserve"> -</w:t>
      </w:r>
      <w:r w:rsidRPr="00E26B69">
        <w:rPr>
          <w:b w:val="0"/>
          <w:sz w:val="24"/>
          <w:szCs w:val="24"/>
        </w:rPr>
        <w:t xml:space="preserve"> не позволила бы такому </w:t>
      </w:r>
      <w:r w:rsidR="0049517E" w:rsidRPr="00E26B69">
        <w:rPr>
          <w:b w:val="0"/>
          <w:sz w:val="24"/>
          <w:szCs w:val="24"/>
        </w:rPr>
        <w:t>Участник</w:t>
      </w:r>
      <w:r w:rsidRPr="00E26B69">
        <w:rPr>
          <w:b w:val="0"/>
          <w:sz w:val="24"/>
          <w:szCs w:val="24"/>
        </w:rPr>
        <w:t xml:space="preserve">у оказывать давление на членов </w:t>
      </w:r>
      <w:r w:rsidR="0058562F" w:rsidRPr="0058562F">
        <w:rPr>
          <w:b w:val="0"/>
          <w:sz w:val="24"/>
          <w:szCs w:val="24"/>
        </w:rPr>
        <w:t>Закупочной</w:t>
      </w:r>
      <w:r w:rsidR="0058562F" w:rsidRPr="00E26B69">
        <w:rPr>
          <w:b w:val="0"/>
          <w:sz w:val="24"/>
          <w:szCs w:val="24"/>
        </w:rPr>
        <w:t xml:space="preserve"> </w:t>
      </w:r>
      <w:r w:rsidRPr="00E26B69">
        <w:rPr>
          <w:b w:val="0"/>
          <w:sz w:val="24"/>
          <w:szCs w:val="24"/>
        </w:rPr>
        <w:t>комиссии и иных лиц, участвующих в оценке и сопоставлении конкурсных заявок.</w:t>
      </w:r>
    </w:p>
    <w:p w:rsidR="00C25F20" w:rsidRPr="00E26B69" w:rsidRDefault="00C25F20" w:rsidP="007F1EBA">
      <w:pPr>
        <w:pStyle w:val="41"/>
        <w:tabs>
          <w:tab w:val="clear" w:pos="1134"/>
          <w:tab w:val="num" w:pos="-709"/>
        </w:tabs>
        <w:spacing w:line="240" w:lineRule="auto"/>
        <w:ind w:left="0" w:right="57" w:firstLine="0"/>
        <w:rPr>
          <w:sz w:val="24"/>
          <w:szCs w:val="24"/>
        </w:rPr>
      </w:pPr>
    </w:p>
    <w:p w:rsidR="00102C65" w:rsidRPr="00E26B69" w:rsidRDefault="00102C65"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357" w:name="_Ref77406519"/>
      <w:bookmarkStart w:id="358" w:name="_Toc93230261"/>
      <w:bookmarkStart w:id="359" w:name="_Toc93230394"/>
      <w:bookmarkStart w:id="360" w:name="_Toc311198011"/>
      <w:bookmarkStart w:id="361" w:name="_Toc312698935"/>
      <w:r w:rsidRPr="00E26B69">
        <w:rPr>
          <w:sz w:val="24"/>
          <w:szCs w:val="24"/>
        </w:rPr>
        <w:t>Особенности процедур закрытого конкурса</w:t>
      </w:r>
      <w:bookmarkEnd w:id="357"/>
      <w:bookmarkEnd w:id="358"/>
      <w:bookmarkEnd w:id="359"/>
      <w:bookmarkEnd w:id="360"/>
      <w:bookmarkEnd w:id="361"/>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Во всем, что не оговорено в настоящем подразделе, к проведению закрытых конкурсов применяются правила проведения открытого конкурса (подраздел </w:t>
      </w:r>
      <w:fldSimple w:instr=" REF _Ref195019297 \r \h  \* MERGEFORMAT ">
        <w:r w:rsidR="00782302">
          <w:rPr>
            <w:sz w:val="24"/>
            <w:szCs w:val="24"/>
          </w:rPr>
          <w:t>7.2</w:t>
        </w:r>
      </w:fldSimple>
      <w:r w:rsidRPr="00E26B69">
        <w:rPr>
          <w:sz w:val="24"/>
          <w:szCs w:val="24"/>
        </w:rPr>
        <w:t>).</w:t>
      </w:r>
      <w:r w:rsidR="00C65DA5" w:rsidRPr="00E26B69">
        <w:rPr>
          <w:sz w:val="24"/>
          <w:szCs w:val="24"/>
        </w:rPr>
        <w:t xml:space="preserve"> </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bookmarkStart w:id="362" w:name="_Ref200645853"/>
      <w:r w:rsidRPr="00E26B69">
        <w:rPr>
          <w:sz w:val="24"/>
          <w:szCs w:val="24"/>
        </w:rPr>
        <w:t>Организатор</w:t>
      </w:r>
      <w:r w:rsidR="00102C65" w:rsidRPr="00E26B69">
        <w:rPr>
          <w:sz w:val="24"/>
          <w:szCs w:val="24"/>
        </w:rPr>
        <w:t xml:space="preserve"> конкурса публикует извещение</w:t>
      </w:r>
      <w:r w:rsidR="0002317D" w:rsidRPr="00E26B69">
        <w:rPr>
          <w:sz w:val="24"/>
          <w:szCs w:val="24"/>
        </w:rPr>
        <w:t xml:space="preserve"> и конкурсную документацию</w:t>
      </w:r>
      <w:r w:rsidR="00102C65" w:rsidRPr="00E26B69">
        <w:rPr>
          <w:sz w:val="24"/>
          <w:szCs w:val="24"/>
        </w:rPr>
        <w:t xml:space="preserve">, как это указано в </w:t>
      </w:r>
      <w:r w:rsidR="00943E88" w:rsidRPr="00E26B69">
        <w:rPr>
          <w:sz w:val="24"/>
          <w:szCs w:val="24"/>
        </w:rPr>
        <w:t xml:space="preserve">подразделе </w:t>
      </w:r>
      <w:fldSimple w:instr=" REF _Ref195019297 \r \h  \* MERGEFORMAT ">
        <w:r w:rsidR="00782302">
          <w:rPr>
            <w:sz w:val="24"/>
            <w:szCs w:val="24"/>
          </w:rPr>
          <w:t>7.2</w:t>
        </w:r>
      </w:fldSimple>
      <w:r w:rsidR="00102C65" w:rsidRPr="00E26B69">
        <w:rPr>
          <w:sz w:val="24"/>
          <w:szCs w:val="24"/>
        </w:rPr>
        <w:t xml:space="preserve">, а </w:t>
      </w:r>
      <w:r w:rsidR="00846EB8" w:rsidRPr="00E26B69">
        <w:rPr>
          <w:sz w:val="24"/>
          <w:szCs w:val="24"/>
        </w:rPr>
        <w:t xml:space="preserve">также </w:t>
      </w:r>
      <w:r w:rsidR="00102C65" w:rsidRPr="00E26B69">
        <w:rPr>
          <w:sz w:val="24"/>
          <w:szCs w:val="24"/>
        </w:rPr>
        <w:t xml:space="preserve">одновременно (в один день) направляет его персонально каждому </w:t>
      </w:r>
      <w:r w:rsidR="007A008C" w:rsidRPr="00E26B69">
        <w:rPr>
          <w:sz w:val="24"/>
          <w:szCs w:val="24"/>
        </w:rPr>
        <w:t xml:space="preserve">потенциальному </w:t>
      </w:r>
      <w:r w:rsidRPr="00E26B69">
        <w:rPr>
          <w:sz w:val="24"/>
          <w:szCs w:val="24"/>
        </w:rPr>
        <w:t>Участник</w:t>
      </w:r>
      <w:r w:rsidR="00102C65" w:rsidRPr="00E26B69">
        <w:rPr>
          <w:sz w:val="24"/>
          <w:szCs w:val="24"/>
        </w:rPr>
        <w:t>у с приглашением принять участие в конкурсе. Перечень</w:t>
      </w:r>
      <w:r w:rsidR="007A008C" w:rsidRPr="00E26B69">
        <w:rPr>
          <w:sz w:val="24"/>
          <w:szCs w:val="24"/>
        </w:rPr>
        <w:t xml:space="preserve"> потенциальных</w:t>
      </w:r>
      <w:r w:rsidR="00102C65" w:rsidRPr="00E26B69">
        <w:rPr>
          <w:sz w:val="24"/>
          <w:szCs w:val="24"/>
        </w:rPr>
        <w:t xml:space="preserve"> </w:t>
      </w:r>
      <w:r w:rsidRPr="00E26B69">
        <w:rPr>
          <w:sz w:val="24"/>
          <w:szCs w:val="24"/>
        </w:rPr>
        <w:t>Участник</w:t>
      </w:r>
      <w:r w:rsidR="00102C65" w:rsidRPr="00E26B69">
        <w:rPr>
          <w:sz w:val="24"/>
          <w:szCs w:val="24"/>
        </w:rPr>
        <w:t xml:space="preserve">ов закрытого конкурса устанавливается отдельным решением </w:t>
      </w:r>
      <w:r w:rsidR="0058562F">
        <w:rPr>
          <w:sz w:val="24"/>
          <w:szCs w:val="24"/>
        </w:rPr>
        <w:t xml:space="preserve">Закупочной </w:t>
      </w:r>
      <w:r w:rsidR="00E2564A">
        <w:rPr>
          <w:sz w:val="24"/>
          <w:szCs w:val="24"/>
        </w:rPr>
        <w:t>комиссии</w:t>
      </w:r>
      <w:r w:rsidR="00102C65" w:rsidRPr="00E26B69">
        <w:rPr>
          <w:sz w:val="24"/>
          <w:szCs w:val="24"/>
        </w:rPr>
        <w:t>.</w:t>
      </w:r>
      <w:bookmarkEnd w:id="362"/>
      <w:r w:rsidR="0002317D" w:rsidRPr="00E26B69">
        <w:rPr>
          <w:sz w:val="24"/>
          <w:szCs w:val="24"/>
        </w:rPr>
        <w:t xml:space="preserve"> </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конкурса должен принять все меры, чтобы состав </w:t>
      </w:r>
      <w:r w:rsidR="007E759A" w:rsidRPr="00E26B69">
        <w:rPr>
          <w:sz w:val="24"/>
          <w:szCs w:val="24"/>
        </w:rPr>
        <w:t xml:space="preserve">потенциальных </w:t>
      </w:r>
      <w:r w:rsidRPr="00E26B69">
        <w:rPr>
          <w:sz w:val="24"/>
          <w:szCs w:val="24"/>
        </w:rPr>
        <w:t>Участник</w:t>
      </w:r>
      <w:r w:rsidR="00102C65" w:rsidRPr="00E26B69">
        <w:rPr>
          <w:sz w:val="24"/>
          <w:szCs w:val="24"/>
        </w:rPr>
        <w:t xml:space="preserve">ов закрытого конкурса оставался конфиденциальной информацией в целях </w:t>
      </w:r>
      <w:r w:rsidR="00CC04F8" w:rsidRPr="00E26B69">
        <w:rPr>
          <w:sz w:val="24"/>
          <w:szCs w:val="24"/>
        </w:rPr>
        <w:t xml:space="preserve">недопущения </w:t>
      </w:r>
      <w:r w:rsidR="00102C65" w:rsidRPr="00E26B69">
        <w:rPr>
          <w:sz w:val="24"/>
          <w:szCs w:val="24"/>
        </w:rPr>
        <w:t xml:space="preserve">сговора </w:t>
      </w:r>
      <w:r w:rsidR="007E759A" w:rsidRPr="00E26B69">
        <w:rPr>
          <w:sz w:val="24"/>
          <w:szCs w:val="24"/>
        </w:rPr>
        <w:t xml:space="preserve">потенциальных </w:t>
      </w:r>
      <w:r w:rsidRPr="00E26B69">
        <w:rPr>
          <w:sz w:val="24"/>
          <w:szCs w:val="24"/>
        </w:rPr>
        <w:t>Участник</w:t>
      </w:r>
      <w:r w:rsidR="00102C65" w:rsidRPr="00E26B69">
        <w:rPr>
          <w:sz w:val="24"/>
          <w:szCs w:val="24"/>
        </w:rPr>
        <w:t>ов.</w:t>
      </w:r>
    </w:p>
    <w:p w:rsidR="00102C65" w:rsidRPr="00E26B69" w:rsidRDefault="0058562F" w:rsidP="007F1EBA">
      <w:pPr>
        <w:pStyle w:val="33"/>
        <w:numPr>
          <w:ilvl w:val="2"/>
          <w:numId w:val="6"/>
        </w:numPr>
        <w:tabs>
          <w:tab w:val="num" w:pos="-709"/>
          <w:tab w:val="left" w:pos="1843"/>
        </w:tabs>
        <w:spacing w:line="240" w:lineRule="auto"/>
        <w:ind w:left="0" w:right="57" w:firstLine="0"/>
        <w:rPr>
          <w:sz w:val="24"/>
          <w:szCs w:val="24"/>
        </w:rPr>
      </w:pPr>
      <w:r>
        <w:rPr>
          <w:sz w:val="24"/>
          <w:szCs w:val="24"/>
        </w:rPr>
        <w:t xml:space="preserve">Закупочная </w:t>
      </w:r>
      <w:r w:rsidR="00E2564A">
        <w:rPr>
          <w:sz w:val="24"/>
          <w:szCs w:val="24"/>
        </w:rPr>
        <w:t>комиссия</w:t>
      </w:r>
      <w:r w:rsidR="004167DD" w:rsidRPr="00E26B69">
        <w:rPr>
          <w:sz w:val="24"/>
          <w:szCs w:val="24"/>
        </w:rPr>
        <w:t xml:space="preserve"> </w:t>
      </w:r>
      <w:r w:rsidR="00CC04F8" w:rsidRPr="00E26B69">
        <w:rPr>
          <w:sz w:val="24"/>
          <w:szCs w:val="24"/>
        </w:rPr>
        <w:t xml:space="preserve">своим решением </w:t>
      </w:r>
      <w:r w:rsidR="00102C65" w:rsidRPr="00E26B69">
        <w:rPr>
          <w:sz w:val="24"/>
          <w:szCs w:val="24"/>
        </w:rPr>
        <w:t>вправе расширить круг</w:t>
      </w:r>
      <w:r w:rsidR="007E759A" w:rsidRPr="00E26B69">
        <w:rPr>
          <w:sz w:val="24"/>
          <w:szCs w:val="24"/>
        </w:rPr>
        <w:t xml:space="preserve"> потенциальных</w:t>
      </w:r>
      <w:r w:rsidR="00102C65" w:rsidRPr="00E26B69">
        <w:rPr>
          <w:sz w:val="24"/>
          <w:szCs w:val="24"/>
        </w:rPr>
        <w:t xml:space="preserve"> </w:t>
      </w:r>
      <w:r w:rsidR="0049517E" w:rsidRPr="00E26B69">
        <w:rPr>
          <w:sz w:val="24"/>
          <w:szCs w:val="24"/>
        </w:rPr>
        <w:t>Участник</w:t>
      </w:r>
      <w:r w:rsidR="00102C65" w:rsidRPr="00E26B69">
        <w:rPr>
          <w:sz w:val="24"/>
          <w:szCs w:val="24"/>
        </w:rPr>
        <w:t>ов</w:t>
      </w:r>
      <w:r w:rsidR="00CC04F8" w:rsidRPr="00E26B69">
        <w:rPr>
          <w:sz w:val="24"/>
          <w:szCs w:val="24"/>
        </w:rPr>
        <w:t xml:space="preserve"> закрытого конкурса</w:t>
      </w:r>
      <w:r w:rsidR="00102C65" w:rsidRPr="00E26B69">
        <w:rPr>
          <w:sz w:val="24"/>
          <w:szCs w:val="24"/>
        </w:rPr>
        <w:t xml:space="preserve">, если </w:t>
      </w:r>
      <w:r w:rsidR="00F91AA5" w:rsidRPr="00E26B69">
        <w:rPr>
          <w:sz w:val="24"/>
          <w:szCs w:val="24"/>
        </w:rPr>
        <w:t>какое</w:t>
      </w:r>
      <w:r w:rsidR="00102C65" w:rsidRPr="00E26B69">
        <w:rPr>
          <w:sz w:val="24"/>
          <w:szCs w:val="24"/>
        </w:rPr>
        <w:t xml:space="preserve">-либо </w:t>
      </w:r>
      <w:r w:rsidR="00F91AA5" w:rsidRPr="00E26B69">
        <w:rPr>
          <w:sz w:val="24"/>
          <w:szCs w:val="24"/>
        </w:rPr>
        <w:t>лицо</w:t>
      </w:r>
      <w:r w:rsidR="00102C65" w:rsidRPr="00E26B69">
        <w:rPr>
          <w:sz w:val="24"/>
          <w:szCs w:val="24"/>
        </w:rPr>
        <w:t xml:space="preserve"> до истечения срока подачи заявок </w:t>
      </w:r>
      <w:r w:rsidR="00F91AA5" w:rsidRPr="00E26B69">
        <w:rPr>
          <w:sz w:val="24"/>
          <w:szCs w:val="24"/>
        </w:rPr>
        <w:t xml:space="preserve">обратится </w:t>
      </w:r>
      <w:r w:rsidR="00102C65" w:rsidRPr="00E26B69">
        <w:rPr>
          <w:sz w:val="24"/>
          <w:szCs w:val="24"/>
        </w:rPr>
        <w:t xml:space="preserve">с </w:t>
      </w:r>
      <w:r w:rsidR="00CC04F8" w:rsidRPr="00E26B69">
        <w:rPr>
          <w:sz w:val="24"/>
          <w:szCs w:val="24"/>
        </w:rPr>
        <w:t xml:space="preserve">официальной </w:t>
      </w:r>
      <w:r w:rsidR="00102C65" w:rsidRPr="00E26B69">
        <w:rPr>
          <w:sz w:val="24"/>
          <w:szCs w:val="24"/>
        </w:rPr>
        <w:t xml:space="preserve">просьбой о включении </w:t>
      </w:r>
      <w:r w:rsidR="00F91AA5" w:rsidRPr="00E26B69">
        <w:rPr>
          <w:sz w:val="24"/>
          <w:szCs w:val="24"/>
        </w:rPr>
        <w:t xml:space="preserve">его </w:t>
      </w:r>
      <w:r w:rsidR="00102C65" w:rsidRPr="00E26B69">
        <w:rPr>
          <w:sz w:val="24"/>
          <w:szCs w:val="24"/>
        </w:rPr>
        <w:t xml:space="preserve">в круг </w:t>
      </w:r>
      <w:r w:rsidR="007E759A" w:rsidRPr="00E26B69">
        <w:rPr>
          <w:sz w:val="24"/>
          <w:szCs w:val="24"/>
        </w:rPr>
        <w:t xml:space="preserve">таких </w:t>
      </w:r>
      <w:r w:rsidR="0049517E" w:rsidRPr="00E26B69">
        <w:rPr>
          <w:sz w:val="24"/>
          <w:szCs w:val="24"/>
        </w:rPr>
        <w:t>Участник</w:t>
      </w:r>
      <w:r w:rsidR="00102C65" w:rsidRPr="00E26B69">
        <w:rPr>
          <w:sz w:val="24"/>
          <w:szCs w:val="24"/>
        </w:rPr>
        <w:t xml:space="preserve">ов. В этом случае </w:t>
      </w:r>
      <w:r>
        <w:rPr>
          <w:sz w:val="24"/>
          <w:szCs w:val="24"/>
        </w:rPr>
        <w:t xml:space="preserve">Закупочная </w:t>
      </w:r>
      <w:r w:rsidR="00E2564A">
        <w:rPr>
          <w:sz w:val="24"/>
          <w:szCs w:val="24"/>
        </w:rPr>
        <w:t>комиссия</w:t>
      </w:r>
      <w:r w:rsidR="004167DD" w:rsidRPr="00E26B69">
        <w:rPr>
          <w:sz w:val="24"/>
          <w:szCs w:val="24"/>
        </w:rPr>
        <w:t xml:space="preserve"> </w:t>
      </w:r>
      <w:r w:rsidR="00102C65" w:rsidRPr="00E26B69">
        <w:rPr>
          <w:sz w:val="24"/>
          <w:szCs w:val="24"/>
        </w:rPr>
        <w:t>обязан</w:t>
      </w:r>
      <w:r w:rsidR="00E2564A">
        <w:rPr>
          <w:sz w:val="24"/>
          <w:szCs w:val="24"/>
        </w:rPr>
        <w:t>а</w:t>
      </w:r>
      <w:r w:rsidR="00102C65" w:rsidRPr="00E26B69">
        <w:rPr>
          <w:sz w:val="24"/>
          <w:szCs w:val="24"/>
        </w:rPr>
        <w:t xml:space="preserve"> разъяснить такому </w:t>
      </w:r>
      <w:r w:rsidR="00F91AA5" w:rsidRPr="00E26B69">
        <w:rPr>
          <w:sz w:val="24"/>
          <w:szCs w:val="24"/>
        </w:rPr>
        <w:t>лицу</w:t>
      </w:r>
      <w:r w:rsidR="00102C65" w:rsidRPr="00E26B69">
        <w:rPr>
          <w:sz w:val="24"/>
          <w:szCs w:val="24"/>
        </w:rPr>
        <w:t>, что он</w:t>
      </w:r>
      <w:r w:rsidR="00F91AA5" w:rsidRPr="00E26B69">
        <w:rPr>
          <w:sz w:val="24"/>
          <w:szCs w:val="24"/>
        </w:rPr>
        <w:t>о</w:t>
      </w:r>
      <w:r w:rsidR="00102C65" w:rsidRPr="00E26B69">
        <w:rPr>
          <w:sz w:val="24"/>
          <w:szCs w:val="24"/>
        </w:rPr>
        <w:t xml:space="preserve"> окажется в неравном положении с другими </w:t>
      </w:r>
      <w:r w:rsidR="007E759A" w:rsidRPr="00E26B69">
        <w:rPr>
          <w:sz w:val="24"/>
          <w:szCs w:val="24"/>
        </w:rPr>
        <w:t xml:space="preserve">потенциальными </w:t>
      </w:r>
      <w:r w:rsidR="0049517E" w:rsidRPr="00E26B69">
        <w:rPr>
          <w:sz w:val="24"/>
          <w:szCs w:val="24"/>
        </w:rPr>
        <w:t>Участник</w:t>
      </w:r>
      <w:r w:rsidR="00102C65" w:rsidRPr="00E26B69">
        <w:rPr>
          <w:sz w:val="24"/>
          <w:szCs w:val="24"/>
        </w:rPr>
        <w:t xml:space="preserve">ами из-за более позднего получения конкурсной документации. </w:t>
      </w:r>
      <w:proofErr w:type="gramStart"/>
      <w:r w:rsidR="00102C65" w:rsidRPr="00E26B69">
        <w:rPr>
          <w:sz w:val="24"/>
          <w:szCs w:val="24"/>
        </w:rPr>
        <w:t xml:space="preserve">Если </w:t>
      </w:r>
      <w:r w:rsidR="00F91AA5" w:rsidRPr="00E26B69">
        <w:rPr>
          <w:sz w:val="24"/>
          <w:szCs w:val="24"/>
        </w:rPr>
        <w:t xml:space="preserve">указанное лицо </w:t>
      </w:r>
      <w:r w:rsidR="00102C65" w:rsidRPr="00E26B69">
        <w:rPr>
          <w:sz w:val="24"/>
          <w:szCs w:val="24"/>
        </w:rPr>
        <w:t xml:space="preserve">будет настаивать на включении его в круг </w:t>
      </w:r>
      <w:r w:rsidR="007E759A" w:rsidRPr="00E26B69">
        <w:rPr>
          <w:sz w:val="24"/>
          <w:szCs w:val="24"/>
        </w:rPr>
        <w:t xml:space="preserve">потенциальных </w:t>
      </w:r>
      <w:r w:rsidR="0049517E" w:rsidRPr="00E26B69">
        <w:rPr>
          <w:sz w:val="24"/>
          <w:szCs w:val="24"/>
        </w:rPr>
        <w:t>Участник</w:t>
      </w:r>
      <w:r w:rsidR="00102C65" w:rsidRPr="00E26B69">
        <w:rPr>
          <w:sz w:val="24"/>
          <w:szCs w:val="24"/>
        </w:rPr>
        <w:t xml:space="preserve">ов и </w:t>
      </w:r>
      <w:r>
        <w:rPr>
          <w:sz w:val="24"/>
          <w:szCs w:val="24"/>
        </w:rPr>
        <w:t xml:space="preserve">Закупочная </w:t>
      </w:r>
      <w:r w:rsidR="00E2564A">
        <w:rPr>
          <w:sz w:val="24"/>
          <w:szCs w:val="24"/>
        </w:rPr>
        <w:t>комиссия</w:t>
      </w:r>
      <w:r w:rsidR="004167DD" w:rsidRPr="00E26B69">
        <w:rPr>
          <w:sz w:val="24"/>
          <w:szCs w:val="24"/>
        </w:rPr>
        <w:t xml:space="preserve"> </w:t>
      </w:r>
      <w:r w:rsidR="00102C65" w:rsidRPr="00E26B69">
        <w:rPr>
          <w:sz w:val="24"/>
          <w:szCs w:val="24"/>
        </w:rPr>
        <w:t xml:space="preserve">согласится это сделать, то </w:t>
      </w:r>
      <w:r w:rsidR="00F91AA5" w:rsidRPr="00E26B69">
        <w:rPr>
          <w:sz w:val="24"/>
          <w:szCs w:val="24"/>
        </w:rPr>
        <w:t>необходимо</w:t>
      </w:r>
      <w:r w:rsidR="00102C65" w:rsidRPr="00E26B69">
        <w:rPr>
          <w:sz w:val="24"/>
          <w:szCs w:val="24"/>
        </w:rPr>
        <w:t xml:space="preserve"> затребовать у такого </w:t>
      </w:r>
      <w:r w:rsidR="00F91AA5" w:rsidRPr="00E26B69">
        <w:rPr>
          <w:sz w:val="24"/>
          <w:szCs w:val="24"/>
        </w:rPr>
        <w:t xml:space="preserve">лица </w:t>
      </w:r>
      <w:r w:rsidR="00102C65" w:rsidRPr="00E26B69">
        <w:rPr>
          <w:sz w:val="24"/>
          <w:szCs w:val="24"/>
        </w:rPr>
        <w:t xml:space="preserve">подписанное </w:t>
      </w:r>
      <w:r w:rsidR="00F91AA5" w:rsidRPr="00E26B69">
        <w:rPr>
          <w:sz w:val="24"/>
          <w:szCs w:val="24"/>
        </w:rPr>
        <w:t xml:space="preserve">его </w:t>
      </w:r>
      <w:r w:rsidR="00102C65" w:rsidRPr="00E26B69">
        <w:rPr>
          <w:sz w:val="24"/>
          <w:szCs w:val="24"/>
        </w:rPr>
        <w:t>руководителем</w:t>
      </w:r>
      <w:r w:rsidR="00F91AA5" w:rsidRPr="00E26B69">
        <w:rPr>
          <w:sz w:val="24"/>
          <w:szCs w:val="24"/>
        </w:rPr>
        <w:t xml:space="preserve"> (или уполномоченным лицом)</w:t>
      </w:r>
      <w:r w:rsidR="00102C65" w:rsidRPr="00E26B69">
        <w:rPr>
          <w:sz w:val="24"/>
          <w:szCs w:val="24"/>
        </w:rPr>
        <w:t xml:space="preserve"> письмо, из которого должно четко следовать, что </w:t>
      </w:r>
      <w:r w:rsidR="00F91AA5" w:rsidRPr="00E26B69">
        <w:rPr>
          <w:sz w:val="24"/>
          <w:szCs w:val="24"/>
        </w:rPr>
        <w:t xml:space="preserve">данное лицо </w:t>
      </w:r>
      <w:r w:rsidR="00102C65" w:rsidRPr="00E26B69">
        <w:rPr>
          <w:sz w:val="24"/>
          <w:szCs w:val="24"/>
        </w:rPr>
        <w:t xml:space="preserve">по своей инициативе </w:t>
      </w:r>
      <w:r w:rsidR="00F91AA5" w:rsidRPr="00E26B69">
        <w:rPr>
          <w:sz w:val="24"/>
          <w:szCs w:val="24"/>
        </w:rPr>
        <w:t xml:space="preserve">просит </w:t>
      </w:r>
      <w:r w:rsidR="00102C65" w:rsidRPr="00E26B69">
        <w:rPr>
          <w:sz w:val="24"/>
          <w:szCs w:val="24"/>
        </w:rPr>
        <w:t xml:space="preserve">включить его в круг </w:t>
      </w:r>
      <w:r w:rsidR="007E759A" w:rsidRPr="00E26B69">
        <w:rPr>
          <w:sz w:val="24"/>
          <w:szCs w:val="24"/>
        </w:rPr>
        <w:t xml:space="preserve">потенциальных </w:t>
      </w:r>
      <w:r w:rsidR="0049517E" w:rsidRPr="00E26B69">
        <w:rPr>
          <w:sz w:val="24"/>
          <w:szCs w:val="24"/>
        </w:rPr>
        <w:t>Участник</w:t>
      </w:r>
      <w:r w:rsidR="00102C65" w:rsidRPr="00E26B69">
        <w:rPr>
          <w:sz w:val="24"/>
          <w:szCs w:val="24"/>
        </w:rPr>
        <w:t xml:space="preserve">ов закрытого конкурса и не будет предъявлять </w:t>
      </w:r>
      <w:r w:rsidR="0049517E" w:rsidRPr="00E26B69">
        <w:rPr>
          <w:sz w:val="24"/>
          <w:szCs w:val="24"/>
        </w:rPr>
        <w:t>Организатор</w:t>
      </w:r>
      <w:r w:rsidR="00102C65" w:rsidRPr="00E26B69">
        <w:rPr>
          <w:sz w:val="24"/>
          <w:szCs w:val="24"/>
        </w:rPr>
        <w:t>у конкурса претензий, связанных с</w:t>
      </w:r>
      <w:proofErr w:type="gramEnd"/>
      <w:r w:rsidR="00102C65" w:rsidRPr="00E26B69">
        <w:rPr>
          <w:sz w:val="24"/>
          <w:szCs w:val="24"/>
        </w:rPr>
        <w:t xml:space="preserve"> более поздним получением конкурсной документации.</w:t>
      </w:r>
    </w:p>
    <w:p w:rsidR="00C5536C" w:rsidRPr="00E26B69" w:rsidRDefault="00C5536C"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проведении закрытого конкурса </w:t>
      </w:r>
      <w:r w:rsidR="0049517E" w:rsidRPr="00E26B69">
        <w:rPr>
          <w:sz w:val="24"/>
          <w:szCs w:val="24"/>
        </w:rPr>
        <w:t>Организатор</w:t>
      </w:r>
      <w:r w:rsidRPr="00E26B69">
        <w:rPr>
          <w:sz w:val="24"/>
          <w:szCs w:val="24"/>
        </w:rPr>
        <w:t xml:space="preserve"> конкурса может потребовать в извещении о проведении конкурса, чтобы</w:t>
      </w:r>
      <w:r w:rsidR="007E759A" w:rsidRPr="00E26B69">
        <w:rPr>
          <w:sz w:val="24"/>
          <w:szCs w:val="24"/>
        </w:rPr>
        <w:t xml:space="preserve"> потенциальные</w:t>
      </w:r>
      <w:r w:rsidRPr="00E26B69">
        <w:rPr>
          <w:sz w:val="24"/>
          <w:szCs w:val="24"/>
        </w:rPr>
        <w:t xml:space="preserve"> </w:t>
      </w:r>
      <w:r w:rsidR="0049517E" w:rsidRPr="00E26B69">
        <w:rPr>
          <w:sz w:val="24"/>
          <w:szCs w:val="24"/>
        </w:rPr>
        <w:t>Участник</w:t>
      </w:r>
      <w:r w:rsidRPr="00E26B69">
        <w:rPr>
          <w:sz w:val="24"/>
          <w:szCs w:val="24"/>
        </w:rPr>
        <w:t xml:space="preserve">и конкурса заключили </w:t>
      </w:r>
      <w:r w:rsidRPr="00E26B69">
        <w:rPr>
          <w:sz w:val="24"/>
          <w:szCs w:val="24"/>
        </w:rPr>
        <w:lastRenderedPageBreak/>
        <w:t xml:space="preserve">с ним соглашение о неразглашении конфиденциальной информации. Указанное соглашение заключается с каждым </w:t>
      </w:r>
      <w:r w:rsidR="007E759A" w:rsidRPr="00E26B69">
        <w:rPr>
          <w:sz w:val="24"/>
          <w:szCs w:val="24"/>
        </w:rPr>
        <w:t xml:space="preserve">потенциальным </w:t>
      </w:r>
      <w:r w:rsidR="0049517E" w:rsidRPr="00E26B69">
        <w:rPr>
          <w:sz w:val="24"/>
          <w:szCs w:val="24"/>
        </w:rPr>
        <w:t>Участник</w:t>
      </w:r>
      <w:r w:rsidRPr="00E26B69">
        <w:rPr>
          <w:sz w:val="24"/>
          <w:szCs w:val="24"/>
        </w:rPr>
        <w:t xml:space="preserve">ом конкурса. </w:t>
      </w:r>
    </w:p>
    <w:p w:rsidR="00102C65" w:rsidRDefault="0049517E" w:rsidP="007F1EBA">
      <w:pPr>
        <w:pStyle w:val="33"/>
        <w:numPr>
          <w:ilvl w:val="2"/>
          <w:numId w:val="6"/>
        </w:numPr>
        <w:tabs>
          <w:tab w:val="num" w:pos="-709"/>
          <w:tab w:val="left" w:pos="1843"/>
        </w:tabs>
        <w:spacing w:line="240" w:lineRule="auto"/>
        <w:ind w:left="0" w:right="57" w:firstLine="0"/>
        <w:rPr>
          <w:sz w:val="24"/>
          <w:szCs w:val="24"/>
        </w:rPr>
      </w:pPr>
      <w:bookmarkStart w:id="363" w:name="_Ref200645895"/>
      <w:r w:rsidRPr="00E26B69">
        <w:rPr>
          <w:sz w:val="24"/>
          <w:szCs w:val="24"/>
        </w:rPr>
        <w:t>Организатор</w:t>
      </w:r>
      <w:r w:rsidR="00102C65" w:rsidRPr="00E26B69">
        <w:rPr>
          <w:sz w:val="24"/>
          <w:szCs w:val="24"/>
        </w:rPr>
        <w:t xml:space="preserve"> закрытого конкурса не вправе принимать к оценке конкурсные заявки от </w:t>
      </w:r>
      <w:r w:rsidR="007E759A" w:rsidRPr="00E26B69">
        <w:rPr>
          <w:sz w:val="24"/>
          <w:szCs w:val="24"/>
        </w:rPr>
        <w:t xml:space="preserve">потенциальных </w:t>
      </w:r>
      <w:r w:rsidRPr="00E26B69">
        <w:rPr>
          <w:sz w:val="24"/>
          <w:szCs w:val="24"/>
        </w:rPr>
        <w:t>Участник</w:t>
      </w:r>
      <w:r w:rsidR="005B1E8B" w:rsidRPr="00E26B69">
        <w:rPr>
          <w:sz w:val="24"/>
          <w:szCs w:val="24"/>
        </w:rPr>
        <w:t>ов конкурса</w:t>
      </w:r>
      <w:r w:rsidR="00102C65" w:rsidRPr="00E26B69">
        <w:rPr>
          <w:sz w:val="24"/>
          <w:szCs w:val="24"/>
        </w:rPr>
        <w:t xml:space="preserve">, которых он не приглашал к участию в конкурсе. Такое право может быть предоставлено в конкурсной документации только </w:t>
      </w:r>
      <w:r w:rsidR="005B1E8B" w:rsidRPr="00E26B69">
        <w:rPr>
          <w:sz w:val="24"/>
          <w:szCs w:val="24"/>
        </w:rPr>
        <w:t>лицам</w:t>
      </w:r>
      <w:r w:rsidR="00102C65" w:rsidRPr="00E26B69">
        <w:rPr>
          <w:sz w:val="24"/>
          <w:szCs w:val="24"/>
        </w:rPr>
        <w:t xml:space="preserve">, подающим конкурсную заявку в составе коллективного </w:t>
      </w:r>
      <w:r w:rsidRPr="00E26B69">
        <w:rPr>
          <w:sz w:val="24"/>
          <w:szCs w:val="24"/>
        </w:rPr>
        <w:t>Участник</w:t>
      </w:r>
      <w:r w:rsidR="00102C65" w:rsidRPr="00E26B69">
        <w:rPr>
          <w:sz w:val="24"/>
          <w:szCs w:val="24"/>
        </w:rPr>
        <w:t>а.</w:t>
      </w:r>
      <w:bookmarkEnd w:id="363"/>
    </w:p>
    <w:p w:rsidR="00C25F20" w:rsidRPr="00E26B69" w:rsidRDefault="00C25F20" w:rsidP="007F1EBA">
      <w:pPr>
        <w:pStyle w:val="41"/>
        <w:tabs>
          <w:tab w:val="clear" w:pos="1134"/>
          <w:tab w:val="num" w:pos="-709"/>
        </w:tabs>
        <w:spacing w:line="240" w:lineRule="auto"/>
        <w:ind w:left="0" w:right="57" w:firstLine="0"/>
        <w:rPr>
          <w:sz w:val="24"/>
          <w:szCs w:val="24"/>
        </w:rPr>
      </w:pPr>
    </w:p>
    <w:p w:rsidR="00102C65" w:rsidRPr="00E26B69" w:rsidRDefault="00102C65"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364" w:name="_Ref86251058"/>
      <w:bookmarkStart w:id="365" w:name="_Toc93230262"/>
      <w:bookmarkStart w:id="366" w:name="_Toc93230395"/>
      <w:bookmarkStart w:id="367" w:name="_Toc311198012"/>
      <w:bookmarkStart w:id="368" w:name="_Toc312698936"/>
      <w:r w:rsidRPr="00E26B69">
        <w:rPr>
          <w:sz w:val="24"/>
          <w:szCs w:val="24"/>
        </w:rPr>
        <w:t>Особенности процедур двухэтапного конкурса</w:t>
      </w:r>
      <w:bookmarkEnd w:id="364"/>
      <w:bookmarkEnd w:id="365"/>
      <w:bookmarkEnd w:id="366"/>
      <w:bookmarkEnd w:id="367"/>
      <w:bookmarkEnd w:id="368"/>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Во всем, что не оговорено в настоящем подразделе, к проведению двухэтапных конкурсов применяются положения раздела </w:t>
      </w:r>
      <w:fldSimple w:instr=" REF _Ref195019297 \r \h  \* MERGEFORMAT ">
        <w:r w:rsidR="00782302">
          <w:rPr>
            <w:sz w:val="24"/>
            <w:szCs w:val="24"/>
          </w:rPr>
          <w:t>7.2</w:t>
        </w:r>
      </w:fldSimple>
      <w:r w:rsidRPr="00E26B69">
        <w:rPr>
          <w:sz w:val="24"/>
          <w:szCs w:val="24"/>
        </w:rPr>
        <w:t xml:space="preserve">, а если он закрытый и раздела </w:t>
      </w:r>
      <w:fldSimple w:instr=" REF _Ref77406519 \r \h  \* MERGEFORMAT ">
        <w:r w:rsidR="00782302">
          <w:rPr>
            <w:sz w:val="24"/>
            <w:szCs w:val="24"/>
          </w:rPr>
          <w:t>7.3</w:t>
        </w:r>
      </w:fldSimple>
      <w:r w:rsidRPr="00E26B69">
        <w:rPr>
          <w:sz w:val="24"/>
          <w:szCs w:val="24"/>
        </w:rPr>
        <w:t>.</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bookmarkStart w:id="369" w:name="_Ref195076026"/>
      <w:r w:rsidRPr="00E26B69">
        <w:rPr>
          <w:sz w:val="24"/>
          <w:szCs w:val="24"/>
        </w:rPr>
        <w:t xml:space="preserve">Извещение о проведении конкурса должно быть сделано не менее чем за </w:t>
      </w:r>
      <w:r w:rsidR="00C65DA5" w:rsidRPr="00E26B69">
        <w:rPr>
          <w:sz w:val="24"/>
          <w:szCs w:val="24"/>
        </w:rPr>
        <w:t xml:space="preserve">20 </w:t>
      </w:r>
      <w:r w:rsidRPr="00E26B69">
        <w:rPr>
          <w:sz w:val="24"/>
          <w:szCs w:val="24"/>
        </w:rPr>
        <w:t xml:space="preserve">дней до </w:t>
      </w:r>
      <w:r w:rsidR="007E759A" w:rsidRPr="00E26B69">
        <w:rPr>
          <w:sz w:val="24"/>
          <w:szCs w:val="24"/>
        </w:rPr>
        <w:t xml:space="preserve">окончания </w:t>
      </w:r>
      <w:r w:rsidRPr="00E26B69">
        <w:rPr>
          <w:sz w:val="24"/>
          <w:szCs w:val="24"/>
        </w:rPr>
        <w:t>срока подачи заявок на участие в первом этапе.</w:t>
      </w:r>
      <w:bookmarkEnd w:id="369"/>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На первом этапе двухэтапного конкурса </w:t>
      </w:r>
      <w:r w:rsidR="0049517E" w:rsidRPr="00E26B69">
        <w:rPr>
          <w:sz w:val="24"/>
          <w:szCs w:val="24"/>
        </w:rPr>
        <w:t>Участник</w:t>
      </w:r>
      <w:r w:rsidRPr="00E26B69">
        <w:rPr>
          <w:sz w:val="24"/>
          <w:szCs w:val="24"/>
        </w:rPr>
        <w:t xml:space="preserve">и представляют первоначальные конкурсные заявки, содержащие технические предложения без указания цены, а также документы, подтверждающие соответствие </w:t>
      </w:r>
      <w:r w:rsidR="0049517E" w:rsidRPr="00E26B69">
        <w:rPr>
          <w:sz w:val="24"/>
          <w:szCs w:val="24"/>
        </w:rPr>
        <w:t>Участник</w:t>
      </w:r>
      <w:r w:rsidRPr="00E26B69">
        <w:rPr>
          <w:sz w:val="24"/>
          <w:szCs w:val="24"/>
        </w:rPr>
        <w:t xml:space="preserve">ов установленным требованиям. Конкурсная документация может предусматривать предоставление предварительных смет затрат, но только в качестве справочного материала. </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На первом этапе </w:t>
      </w:r>
      <w:r w:rsidR="0049517E" w:rsidRPr="00E26B69">
        <w:rPr>
          <w:sz w:val="24"/>
          <w:szCs w:val="24"/>
        </w:rPr>
        <w:t>Организатор</w:t>
      </w:r>
      <w:r w:rsidRPr="00E26B69">
        <w:rPr>
          <w:sz w:val="24"/>
          <w:szCs w:val="24"/>
        </w:rPr>
        <w:t xml:space="preserve"> конкурса не должен требовать обеспечения конкурсной заявки.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тексте конкурсной документации первого этапа дополнительно к </w:t>
      </w:r>
      <w:proofErr w:type="gramStart"/>
      <w:r w:rsidRPr="00E26B69">
        <w:rPr>
          <w:sz w:val="24"/>
          <w:szCs w:val="24"/>
        </w:rPr>
        <w:t>указанному</w:t>
      </w:r>
      <w:proofErr w:type="gramEnd"/>
      <w:r w:rsidRPr="00E26B69">
        <w:rPr>
          <w:sz w:val="24"/>
          <w:szCs w:val="24"/>
        </w:rPr>
        <w:t xml:space="preserve"> в пункте </w:t>
      </w:r>
      <w:fldSimple w:instr=" REF _Ref195019570 \r \h  \* MERGEFORMAT ">
        <w:r w:rsidR="00782302">
          <w:rPr>
            <w:sz w:val="24"/>
            <w:szCs w:val="24"/>
          </w:rPr>
          <w:t>7.2.2.3</w:t>
        </w:r>
      </w:fldSimple>
      <w:r w:rsidRPr="00E26B69">
        <w:rPr>
          <w:sz w:val="24"/>
          <w:szCs w:val="24"/>
        </w:rPr>
        <w:t>, должно быть указано</w:t>
      </w:r>
      <w:r w:rsidR="007206CA" w:rsidRPr="00E26B69">
        <w:rPr>
          <w:sz w:val="24"/>
          <w:szCs w:val="24"/>
        </w:rPr>
        <w:t>, что</w:t>
      </w:r>
      <w:r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 результатам первого этапа объявленные предпочтения</w:t>
      </w:r>
      <w:r w:rsidR="00F63D6B" w:rsidRPr="00E26B69">
        <w:rPr>
          <w:sz w:val="24"/>
          <w:szCs w:val="24"/>
        </w:rPr>
        <w:t>, условия</w:t>
      </w:r>
      <w:r w:rsidRPr="00E26B69">
        <w:rPr>
          <w:sz w:val="24"/>
          <w:szCs w:val="24"/>
        </w:rPr>
        <w:t xml:space="preserve"> и требования </w:t>
      </w:r>
      <w:r w:rsidR="0049517E" w:rsidRPr="00E26B69">
        <w:rPr>
          <w:sz w:val="24"/>
          <w:szCs w:val="24"/>
        </w:rPr>
        <w:t>Организатор</w:t>
      </w:r>
      <w:r w:rsidRPr="00E26B69">
        <w:rPr>
          <w:sz w:val="24"/>
          <w:szCs w:val="24"/>
        </w:rPr>
        <w:t xml:space="preserve">а закупки (в отношении закупаемой продукции, </w:t>
      </w:r>
      <w:r w:rsidR="00F63D6B" w:rsidRPr="00E26B69">
        <w:rPr>
          <w:sz w:val="24"/>
          <w:szCs w:val="24"/>
        </w:rPr>
        <w:t>условий договора,</w:t>
      </w:r>
      <w:r w:rsidRPr="00E26B69">
        <w:rPr>
          <w:sz w:val="24"/>
          <w:szCs w:val="24"/>
        </w:rPr>
        <w:t xml:space="preserve"> </w:t>
      </w:r>
      <w:r w:rsidR="00F63D6B" w:rsidRPr="00E26B69">
        <w:rPr>
          <w:sz w:val="24"/>
          <w:szCs w:val="24"/>
        </w:rPr>
        <w:t xml:space="preserve">требований к </w:t>
      </w:r>
      <w:r w:rsidR="0049517E" w:rsidRPr="00E26B69">
        <w:rPr>
          <w:sz w:val="24"/>
          <w:szCs w:val="24"/>
        </w:rPr>
        <w:t>Участник</w:t>
      </w:r>
      <w:r w:rsidR="00F63D6B" w:rsidRPr="00E26B69">
        <w:rPr>
          <w:sz w:val="24"/>
          <w:szCs w:val="24"/>
        </w:rPr>
        <w:t>ам</w:t>
      </w:r>
      <w:r w:rsidRPr="00E26B69">
        <w:rPr>
          <w:sz w:val="24"/>
          <w:szCs w:val="24"/>
        </w:rPr>
        <w:t xml:space="preserve"> конкурса), в том числе техническое задание, могут существенно измениться;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t xml:space="preserve">при </w:t>
      </w:r>
      <w:r w:rsidR="00F63D6B" w:rsidRPr="00E26B69">
        <w:rPr>
          <w:sz w:val="24"/>
          <w:szCs w:val="24"/>
        </w:rPr>
        <w:t xml:space="preserve">формировании </w:t>
      </w:r>
      <w:r w:rsidRPr="00E26B69">
        <w:rPr>
          <w:sz w:val="24"/>
          <w:szCs w:val="24"/>
        </w:rPr>
        <w:t xml:space="preserve">конкурсной документации для второго этапа конкурса </w:t>
      </w:r>
      <w:r w:rsidR="0049517E" w:rsidRPr="00E26B69">
        <w:rPr>
          <w:sz w:val="24"/>
          <w:szCs w:val="24"/>
        </w:rPr>
        <w:t>Организатор</w:t>
      </w:r>
      <w:r w:rsidRPr="00E26B69">
        <w:rPr>
          <w:sz w:val="24"/>
          <w:szCs w:val="24"/>
        </w:rPr>
        <w:t xml:space="preserve"> конкурса вправе дополнить, исключить или изменить первоначально установленные в конкурсной документации первого этапа положения, включая любые требования к закупаемой продукции, </w:t>
      </w:r>
      <w:r w:rsidR="00F63D6B" w:rsidRPr="00E26B69">
        <w:rPr>
          <w:sz w:val="24"/>
          <w:szCs w:val="24"/>
        </w:rPr>
        <w:t xml:space="preserve">договорные условия, требования к </w:t>
      </w:r>
      <w:r w:rsidR="0049517E" w:rsidRPr="00E26B69">
        <w:rPr>
          <w:sz w:val="24"/>
          <w:szCs w:val="24"/>
        </w:rPr>
        <w:t>Участник</w:t>
      </w:r>
      <w:r w:rsidR="00F63D6B" w:rsidRPr="00E26B69">
        <w:rPr>
          <w:sz w:val="24"/>
          <w:szCs w:val="24"/>
        </w:rPr>
        <w:t xml:space="preserve">ам, </w:t>
      </w:r>
      <w:r w:rsidRPr="00E26B69">
        <w:rPr>
          <w:sz w:val="24"/>
          <w:szCs w:val="24"/>
        </w:rPr>
        <w:t>а также любые первоначально установленные в этой документацией критерии для оценки и сопоставления конкурсных заявок, и вправе дополнить конкурсную документацию новыми положениями и критериями;</w:t>
      </w:r>
      <w:proofErr w:type="gramEnd"/>
    </w:p>
    <w:p w:rsidR="00102C65" w:rsidRPr="00E26B69" w:rsidRDefault="00666FDA" w:rsidP="007F1EBA">
      <w:pPr>
        <w:pStyle w:val="5ABCD"/>
        <w:numPr>
          <w:ilvl w:val="4"/>
          <w:numId w:val="6"/>
        </w:numPr>
        <w:tabs>
          <w:tab w:val="num" w:pos="-709"/>
          <w:tab w:val="num" w:pos="1701"/>
        </w:tabs>
        <w:spacing w:line="240" w:lineRule="auto"/>
        <w:ind w:left="0" w:right="57" w:firstLine="0"/>
        <w:rPr>
          <w:sz w:val="24"/>
          <w:szCs w:val="24"/>
        </w:rPr>
      </w:pPr>
      <w:r>
        <w:rPr>
          <w:sz w:val="24"/>
          <w:szCs w:val="24"/>
        </w:rPr>
        <w:t>у</w:t>
      </w:r>
      <w:r w:rsidR="0049517E" w:rsidRPr="00E26B69">
        <w:rPr>
          <w:sz w:val="24"/>
          <w:szCs w:val="24"/>
        </w:rPr>
        <w:t>частник</w:t>
      </w:r>
      <w:r w:rsidR="00102C65" w:rsidRPr="00E26B69">
        <w:rPr>
          <w:sz w:val="24"/>
          <w:szCs w:val="24"/>
        </w:rPr>
        <w:t xml:space="preserve">, не желающий представлять конкурсную заявку на второй этап, вправе </w:t>
      </w:r>
      <w:r w:rsidR="00F63D6B" w:rsidRPr="00E26B69">
        <w:rPr>
          <w:sz w:val="24"/>
          <w:szCs w:val="24"/>
        </w:rPr>
        <w:t>не принимать</w:t>
      </w:r>
      <w:r w:rsidR="00102C65" w:rsidRPr="00E26B69">
        <w:rPr>
          <w:sz w:val="24"/>
          <w:szCs w:val="24"/>
        </w:rPr>
        <w:t xml:space="preserve"> дальнейшего участия в конкурсе, не неся за это никакой ответственности перед </w:t>
      </w:r>
      <w:r w:rsidR="0049517E" w:rsidRPr="00E26B69">
        <w:rPr>
          <w:sz w:val="24"/>
          <w:szCs w:val="24"/>
        </w:rPr>
        <w:t>Организатор</w:t>
      </w:r>
      <w:r w:rsidR="00102C65" w:rsidRPr="00E26B69">
        <w:rPr>
          <w:sz w:val="24"/>
          <w:szCs w:val="24"/>
        </w:rPr>
        <w:t>ом конкурса.</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Процедура публичного единовременного вскрытия поступивших на конкурс конвертов на первом этапе может не проводиться.</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конкурса на первом этапе оценивает соответствие </w:t>
      </w:r>
      <w:r w:rsidRPr="00E26B69">
        <w:rPr>
          <w:sz w:val="24"/>
          <w:szCs w:val="24"/>
        </w:rPr>
        <w:t>Участник</w:t>
      </w:r>
      <w:r w:rsidR="00102C65" w:rsidRPr="00E26B69">
        <w:rPr>
          <w:sz w:val="24"/>
          <w:szCs w:val="24"/>
        </w:rPr>
        <w:t>ов требованиям конкурса, а также суть предложения на предмет формирования окончательного технического задания и конкурсной документации второго этапа. Подача на первом этапе технических предложений, не отвечающих, по мнению</w:t>
      </w:r>
      <w:r w:rsidR="0058562F" w:rsidRPr="0058562F">
        <w:rPr>
          <w:sz w:val="24"/>
          <w:szCs w:val="24"/>
        </w:rPr>
        <w:t xml:space="preserve"> </w:t>
      </w:r>
      <w:proofErr w:type="gramStart"/>
      <w:r w:rsidR="0058562F">
        <w:rPr>
          <w:sz w:val="24"/>
          <w:szCs w:val="24"/>
        </w:rPr>
        <w:t>Закупочной</w:t>
      </w:r>
      <w:proofErr w:type="gramEnd"/>
      <w:r w:rsidR="00102C65" w:rsidRPr="00E26B69">
        <w:rPr>
          <w:sz w:val="24"/>
          <w:szCs w:val="24"/>
        </w:rPr>
        <w:t xml:space="preserve"> комиссии, целям </w:t>
      </w:r>
      <w:r w:rsidRPr="00E26B69">
        <w:rPr>
          <w:sz w:val="24"/>
          <w:szCs w:val="24"/>
        </w:rPr>
        <w:t>Заказчик</w:t>
      </w:r>
      <w:r w:rsidR="00102C65" w:rsidRPr="00E26B69">
        <w:rPr>
          <w:sz w:val="24"/>
          <w:szCs w:val="24"/>
        </w:rPr>
        <w:t>а, не может служить основанием для отказа в дальнейшем участии.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На первом этапе конкурса </w:t>
      </w:r>
      <w:r w:rsidR="0049517E" w:rsidRPr="00E26B69">
        <w:rPr>
          <w:sz w:val="24"/>
          <w:szCs w:val="24"/>
        </w:rPr>
        <w:t>Организатор</w:t>
      </w:r>
      <w:r w:rsidRPr="00E26B69">
        <w:rPr>
          <w:sz w:val="24"/>
          <w:szCs w:val="24"/>
        </w:rPr>
        <w:t xml:space="preserve"> вправе проводить переговоры с любым </w:t>
      </w:r>
      <w:r w:rsidR="0049517E" w:rsidRPr="00E26B69">
        <w:rPr>
          <w:sz w:val="24"/>
          <w:szCs w:val="24"/>
        </w:rPr>
        <w:t>Участник</w:t>
      </w:r>
      <w:r w:rsidRPr="00E26B69">
        <w:rPr>
          <w:sz w:val="24"/>
          <w:szCs w:val="24"/>
        </w:rPr>
        <w:t xml:space="preserve">ом по любому положению первоначальной конкурсной заявки. При необходимости переговоров </w:t>
      </w:r>
      <w:r w:rsidR="0049517E" w:rsidRPr="00E26B69">
        <w:rPr>
          <w:sz w:val="24"/>
          <w:szCs w:val="24"/>
        </w:rPr>
        <w:t>Организатор</w:t>
      </w:r>
      <w:r w:rsidRPr="00E26B69">
        <w:rPr>
          <w:sz w:val="24"/>
          <w:szCs w:val="24"/>
        </w:rPr>
        <w:t xml:space="preserve"> конкурса рассылает </w:t>
      </w:r>
      <w:r w:rsidR="0049517E" w:rsidRPr="00E26B69">
        <w:rPr>
          <w:sz w:val="24"/>
          <w:szCs w:val="24"/>
        </w:rPr>
        <w:t>Участник</w:t>
      </w:r>
      <w:r w:rsidRPr="00E26B69">
        <w:rPr>
          <w:sz w:val="24"/>
          <w:szCs w:val="24"/>
        </w:rPr>
        <w:t xml:space="preserve">ам приглашения к переговорам. Если иное не указано в конкурсной документации, переговоры ведутся с каждым </w:t>
      </w:r>
      <w:r w:rsidR="0049517E" w:rsidRPr="00E26B69">
        <w:rPr>
          <w:sz w:val="24"/>
          <w:szCs w:val="24"/>
        </w:rPr>
        <w:t>Участник</w:t>
      </w:r>
      <w:r w:rsidRPr="00E26B69">
        <w:rPr>
          <w:sz w:val="24"/>
          <w:szCs w:val="24"/>
        </w:rPr>
        <w:t>ом отдельно</w:t>
      </w:r>
      <w:r w:rsidR="00F63D6B" w:rsidRPr="00E26B69">
        <w:rPr>
          <w:sz w:val="24"/>
          <w:szCs w:val="24"/>
        </w:rPr>
        <w:t>.</w:t>
      </w:r>
      <w:r w:rsidRPr="00E26B69">
        <w:rPr>
          <w:sz w:val="24"/>
          <w:szCs w:val="24"/>
        </w:rPr>
        <w:t xml:space="preserve"> </w:t>
      </w:r>
      <w:r w:rsidR="00F63D6B" w:rsidRPr="00E26B69">
        <w:rPr>
          <w:sz w:val="24"/>
          <w:szCs w:val="24"/>
        </w:rPr>
        <w:t>Результаты переговоров</w:t>
      </w:r>
      <w:r w:rsidRPr="00E26B69">
        <w:rPr>
          <w:sz w:val="24"/>
          <w:szCs w:val="24"/>
        </w:rPr>
        <w:t xml:space="preserve"> оформляются </w:t>
      </w:r>
      <w:r w:rsidR="006921C7" w:rsidRPr="00E26B69">
        <w:rPr>
          <w:sz w:val="24"/>
          <w:szCs w:val="24"/>
        </w:rPr>
        <w:t xml:space="preserve">документами </w:t>
      </w:r>
      <w:r w:rsidRPr="00E26B69">
        <w:rPr>
          <w:sz w:val="24"/>
          <w:szCs w:val="24"/>
        </w:rPr>
        <w:t>с обязательным указанием круга обсуждавшихся вопросов</w:t>
      </w:r>
      <w:r w:rsidR="002C0469" w:rsidRPr="00E26B69">
        <w:rPr>
          <w:sz w:val="24"/>
          <w:szCs w:val="24"/>
        </w:rPr>
        <w:t>. Такие документы</w:t>
      </w:r>
      <w:r w:rsidR="006921C7" w:rsidRPr="00E26B69">
        <w:rPr>
          <w:sz w:val="24"/>
          <w:szCs w:val="24"/>
        </w:rPr>
        <w:t xml:space="preserve"> </w:t>
      </w:r>
      <w:r w:rsidRPr="00E26B69">
        <w:rPr>
          <w:sz w:val="24"/>
          <w:szCs w:val="24"/>
        </w:rPr>
        <w:t>подписываются полномочными представителями сторон</w:t>
      </w:r>
      <w:r w:rsidR="002C0469" w:rsidRPr="00E26B69">
        <w:rPr>
          <w:sz w:val="24"/>
          <w:szCs w:val="24"/>
        </w:rPr>
        <w:t>, принимавших участие в переговорах</w:t>
      </w:r>
      <w:r w:rsidRPr="00E26B69">
        <w:rPr>
          <w:sz w:val="24"/>
          <w:szCs w:val="24"/>
        </w:rPr>
        <w:t>.</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Организатор</w:t>
      </w:r>
      <w:r w:rsidR="00102C65" w:rsidRPr="00E26B69">
        <w:rPr>
          <w:sz w:val="24"/>
          <w:szCs w:val="24"/>
        </w:rPr>
        <w:t xml:space="preserve"> вправе исключить из дальнейших процедур конкурса (как до переговоров, так во время их или после) </w:t>
      </w:r>
      <w:r w:rsidRPr="00E26B69">
        <w:rPr>
          <w:sz w:val="24"/>
          <w:szCs w:val="24"/>
        </w:rPr>
        <w:t>Участник</w:t>
      </w:r>
      <w:r w:rsidR="00102C65" w:rsidRPr="00E26B69">
        <w:rPr>
          <w:sz w:val="24"/>
          <w:szCs w:val="24"/>
        </w:rPr>
        <w:t xml:space="preserve">ов, не соответствующих требованиям </w:t>
      </w:r>
      <w:r w:rsidR="001374DA" w:rsidRPr="00E26B69">
        <w:rPr>
          <w:sz w:val="24"/>
          <w:szCs w:val="24"/>
        </w:rPr>
        <w:t>конкурсной документации</w:t>
      </w:r>
      <w:r w:rsidR="00102C65" w:rsidRPr="00E26B69">
        <w:rPr>
          <w:sz w:val="24"/>
          <w:szCs w:val="24"/>
        </w:rPr>
        <w:t>.</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 результатам переговоров с </w:t>
      </w:r>
      <w:r w:rsidR="0049517E" w:rsidRPr="00E26B69">
        <w:rPr>
          <w:sz w:val="24"/>
          <w:szCs w:val="24"/>
        </w:rPr>
        <w:t>Участник</w:t>
      </w:r>
      <w:r w:rsidRPr="00E26B69">
        <w:rPr>
          <w:sz w:val="24"/>
          <w:szCs w:val="24"/>
        </w:rPr>
        <w:t>ами первого этапа</w:t>
      </w:r>
      <w:r w:rsidR="0058562F" w:rsidRPr="0058562F">
        <w:rPr>
          <w:sz w:val="24"/>
          <w:szCs w:val="24"/>
        </w:rPr>
        <w:t xml:space="preserve"> </w:t>
      </w:r>
      <w:r w:rsidR="0058562F">
        <w:rPr>
          <w:sz w:val="24"/>
          <w:szCs w:val="24"/>
        </w:rPr>
        <w:t>Закупочная</w:t>
      </w:r>
      <w:r w:rsidRPr="00E26B69">
        <w:rPr>
          <w:sz w:val="24"/>
          <w:szCs w:val="24"/>
        </w:rPr>
        <w:t xml:space="preserve"> </w:t>
      </w:r>
      <w:r w:rsidR="00F63D6B" w:rsidRPr="00E26B69">
        <w:rPr>
          <w:sz w:val="24"/>
          <w:szCs w:val="24"/>
        </w:rPr>
        <w:t>комиссия</w:t>
      </w:r>
      <w:r w:rsidRPr="00E26B69">
        <w:rPr>
          <w:sz w:val="24"/>
          <w:szCs w:val="24"/>
        </w:rPr>
        <w:t xml:space="preserve"> должн</w:t>
      </w:r>
      <w:r w:rsidR="00F63D6B" w:rsidRPr="00E26B69">
        <w:rPr>
          <w:sz w:val="24"/>
          <w:szCs w:val="24"/>
        </w:rPr>
        <w:t>а</w:t>
      </w:r>
      <w:r w:rsidRPr="00E26B69">
        <w:rPr>
          <w:sz w:val="24"/>
          <w:szCs w:val="24"/>
        </w:rPr>
        <w:t xml:space="preserve"> </w:t>
      </w:r>
      <w:r w:rsidR="00F63D6B" w:rsidRPr="00E26B69">
        <w:rPr>
          <w:sz w:val="24"/>
          <w:szCs w:val="24"/>
        </w:rPr>
        <w:t xml:space="preserve">определить </w:t>
      </w:r>
      <w:r w:rsidRPr="00E26B69">
        <w:rPr>
          <w:sz w:val="24"/>
          <w:szCs w:val="24"/>
        </w:rPr>
        <w:t xml:space="preserve">перечень </w:t>
      </w:r>
      <w:r w:rsidR="0049517E" w:rsidRPr="00E26B69">
        <w:rPr>
          <w:sz w:val="24"/>
          <w:szCs w:val="24"/>
        </w:rPr>
        <w:t>Участник</w:t>
      </w:r>
      <w:r w:rsidRPr="00E26B69">
        <w:rPr>
          <w:sz w:val="24"/>
          <w:szCs w:val="24"/>
        </w:rPr>
        <w:t>ов, допущенных ко второму этапу</w:t>
      </w:r>
      <w:r w:rsidR="00F63D6B" w:rsidRPr="00E26B69">
        <w:rPr>
          <w:sz w:val="24"/>
          <w:szCs w:val="24"/>
        </w:rPr>
        <w:t>.</w:t>
      </w:r>
      <w:r w:rsidR="00F43252" w:rsidRPr="00E26B69">
        <w:rPr>
          <w:sz w:val="24"/>
          <w:szCs w:val="24"/>
        </w:rPr>
        <w:t xml:space="preserve"> </w:t>
      </w:r>
      <w:r w:rsidR="00F63D6B" w:rsidRPr="00E26B69">
        <w:rPr>
          <w:sz w:val="24"/>
          <w:szCs w:val="24"/>
        </w:rPr>
        <w:t>Также перед проведением второго этапа конкурса формиру</w:t>
      </w:r>
      <w:r w:rsidR="007206CA" w:rsidRPr="00E26B69">
        <w:rPr>
          <w:sz w:val="24"/>
          <w:szCs w:val="24"/>
        </w:rPr>
        <w:t>ю</w:t>
      </w:r>
      <w:r w:rsidR="00F63D6B" w:rsidRPr="00E26B69">
        <w:rPr>
          <w:sz w:val="24"/>
          <w:szCs w:val="24"/>
        </w:rPr>
        <w:t xml:space="preserve">тся окончательное </w:t>
      </w:r>
      <w:r w:rsidRPr="00E26B69">
        <w:rPr>
          <w:sz w:val="24"/>
          <w:szCs w:val="24"/>
        </w:rPr>
        <w:t xml:space="preserve">техническое задание и </w:t>
      </w:r>
      <w:r w:rsidR="00F63D6B" w:rsidRPr="00E26B69">
        <w:rPr>
          <w:sz w:val="24"/>
          <w:szCs w:val="24"/>
        </w:rPr>
        <w:t xml:space="preserve">конкурсная документация </w:t>
      </w:r>
      <w:r w:rsidRPr="00E26B69">
        <w:rPr>
          <w:sz w:val="24"/>
          <w:szCs w:val="24"/>
        </w:rPr>
        <w:t xml:space="preserve">второго этапа. </w:t>
      </w:r>
      <w:r w:rsidR="00F63D6B" w:rsidRPr="00E26B69">
        <w:rPr>
          <w:sz w:val="24"/>
          <w:szCs w:val="24"/>
        </w:rPr>
        <w:t>В</w:t>
      </w:r>
      <w:r w:rsidRPr="00E26B69">
        <w:rPr>
          <w:sz w:val="24"/>
          <w:szCs w:val="24"/>
        </w:rPr>
        <w:t xml:space="preserve"> конкурсной документации </w:t>
      </w:r>
      <w:r w:rsidR="00F63D6B" w:rsidRPr="00E26B69">
        <w:rPr>
          <w:sz w:val="24"/>
          <w:szCs w:val="24"/>
        </w:rPr>
        <w:t xml:space="preserve">второго этапа </w:t>
      </w:r>
      <w:r w:rsidRPr="00E26B69">
        <w:rPr>
          <w:sz w:val="24"/>
          <w:szCs w:val="24"/>
        </w:rPr>
        <w:t xml:space="preserve">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w:t>
      </w:r>
      <w:r w:rsidR="00F63D6B" w:rsidRPr="00E26B69">
        <w:rPr>
          <w:sz w:val="24"/>
          <w:szCs w:val="24"/>
        </w:rPr>
        <w:t xml:space="preserve">условия договора, требования к </w:t>
      </w:r>
      <w:r w:rsidR="0049517E" w:rsidRPr="00E26B69">
        <w:rPr>
          <w:sz w:val="24"/>
          <w:szCs w:val="24"/>
        </w:rPr>
        <w:t>Участник</w:t>
      </w:r>
      <w:r w:rsidR="00F63D6B" w:rsidRPr="00E26B69">
        <w:rPr>
          <w:sz w:val="24"/>
          <w:szCs w:val="24"/>
        </w:rPr>
        <w:t xml:space="preserve">ам конкурса, </w:t>
      </w:r>
      <w:r w:rsidRPr="00E26B69">
        <w:rPr>
          <w:sz w:val="24"/>
          <w:szCs w:val="24"/>
        </w:rPr>
        <w:t xml:space="preserve">а также любые первоначально установленные критерии для сопоставления и оценки конкурсных заявок. </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К участию во втором этапе двухэтапного конкурса допускаются только те </w:t>
      </w:r>
      <w:r w:rsidR="0049517E" w:rsidRPr="00E26B69">
        <w:rPr>
          <w:sz w:val="24"/>
          <w:szCs w:val="24"/>
        </w:rPr>
        <w:t>Участник</w:t>
      </w:r>
      <w:r w:rsidRPr="00E26B69">
        <w:rPr>
          <w:sz w:val="24"/>
          <w:szCs w:val="24"/>
        </w:rPr>
        <w:t xml:space="preserve">и, которые по результатам первого этапа допущены </w:t>
      </w:r>
      <w:r w:rsidR="003310DD">
        <w:rPr>
          <w:sz w:val="24"/>
          <w:szCs w:val="24"/>
        </w:rPr>
        <w:t>Закупочной</w:t>
      </w:r>
      <w:r w:rsidR="003310DD" w:rsidRPr="00E26B69">
        <w:rPr>
          <w:sz w:val="24"/>
          <w:szCs w:val="24"/>
        </w:rPr>
        <w:t xml:space="preserve"> </w:t>
      </w:r>
      <w:r w:rsidRPr="00E26B69">
        <w:rPr>
          <w:sz w:val="24"/>
          <w:szCs w:val="24"/>
        </w:rPr>
        <w:t xml:space="preserve">комиссией </w:t>
      </w:r>
      <w:r w:rsidR="00553343" w:rsidRPr="00E26B69">
        <w:rPr>
          <w:sz w:val="24"/>
          <w:szCs w:val="24"/>
        </w:rPr>
        <w:t>к участию</w:t>
      </w:r>
      <w:r w:rsidRPr="00E26B69">
        <w:rPr>
          <w:sz w:val="24"/>
          <w:szCs w:val="24"/>
        </w:rPr>
        <w:t xml:space="preserve"> в</w:t>
      </w:r>
      <w:r w:rsidR="00553343" w:rsidRPr="00E26B69">
        <w:rPr>
          <w:sz w:val="24"/>
          <w:szCs w:val="24"/>
        </w:rPr>
        <w:t>о втором</w:t>
      </w:r>
      <w:r w:rsidRPr="00E26B69">
        <w:rPr>
          <w:sz w:val="24"/>
          <w:szCs w:val="24"/>
        </w:rPr>
        <w:t xml:space="preserve"> этапе. </w:t>
      </w:r>
      <w:r w:rsidR="00553343" w:rsidRPr="00E26B69">
        <w:rPr>
          <w:sz w:val="24"/>
          <w:szCs w:val="24"/>
        </w:rPr>
        <w:t xml:space="preserve">Указанным </w:t>
      </w:r>
      <w:r w:rsidR="0049517E" w:rsidRPr="00E26B69">
        <w:rPr>
          <w:sz w:val="24"/>
          <w:szCs w:val="24"/>
        </w:rPr>
        <w:t>Участник</w:t>
      </w:r>
      <w:r w:rsidR="00553343" w:rsidRPr="00E26B69">
        <w:rPr>
          <w:sz w:val="24"/>
          <w:szCs w:val="24"/>
        </w:rPr>
        <w:t>ам одновременно направляются адресные приглашения, к которым прилагается конкурсная документация второго этапа.</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На втором этапе </w:t>
      </w:r>
      <w:r w:rsidR="0049517E" w:rsidRPr="00E26B69">
        <w:rPr>
          <w:sz w:val="24"/>
          <w:szCs w:val="24"/>
        </w:rPr>
        <w:t>Организатор</w:t>
      </w:r>
      <w:r w:rsidRPr="00E26B69">
        <w:rPr>
          <w:sz w:val="24"/>
          <w:szCs w:val="24"/>
        </w:rPr>
        <w:t xml:space="preserve"> конкурса предлагает </w:t>
      </w:r>
      <w:r w:rsidR="0049517E" w:rsidRPr="00E26B69">
        <w:rPr>
          <w:sz w:val="24"/>
          <w:szCs w:val="24"/>
        </w:rPr>
        <w:t>Участник</w:t>
      </w:r>
      <w:r w:rsidRPr="00E26B69">
        <w:rPr>
          <w:sz w:val="24"/>
          <w:szCs w:val="24"/>
        </w:rPr>
        <w:t xml:space="preserve">ам представить окончательные конкурсные заявки с указанием цены итоговое технико-коммерческое предложение. </w:t>
      </w:r>
      <w:r w:rsidR="0049517E" w:rsidRPr="00E26B69">
        <w:rPr>
          <w:sz w:val="24"/>
          <w:szCs w:val="24"/>
        </w:rPr>
        <w:t>Участник</w:t>
      </w:r>
      <w:r w:rsidRPr="00E26B69">
        <w:rPr>
          <w:sz w:val="24"/>
          <w:szCs w:val="24"/>
        </w:rPr>
        <w:t>, не желающий представлять конкурсную заявку на второй этап, вправе выйти из дальнейшего участия в конкурсе.</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proofErr w:type="gramStart"/>
      <w:r w:rsidRPr="00E26B69">
        <w:rPr>
          <w:sz w:val="24"/>
          <w:szCs w:val="24"/>
        </w:rPr>
        <w:t xml:space="preserve">Последующие процедуры аналогичны описанным в разделе </w:t>
      </w:r>
      <w:fldSimple w:instr=" REF _Ref195019297 \r \h  \* MERGEFORMAT ">
        <w:r w:rsidR="00782302">
          <w:rPr>
            <w:sz w:val="24"/>
            <w:szCs w:val="24"/>
          </w:rPr>
          <w:t>7.2</w:t>
        </w:r>
      </w:fldSimple>
      <w:r w:rsidRPr="00E26B69">
        <w:rPr>
          <w:sz w:val="24"/>
          <w:szCs w:val="24"/>
        </w:rPr>
        <w:t>, за исключением предварительного квалификационного отбора, который в двухэтапном конкурсе не проводится</w:t>
      </w:r>
      <w:r w:rsidR="00A418A7" w:rsidRPr="00E26B69">
        <w:rPr>
          <w:sz w:val="24"/>
          <w:szCs w:val="24"/>
        </w:rPr>
        <w:t>, а также публикации извещения о проведении конкурса</w:t>
      </w:r>
      <w:r w:rsidRPr="00E26B69">
        <w:rPr>
          <w:sz w:val="24"/>
          <w:szCs w:val="24"/>
        </w:rPr>
        <w:t>.</w:t>
      </w:r>
      <w:proofErr w:type="gramEnd"/>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оценке соответствия </w:t>
      </w:r>
      <w:r w:rsidR="0049517E" w:rsidRPr="00E26B69">
        <w:rPr>
          <w:sz w:val="24"/>
          <w:szCs w:val="24"/>
        </w:rPr>
        <w:t>Участник</w:t>
      </w:r>
      <w:r w:rsidRPr="00E26B69">
        <w:rPr>
          <w:sz w:val="24"/>
          <w:szCs w:val="24"/>
        </w:rPr>
        <w:t xml:space="preserve">а конкурса предъявляемым требованиям </w:t>
      </w:r>
      <w:r w:rsidR="0049517E" w:rsidRPr="00E26B69">
        <w:rPr>
          <w:sz w:val="24"/>
          <w:szCs w:val="24"/>
        </w:rPr>
        <w:t>Организатор</w:t>
      </w:r>
      <w:r w:rsidRPr="00E26B69">
        <w:rPr>
          <w:sz w:val="24"/>
          <w:szCs w:val="24"/>
        </w:rPr>
        <w:t xml:space="preserve"> вправе воспользоваться сведениями первого этапа (если требования в этой части не изменились). Он также вправе запросить у любого </w:t>
      </w:r>
      <w:r w:rsidR="0049517E" w:rsidRPr="00E26B69">
        <w:rPr>
          <w:sz w:val="24"/>
          <w:szCs w:val="24"/>
        </w:rPr>
        <w:t>Участник</w:t>
      </w:r>
      <w:r w:rsidRPr="00E26B69">
        <w:rPr>
          <w:sz w:val="24"/>
          <w:szCs w:val="24"/>
        </w:rPr>
        <w:t>а подтверждение соответствия этим требованиям.</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Допускается на втором этапе конкурса оценивать поступившие заявки, как по совокупности критериев, так и только по цене. В любом случае, способ оценки доводится до сведения </w:t>
      </w:r>
      <w:r w:rsidR="0049517E" w:rsidRPr="00E26B69">
        <w:rPr>
          <w:sz w:val="24"/>
          <w:szCs w:val="24"/>
        </w:rPr>
        <w:t>Участник</w:t>
      </w:r>
      <w:r w:rsidRPr="00E26B69">
        <w:rPr>
          <w:sz w:val="24"/>
          <w:szCs w:val="24"/>
        </w:rPr>
        <w:t>ов предварительно в конкурсной документации первого этапа, окончательно в конкурсной документации второго этапа.</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остальном к проведению двухэтапного конкурса применяются положения разделов </w:t>
      </w:r>
      <w:fldSimple w:instr=" REF _Ref195019297 \r \h  \* MERGEFORMAT ">
        <w:r w:rsidR="00782302">
          <w:rPr>
            <w:sz w:val="24"/>
            <w:szCs w:val="24"/>
          </w:rPr>
          <w:t>7.2</w:t>
        </w:r>
      </w:fldSimple>
      <w:r w:rsidRPr="00E26B69">
        <w:rPr>
          <w:sz w:val="24"/>
          <w:szCs w:val="24"/>
        </w:rPr>
        <w:t xml:space="preserve">, а если он закрытый — и раздела </w:t>
      </w:r>
      <w:fldSimple w:instr=" REF _Ref77406519 \r \h  \* MERGEFORMAT ">
        <w:r w:rsidR="00782302">
          <w:rPr>
            <w:sz w:val="24"/>
            <w:szCs w:val="24"/>
          </w:rPr>
          <w:t>7.3</w:t>
        </w:r>
      </w:fldSimple>
      <w:r w:rsidRPr="00E26B69">
        <w:rPr>
          <w:sz w:val="24"/>
          <w:szCs w:val="24"/>
        </w:rPr>
        <w:t>.</w:t>
      </w:r>
    </w:p>
    <w:p w:rsidR="00C25F20" w:rsidRPr="00E26B69" w:rsidRDefault="00C25F20" w:rsidP="007F1EBA">
      <w:pPr>
        <w:pStyle w:val="41"/>
        <w:tabs>
          <w:tab w:val="clear" w:pos="1134"/>
          <w:tab w:val="num" w:pos="-709"/>
        </w:tabs>
        <w:spacing w:line="240" w:lineRule="auto"/>
        <w:ind w:left="0" w:right="57" w:firstLine="0"/>
        <w:rPr>
          <w:sz w:val="24"/>
          <w:szCs w:val="24"/>
        </w:rPr>
      </w:pPr>
    </w:p>
    <w:p w:rsidR="00102C65" w:rsidRPr="00E26B69" w:rsidRDefault="00102C65"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370" w:name="_Toc93230263"/>
      <w:bookmarkStart w:id="371" w:name="_Toc93230396"/>
      <w:bookmarkStart w:id="372" w:name="_Toc311198013"/>
      <w:bookmarkStart w:id="373" w:name="_Toc312698937"/>
      <w:r w:rsidRPr="00E26B69">
        <w:rPr>
          <w:sz w:val="24"/>
          <w:szCs w:val="24"/>
        </w:rPr>
        <w:t>Особенности процедур многоэтапного конкурса</w:t>
      </w:r>
      <w:bookmarkEnd w:id="370"/>
      <w:bookmarkEnd w:id="371"/>
      <w:bookmarkEnd w:id="372"/>
      <w:bookmarkEnd w:id="373"/>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Многоэтапный конкурс проводится при закупке инновационной и иной особо сложной продукции.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проведении многоэтапного конкурса в конкурсной документации делается указание на то, что конкурс проводится в несколько этапов, число которых может заранее как указываться, так и не указываться. </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Число этапов многоэтапного конкурса определяется его </w:t>
      </w:r>
      <w:r w:rsidR="0049517E" w:rsidRPr="00E26B69">
        <w:rPr>
          <w:sz w:val="24"/>
          <w:szCs w:val="24"/>
        </w:rPr>
        <w:t>Организатор</w:t>
      </w:r>
      <w:r w:rsidRPr="00E26B69">
        <w:rPr>
          <w:sz w:val="24"/>
          <w:szCs w:val="24"/>
        </w:rPr>
        <w:t xml:space="preserve">ом исходя из сложности задачи, качества заявок, поданных </w:t>
      </w:r>
      <w:r w:rsidR="0049517E" w:rsidRPr="00E26B69">
        <w:rPr>
          <w:sz w:val="24"/>
          <w:szCs w:val="24"/>
        </w:rPr>
        <w:t>Участник</w:t>
      </w:r>
      <w:r w:rsidRPr="00E26B69">
        <w:rPr>
          <w:sz w:val="24"/>
          <w:szCs w:val="24"/>
        </w:rPr>
        <w:t>ами и результатов переговоров с ними.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Последний этап многоэтапного конкурса проводится в том же порядке, что и второй этап двухэтапного конкурса. </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Остальные этапы многоэтапного конкурса проводятся так же, как и первый этап двухэтапного конкурса. </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остальном к проведению многоэтапного конкурса применяются положения разделов </w:t>
      </w:r>
      <w:fldSimple w:instr=" REF _Ref195019297 \r \h  \* MERGEFORMAT ">
        <w:r w:rsidR="00782302">
          <w:rPr>
            <w:sz w:val="24"/>
            <w:szCs w:val="24"/>
          </w:rPr>
          <w:t>7.2</w:t>
        </w:r>
      </w:fldSimple>
      <w:r w:rsidR="00A418A7" w:rsidRPr="00E26B69">
        <w:rPr>
          <w:sz w:val="24"/>
          <w:szCs w:val="24"/>
        </w:rPr>
        <w:t xml:space="preserve">, </w:t>
      </w:r>
      <w:fldSimple w:instr=" REF _Ref86251058 \r \h  \* MERGEFORMAT ">
        <w:r w:rsidR="00782302">
          <w:rPr>
            <w:sz w:val="24"/>
            <w:szCs w:val="24"/>
          </w:rPr>
          <w:t>7.4</w:t>
        </w:r>
      </w:fldSimple>
      <w:r w:rsidRPr="00E26B69">
        <w:rPr>
          <w:sz w:val="24"/>
          <w:szCs w:val="24"/>
        </w:rPr>
        <w:t xml:space="preserve">, а если он закрытый — и раздела </w:t>
      </w:r>
      <w:fldSimple w:instr=" REF _Ref77406519 \r \h  \* MERGEFORMAT ">
        <w:r w:rsidR="00782302">
          <w:rPr>
            <w:sz w:val="24"/>
            <w:szCs w:val="24"/>
          </w:rPr>
          <w:t>7.3</w:t>
        </w:r>
      </w:fldSimple>
      <w:r w:rsidRPr="00E26B69">
        <w:rPr>
          <w:sz w:val="24"/>
          <w:szCs w:val="24"/>
        </w:rPr>
        <w:t>.</w:t>
      </w:r>
    </w:p>
    <w:p w:rsidR="00C25F20" w:rsidRDefault="00C25F20" w:rsidP="007F1EBA">
      <w:pPr>
        <w:pStyle w:val="41"/>
        <w:tabs>
          <w:tab w:val="clear" w:pos="1134"/>
          <w:tab w:val="num" w:pos="-709"/>
        </w:tabs>
        <w:spacing w:line="240" w:lineRule="auto"/>
        <w:ind w:left="0" w:right="57" w:firstLine="0"/>
        <w:rPr>
          <w:sz w:val="24"/>
          <w:szCs w:val="24"/>
        </w:rPr>
      </w:pPr>
    </w:p>
    <w:p w:rsidR="00BC6CB6" w:rsidRDefault="00BC6CB6" w:rsidP="007F1EBA">
      <w:pPr>
        <w:pStyle w:val="41"/>
        <w:tabs>
          <w:tab w:val="clear" w:pos="1134"/>
          <w:tab w:val="num" w:pos="-709"/>
        </w:tabs>
        <w:spacing w:line="240" w:lineRule="auto"/>
        <w:ind w:left="0" w:right="57" w:firstLine="0"/>
        <w:rPr>
          <w:sz w:val="24"/>
          <w:szCs w:val="24"/>
        </w:rPr>
      </w:pPr>
    </w:p>
    <w:p w:rsidR="00BC6CB6" w:rsidRPr="00BC6CB6" w:rsidRDefault="00BC6CB6" w:rsidP="007F1EBA">
      <w:pPr>
        <w:pStyle w:val="41"/>
        <w:tabs>
          <w:tab w:val="clear" w:pos="1134"/>
          <w:tab w:val="num" w:pos="-709"/>
        </w:tabs>
        <w:spacing w:line="240" w:lineRule="auto"/>
        <w:ind w:left="0" w:right="57" w:firstLine="0"/>
        <w:rPr>
          <w:sz w:val="24"/>
          <w:szCs w:val="24"/>
        </w:rPr>
      </w:pPr>
    </w:p>
    <w:p w:rsidR="00102C65" w:rsidRPr="00E26B69" w:rsidRDefault="00102C65"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374" w:name="_Toc93230264"/>
      <w:bookmarkStart w:id="375" w:name="_Toc93230397"/>
      <w:bookmarkStart w:id="376" w:name="_Ref200964823"/>
      <w:bookmarkStart w:id="377" w:name="_Toc311198014"/>
      <w:bookmarkStart w:id="378" w:name="_Ref312005885"/>
      <w:bookmarkStart w:id="379" w:name="_Toc312698938"/>
      <w:r w:rsidRPr="00E26B69">
        <w:rPr>
          <w:sz w:val="24"/>
          <w:szCs w:val="24"/>
        </w:rPr>
        <w:lastRenderedPageBreak/>
        <w:t>Особенности процедур ценового конкурса</w:t>
      </w:r>
      <w:bookmarkEnd w:id="374"/>
      <w:bookmarkEnd w:id="375"/>
      <w:bookmarkEnd w:id="376"/>
      <w:bookmarkEnd w:id="377"/>
      <w:bookmarkEnd w:id="378"/>
      <w:bookmarkEnd w:id="379"/>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ценового конкурса обязан установить четкие требования к </w:t>
      </w:r>
      <w:r w:rsidRPr="00E26B69">
        <w:rPr>
          <w:sz w:val="24"/>
          <w:szCs w:val="24"/>
        </w:rPr>
        <w:t>Участник</w:t>
      </w:r>
      <w:r w:rsidR="00102C65" w:rsidRPr="00E26B69">
        <w:rPr>
          <w:sz w:val="24"/>
          <w:szCs w:val="24"/>
        </w:rPr>
        <w:t xml:space="preserve">у, к закупаемой продукции, </w:t>
      </w:r>
      <w:r w:rsidR="00553343" w:rsidRPr="00E26B69">
        <w:rPr>
          <w:sz w:val="24"/>
          <w:szCs w:val="24"/>
        </w:rPr>
        <w:t xml:space="preserve">условиям договора, </w:t>
      </w:r>
      <w:r w:rsidR="00102C65" w:rsidRPr="00E26B69">
        <w:rPr>
          <w:sz w:val="24"/>
          <w:szCs w:val="24"/>
        </w:rPr>
        <w:t xml:space="preserve">а также к подтверждению соответствия продукции и </w:t>
      </w:r>
      <w:r w:rsidRPr="00E26B69">
        <w:rPr>
          <w:sz w:val="24"/>
          <w:szCs w:val="24"/>
        </w:rPr>
        <w:t>Участник</w:t>
      </w:r>
      <w:r w:rsidR="00102C65" w:rsidRPr="00E26B69">
        <w:rPr>
          <w:sz w:val="24"/>
          <w:szCs w:val="24"/>
        </w:rPr>
        <w:t>а своим требованиям. Для применяемых при оценке численных отборочных критериев должны быть установлены пороговые значения.</w:t>
      </w:r>
    </w:p>
    <w:p w:rsidR="00102C65" w:rsidRPr="00E26B69" w:rsidRDefault="00102C65" w:rsidP="007F1EBA">
      <w:pPr>
        <w:pStyle w:val="aff"/>
        <w:tabs>
          <w:tab w:val="num" w:pos="-709"/>
        </w:tabs>
        <w:spacing w:before="0" w:after="0" w:line="240" w:lineRule="auto"/>
        <w:ind w:left="0" w:right="57" w:firstLine="0"/>
        <w:rPr>
          <w:i/>
          <w:spacing w:val="0"/>
          <w:sz w:val="24"/>
          <w:szCs w:val="24"/>
        </w:rPr>
      </w:pPr>
      <w:r w:rsidRPr="00E26B69">
        <w:rPr>
          <w:i/>
          <w:spacing w:val="40"/>
          <w:sz w:val="24"/>
          <w:szCs w:val="24"/>
        </w:rPr>
        <w:t>Примечание</w:t>
      </w:r>
      <w:r w:rsidR="007206CA" w:rsidRPr="00E26B69">
        <w:rPr>
          <w:i/>
          <w:spacing w:val="40"/>
          <w:sz w:val="24"/>
          <w:szCs w:val="24"/>
        </w:rPr>
        <w:t xml:space="preserve">: </w:t>
      </w:r>
      <w:r w:rsidR="007206CA" w:rsidRPr="00E26B69">
        <w:rPr>
          <w:i/>
          <w:spacing w:val="0"/>
          <w:sz w:val="24"/>
          <w:szCs w:val="24"/>
        </w:rPr>
        <w:t>п</w:t>
      </w:r>
      <w:r w:rsidRPr="00E26B69">
        <w:rPr>
          <w:i/>
          <w:spacing w:val="0"/>
          <w:sz w:val="24"/>
          <w:szCs w:val="24"/>
        </w:rPr>
        <w:t>ороговые значения устанавливаются в виде пределов – «не более такого-то», «не менее такого-то», «равно такому-то», «от такого-то до такого-то».</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После отборочной стадии, в рамках которой отклоняются конкурсные заявки, хотя бы по одному параметру не соответствующие минимальным требованиям</w:t>
      </w:r>
      <w:r w:rsidR="005B3383" w:rsidRPr="00E26B69">
        <w:rPr>
          <w:sz w:val="24"/>
          <w:szCs w:val="24"/>
        </w:rPr>
        <w:t>, установленным в конкурсной документации</w:t>
      </w:r>
      <w:r w:rsidRPr="00E26B69">
        <w:rPr>
          <w:sz w:val="24"/>
          <w:szCs w:val="24"/>
        </w:rPr>
        <w:t xml:space="preserve">, </w:t>
      </w:r>
      <w:r w:rsidR="0058562F">
        <w:rPr>
          <w:sz w:val="24"/>
          <w:szCs w:val="24"/>
        </w:rPr>
        <w:t>Закупочная</w:t>
      </w:r>
      <w:r w:rsidR="0058562F" w:rsidRPr="00E26B69">
        <w:rPr>
          <w:sz w:val="24"/>
          <w:szCs w:val="24"/>
        </w:rPr>
        <w:t xml:space="preserve"> </w:t>
      </w:r>
      <w:r w:rsidRPr="00E26B69">
        <w:rPr>
          <w:sz w:val="24"/>
          <w:szCs w:val="24"/>
        </w:rPr>
        <w:t xml:space="preserve">комиссия ранжирует оставшиеся заявки только по цене. Победившей объявляется заявка с наименьшей ценой. </w:t>
      </w:r>
      <w:proofErr w:type="gramStart"/>
      <w:r w:rsidRPr="00E26B69">
        <w:rPr>
          <w:sz w:val="24"/>
          <w:szCs w:val="24"/>
        </w:rPr>
        <w:t xml:space="preserve">Цены для ранжирования заявок либо берутся из самих заявок напрямую, либо рассчитываются </w:t>
      </w:r>
      <w:r w:rsidR="0058562F">
        <w:rPr>
          <w:sz w:val="24"/>
          <w:szCs w:val="24"/>
        </w:rPr>
        <w:t>Закупочной</w:t>
      </w:r>
      <w:r w:rsidR="0058562F" w:rsidRPr="00E26B69">
        <w:rPr>
          <w:sz w:val="24"/>
          <w:szCs w:val="24"/>
        </w:rPr>
        <w:t xml:space="preserve"> </w:t>
      </w:r>
      <w:r w:rsidRPr="00E26B69">
        <w:rPr>
          <w:sz w:val="24"/>
          <w:szCs w:val="24"/>
        </w:rPr>
        <w:t>комиссией после приведения всех коммерческих предложений к единому базису (учет расходов на доставку продукции, НДС</w:t>
      </w:r>
      <w:r w:rsidR="007206CA" w:rsidRPr="00E26B69">
        <w:rPr>
          <w:sz w:val="24"/>
          <w:szCs w:val="24"/>
        </w:rPr>
        <w:t>;</w:t>
      </w:r>
      <w:r w:rsidRPr="00E26B69">
        <w:rPr>
          <w:sz w:val="24"/>
          <w:szCs w:val="24"/>
        </w:rPr>
        <w:t xml:space="preserve"> для топлива — пересчет в калорийность, учет отсрочек платежа и т.д., если условиями конкурса предусматривалась возможность подавать цены в разном формате, как с учетом таких расходов, так и без них).</w:t>
      </w:r>
      <w:proofErr w:type="gramEnd"/>
      <w:r w:rsidRPr="00E26B69">
        <w:rPr>
          <w:sz w:val="24"/>
          <w:szCs w:val="24"/>
        </w:rPr>
        <w:t xml:space="preserve"> Способ приведения цен к однозначному базису должен быть описан в конкурсной документации максимально подробно и основываться на данных, предложенных </w:t>
      </w:r>
      <w:r w:rsidR="0049517E" w:rsidRPr="00E26B69">
        <w:rPr>
          <w:sz w:val="24"/>
          <w:szCs w:val="24"/>
        </w:rPr>
        <w:t>Участник</w:t>
      </w:r>
      <w:r w:rsidRPr="00E26B69">
        <w:rPr>
          <w:sz w:val="24"/>
          <w:szCs w:val="24"/>
        </w:rPr>
        <w:t>ами конкурса или общеизвестных данных (тарифах, котировках и т.д.).</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проведении ценового конкурса на виртуальных электронных торговых площадках в </w:t>
      </w:r>
      <w:r w:rsidR="00F4226D" w:rsidRPr="00E26B69">
        <w:rPr>
          <w:sz w:val="24"/>
          <w:szCs w:val="24"/>
        </w:rPr>
        <w:t xml:space="preserve">информационно-телекоммуникационной </w:t>
      </w:r>
      <w:r w:rsidRPr="00E26B69">
        <w:rPr>
          <w:sz w:val="24"/>
          <w:szCs w:val="24"/>
        </w:rPr>
        <w:t xml:space="preserve">сети </w:t>
      </w:r>
      <w:r w:rsidR="00F4226D" w:rsidRPr="00E26B69">
        <w:rPr>
          <w:sz w:val="24"/>
          <w:szCs w:val="24"/>
        </w:rPr>
        <w:t>«</w:t>
      </w:r>
      <w:r w:rsidRPr="00E26B69">
        <w:rPr>
          <w:sz w:val="24"/>
          <w:szCs w:val="24"/>
        </w:rPr>
        <w:t>Интернет</w:t>
      </w:r>
      <w:r w:rsidR="00F4226D" w:rsidRPr="00E26B69">
        <w:rPr>
          <w:sz w:val="24"/>
          <w:szCs w:val="24"/>
        </w:rPr>
        <w:t>»</w:t>
      </w:r>
      <w:r w:rsidRPr="00E26B69">
        <w:rPr>
          <w:sz w:val="24"/>
          <w:szCs w:val="24"/>
        </w:rPr>
        <w:t xml:space="preserve"> допускается (если об этом было прямо объявлено в извещении о проведении конкурса, конкурсной документации или прописано в регламенте торговой площадки) предоставление одним </w:t>
      </w:r>
      <w:r w:rsidR="0049517E" w:rsidRPr="00E26B69">
        <w:rPr>
          <w:sz w:val="24"/>
          <w:szCs w:val="24"/>
        </w:rPr>
        <w:t>Участник</w:t>
      </w:r>
      <w:r w:rsidR="008F1F0C" w:rsidRPr="00E26B69">
        <w:rPr>
          <w:sz w:val="24"/>
          <w:szCs w:val="24"/>
        </w:rPr>
        <w:t xml:space="preserve">ом конкурса </w:t>
      </w:r>
      <w:r w:rsidRPr="00E26B69">
        <w:rPr>
          <w:sz w:val="24"/>
          <w:szCs w:val="24"/>
        </w:rPr>
        <w:t xml:space="preserve">нескольких последовательных </w:t>
      </w:r>
      <w:r w:rsidR="00F43252" w:rsidRPr="00E26B69">
        <w:rPr>
          <w:sz w:val="24"/>
          <w:szCs w:val="24"/>
        </w:rPr>
        <w:t xml:space="preserve">ценовых </w:t>
      </w:r>
      <w:r w:rsidRPr="00E26B69">
        <w:rPr>
          <w:sz w:val="24"/>
          <w:szCs w:val="24"/>
        </w:rPr>
        <w:t xml:space="preserve">предложений в рамках одного конкурса, а также вскрывать и оглашать заявки немедленно </w:t>
      </w:r>
      <w:proofErr w:type="gramStart"/>
      <w:r w:rsidRPr="00E26B69">
        <w:rPr>
          <w:sz w:val="24"/>
          <w:szCs w:val="24"/>
        </w:rPr>
        <w:t>по</w:t>
      </w:r>
      <w:proofErr w:type="gramEnd"/>
      <w:r w:rsidRPr="00E26B69">
        <w:rPr>
          <w:sz w:val="24"/>
          <w:szCs w:val="24"/>
        </w:rPr>
        <w:t xml:space="preserve"> </w:t>
      </w:r>
      <w:proofErr w:type="gramStart"/>
      <w:r w:rsidRPr="00E26B69">
        <w:rPr>
          <w:sz w:val="24"/>
          <w:szCs w:val="24"/>
        </w:rPr>
        <w:t>их</w:t>
      </w:r>
      <w:proofErr w:type="gramEnd"/>
      <w:r w:rsidRPr="00E26B69">
        <w:rPr>
          <w:sz w:val="24"/>
          <w:szCs w:val="24"/>
        </w:rPr>
        <w:t xml:space="preserve"> поступлении. При этом объявление цены </w:t>
      </w:r>
      <w:r w:rsidR="005D3F79" w:rsidRPr="00E26B69">
        <w:rPr>
          <w:sz w:val="24"/>
          <w:szCs w:val="24"/>
        </w:rPr>
        <w:t xml:space="preserve">такого </w:t>
      </w:r>
      <w:r w:rsidRPr="00E26B69">
        <w:rPr>
          <w:sz w:val="24"/>
          <w:szCs w:val="24"/>
        </w:rPr>
        <w:t xml:space="preserve">предложения производится сразу же после того, как </w:t>
      </w:r>
      <w:r w:rsidR="0049517E" w:rsidRPr="00E26B69">
        <w:rPr>
          <w:sz w:val="24"/>
          <w:szCs w:val="24"/>
        </w:rPr>
        <w:t>Участник</w:t>
      </w:r>
      <w:r w:rsidRPr="00E26B69">
        <w:rPr>
          <w:sz w:val="24"/>
          <w:szCs w:val="24"/>
        </w:rPr>
        <w:t xml:space="preserve"> признан комиссией прошедшим отборочную стадию. Цены, предлагаемые </w:t>
      </w:r>
      <w:r w:rsidR="0049517E" w:rsidRPr="00E26B69">
        <w:rPr>
          <w:sz w:val="24"/>
          <w:szCs w:val="24"/>
        </w:rPr>
        <w:t>Участник</w:t>
      </w:r>
      <w:r w:rsidRPr="00E26B69">
        <w:rPr>
          <w:sz w:val="24"/>
          <w:szCs w:val="24"/>
        </w:rPr>
        <w:t xml:space="preserve">ами ценового конкурса, должны быть доступны всем его </w:t>
      </w:r>
      <w:r w:rsidR="0049517E" w:rsidRPr="00E26B69">
        <w:rPr>
          <w:sz w:val="24"/>
          <w:szCs w:val="24"/>
        </w:rPr>
        <w:t>Участник</w:t>
      </w:r>
      <w:r w:rsidRPr="00E26B69">
        <w:rPr>
          <w:sz w:val="24"/>
          <w:szCs w:val="24"/>
        </w:rPr>
        <w:t xml:space="preserve">ам в </w:t>
      </w:r>
      <w:proofErr w:type="spellStart"/>
      <w:proofErr w:type="gramStart"/>
      <w:r w:rsidRPr="00E26B69">
        <w:rPr>
          <w:sz w:val="24"/>
          <w:szCs w:val="24"/>
        </w:rPr>
        <w:t>он-лайновом</w:t>
      </w:r>
      <w:proofErr w:type="spellEnd"/>
      <w:proofErr w:type="gramEnd"/>
      <w:r w:rsidRPr="00E26B69">
        <w:rPr>
          <w:sz w:val="24"/>
          <w:szCs w:val="24"/>
        </w:rPr>
        <w:t xml:space="preserve"> режиме (в режиме реального времени).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остальном к проведению ценовых конкурсов применяются положения подраздела </w:t>
      </w:r>
      <w:fldSimple w:instr=" REF _Ref195019297 \r \h  \* MERGEFORMAT ">
        <w:r w:rsidR="00782302">
          <w:rPr>
            <w:sz w:val="24"/>
            <w:szCs w:val="24"/>
          </w:rPr>
          <w:t>7.2</w:t>
        </w:r>
      </w:fldSimple>
      <w:r w:rsidRPr="00E26B69">
        <w:rPr>
          <w:sz w:val="24"/>
          <w:szCs w:val="24"/>
        </w:rPr>
        <w:t xml:space="preserve">, а если он закрытый и подраздела </w:t>
      </w:r>
      <w:fldSimple w:instr=" REF _Ref77406519 \r \h  \* MERGEFORMAT ">
        <w:r w:rsidR="00782302">
          <w:rPr>
            <w:sz w:val="24"/>
            <w:szCs w:val="24"/>
          </w:rPr>
          <w:t>7.3</w:t>
        </w:r>
      </w:fldSimple>
      <w:r w:rsidRPr="00E26B69">
        <w:rPr>
          <w:sz w:val="24"/>
          <w:szCs w:val="24"/>
        </w:rPr>
        <w:t>.</w:t>
      </w:r>
    </w:p>
    <w:p w:rsidR="00C25F20" w:rsidRPr="00E26B69" w:rsidRDefault="00C25F20" w:rsidP="007F1EBA">
      <w:pPr>
        <w:pStyle w:val="41"/>
        <w:tabs>
          <w:tab w:val="clear" w:pos="1134"/>
          <w:tab w:val="num" w:pos="-709"/>
        </w:tabs>
        <w:spacing w:line="240" w:lineRule="auto"/>
        <w:ind w:left="0" w:right="57" w:firstLine="0"/>
        <w:rPr>
          <w:sz w:val="24"/>
          <w:szCs w:val="24"/>
        </w:rPr>
      </w:pPr>
    </w:p>
    <w:p w:rsidR="00D053FB" w:rsidRPr="00E26B69" w:rsidRDefault="00E2564A" w:rsidP="007F1EBA">
      <w:pPr>
        <w:pStyle w:val="a1"/>
        <w:tabs>
          <w:tab w:val="clear" w:pos="851"/>
          <w:tab w:val="clear" w:pos="1134"/>
          <w:tab w:val="clear" w:pos="1844"/>
          <w:tab w:val="num" w:pos="-709"/>
          <w:tab w:val="left" w:pos="993"/>
        </w:tabs>
        <w:spacing w:line="240" w:lineRule="auto"/>
        <w:ind w:left="0" w:right="57" w:firstLine="0"/>
        <w:jc w:val="left"/>
        <w:rPr>
          <w:sz w:val="24"/>
          <w:szCs w:val="24"/>
        </w:rPr>
      </w:pPr>
      <w:bookmarkStart w:id="380" w:name="_Ref301779745"/>
      <w:bookmarkStart w:id="381" w:name="_Toc311198015"/>
      <w:bookmarkStart w:id="382" w:name="_Toc312698939"/>
      <w:bookmarkStart w:id="383" w:name="_Ref299020527"/>
      <w:bookmarkStart w:id="384" w:name="бумажный_аукцион"/>
      <w:bookmarkStart w:id="385" w:name="_Toc93230265"/>
      <w:bookmarkStart w:id="386" w:name="_Toc93230398"/>
      <w:bookmarkStart w:id="387" w:name="_Ref200965035"/>
      <w:r>
        <w:rPr>
          <w:sz w:val="24"/>
          <w:szCs w:val="24"/>
        </w:rPr>
        <w:t xml:space="preserve">  </w:t>
      </w:r>
      <w:r w:rsidR="005615FC" w:rsidRPr="00E26B69">
        <w:rPr>
          <w:sz w:val="24"/>
          <w:szCs w:val="24"/>
        </w:rPr>
        <w:t>Процедуры открытого</w:t>
      </w:r>
      <w:r w:rsidR="00D053FB" w:rsidRPr="00E26B69">
        <w:rPr>
          <w:sz w:val="24"/>
          <w:szCs w:val="24"/>
        </w:rPr>
        <w:t xml:space="preserve"> аукциона</w:t>
      </w:r>
      <w:bookmarkEnd w:id="380"/>
      <w:bookmarkEnd w:id="381"/>
      <w:bookmarkEnd w:id="382"/>
      <w:bookmarkEnd w:id="383"/>
    </w:p>
    <w:bookmarkEnd w:id="384"/>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Извещение о проведен</w:t>
      </w:r>
      <w:proofErr w:type="gramStart"/>
      <w:r w:rsidRPr="00402C61">
        <w:rPr>
          <w:b/>
          <w:sz w:val="22"/>
          <w:szCs w:val="22"/>
        </w:rPr>
        <w:t>ии</w:t>
      </w:r>
      <w:r w:rsidR="00E2564A" w:rsidRPr="00402C61">
        <w:rPr>
          <w:b/>
          <w:sz w:val="22"/>
          <w:szCs w:val="22"/>
        </w:rPr>
        <w:t xml:space="preserve"> </w:t>
      </w:r>
      <w:r w:rsidRPr="00402C61">
        <w:rPr>
          <w:b/>
          <w:sz w:val="22"/>
          <w:szCs w:val="22"/>
        </w:rPr>
        <w:t xml:space="preserve"> ау</w:t>
      </w:r>
      <w:proofErr w:type="gramEnd"/>
      <w:r w:rsidRPr="00402C61">
        <w:rPr>
          <w:b/>
          <w:sz w:val="22"/>
          <w:szCs w:val="22"/>
        </w:rPr>
        <w:t>кциона</w:t>
      </w:r>
    </w:p>
    <w:p w:rsidR="00D065FC" w:rsidRPr="00E26B69" w:rsidRDefault="00D065FC" w:rsidP="007F1EBA">
      <w:pPr>
        <w:pStyle w:val="41"/>
        <w:numPr>
          <w:ilvl w:val="3"/>
          <w:numId w:val="6"/>
        </w:numPr>
        <w:tabs>
          <w:tab w:val="num" w:pos="-709"/>
          <w:tab w:val="num" w:pos="1134"/>
        </w:tabs>
        <w:spacing w:line="240" w:lineRule="auto"/>
        <w:ind w:left="0" w:right="57" w:firstLine="0"/>
        <w:rPr>
          <w:sz w:val="24"/>
          <w:szCs w:val="24"/>
        </w:rPr>
      </w:pPr>
      <w:bookmarkStart w:id="388" w:name="_Ref300247208"/>
      <w:r w:rsidRPr="00E26B69">
        <w:rPr>
          <w:sz w:val="24"/>
          <w:szCs w:val="24"/>
        </w:rPr>
        <w:t>Извещение о проведен</w:t>
      </w:r>
      <w:proofErr w:type="gramStart"/>
      <w:r w:rsidRPr="00E26B69">
        <w:rPr>
          <w:sz w:val="24"/>
          <w:szCs w:val="24"/>
        </w:rPr>
        <w:t>ии ау</w:t>
      </w:r>
      <w:proofErr w:type="gramEnd"/>
      <w:r w:rsidRPr="00E26B69">
        <w:rPr>
          <w:sz w:val="24"/>
          <w:szCs w:val="24"/>
        </w:rPr>
        <w:t>кциона является неотъемлемой частью аукционной документации.</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proofErr w:type="gramStart"/>
      <w:r w:rsidRPr="00E26B69">
        <w:rPr>
          <w:sz w:val="24"/>
          <w:szCs w:val="24"/>
        </w:rPr>
        <w:t xml:space="preserve">Извещение о проведении аукциона должно быть опубликовано на </w:t>
      </w:r>
      <w:r w:rsidR="005615FC" w:rsidRPr="00E26B69">
        <w:rPr>
          <w:sz w:val="24"/>
          <w:szCs w:val="24"/>
        </w:rPr>
        <w:t>О</w:t>
      </w:r>
      <w:r w:rsidRPr="00E26B69">
        <w:rPr>
          <w:sz w:val="24"/>
          <w:szCs w:val="24"/>
        </w:rPr>
        <w:t xml:space="preserve">фициальном сайте не менее чем за </w:t>
      </w:r>
      <w:r w:rsidR="0087400E">
        <w:rPr>
          <w:sz w:val="24"/>
          <w:szCs w:val="24"/>
        </w:rPr>
        <w:t>3</w:t>
      </w:r>
      <w:r w:rsidRPr="00E26B69">
        <w:rPr>
          <w:sz w:val="24"/>
          <w:szCs w:val="24"/>
        </w:rPr>
        <w:t>0 дней до окончания срока подачи заявок на участие в аукционе</w:t>
      </w:r>
      <w:r w:rsidR="005B3383" w:rsidRPr="00E26B69">
        <w:rPr>
          <w:sz w:val="24"/>
          <w:szCs w:val="24"/>
        </w:rPr>
        <w:t xml:space="preserve"> при этом в указанный срок не подлежат включению дата размещения извещения о проведении аукциона и аукционной документации на </w:t>
      </w:r>
      <w:r w:rsidR="007E759A" w:rsidRPr="00E26B69">
        <w:rPr>
          <w:sz w:val="24"/>
          <w:szCs w:val="24"/>
        </w:rPr>
        <w:t>О</w:t>
      </w:r>
      <w:r w:rsidR="005B3383" w:rsidRPr="00E26B69">
        <w:rPr>
          <w:sz w:val="24"/>
          <w:szCs w:val="24"/>
        </w:rPr>
        <w:t>фициальном сайте и дата окончания подачи заявок на участие в аукционе</w:t>
      </w:r>
      <w:r w:rsidRPr="00E26B69">
        <w:rPr>
          <w:sz w:val="24"/>
          <w:szCs w:val="24"/>
        </w:rPr>
        <w:t>.</w:t>
      </w:r>
      <w:bookmarkEnd w:id="388"/>
      <w:proofErr w:type="gramEnd"/>
      <w:r w:rsidR="005615FC" w:rsidRPr="00E26B69">
        <w:rPr>
          <w:sz w:val="24"/>
          <w:szCs w:val="24"/>
        </w:rPr>
        <w:t xml:space="preserve"> </w:t>
      </w:r>
      <w:r w:rsidR="005B3383" w:rsidRPr="00E26B69">
        <w:rPr>
          <w:sz w:val="24"/>
          <w:szCs w:val="24"/>
        </w:rPr>
        <w:t xml:space="preserve">При необходимости указанный срок по решению </w:t>
      </w:r>
      <w:r w:rsidR="0032313F">
        <w:rPr>
          <w:sz w:val="24"/>
          <w:szCs w:val="24"/>
        </w:rPr>
        <w:t xml:space="preserve">Закупочной </w:t>
      </w:r>
      <w:r w:rsidR="00E2564A">
        <w:rPr>
          <w:sz w:val="24"/>
          <w:szCs w:val="24"/>
        </w:rPr>
        <w:t>комиссии</w:t>
      </w:r>
      <w:r w:rsidR="005B3383" w:rsidRPr="00E26B69">
        <w:rPr>
          <w:sz w:val="24"/>
          <w:szCs w:val="24"/>
        </w:rPr>
        <w:t xml:space="preserve"> может быть продлен.</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Извещение о проведен</w:t>
      </w:r>
      <w:proofErr w:type="gramStart"/>
      <w:r w:rsidRPr="00E26B69">
        <w:rPr>
          <w:sz w:val="24"/>
          <w:szCs w:val="24"/>
        </w:rPr>
        <w:t>ии ау</w:t>
      </w:r>
      <w:proofErr w:type="gramEnd"/>
      <w:r w:rsidRPr="00E26B69">
        <w:rPr>
          <w:sz w:val="24"/>
          <w:szCs w:val="24"/>
        </w:rPr>
        <w:t xml:space="preserve">кциона должно содержать: </w:t>
      </w:r>
    </w:p>
    <w:p w:rsidR="00D053FB" w:rsidRPr="00E26B69" w:rsidRDefault="000E10E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наименование, место нахождения, почтовый адрес, адрес электронной почты, номер контактного телефона Заказчика</w:t>
      </w:r>
      <w:r w:rsidR="00D053FB" w:rsidRPr="00E26B69">
        <w:rPr>
          <w:sz w:val="24"/>
          <w:szCs w:val="24"/>
        </w:rPr>
        <w:t>;</w:t>
      </w:r>
    </w:p>
    <w:p w:rsidR="000E10EF" w:rsidRPr="00E26B69" w:rsidRDefault="000E10E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наименование</w:t>
      </w:r>
      <w:r w:rsidR="002215A5" w:rsidRPr="00E26B69">
        <w:rPr>
          <w:sz w:val="24"/>
          <w:szCs w:val="24"/>
        </w:rPr>
        <w:t>, место нахождения, почтовый</w:t>
      </w:r>
      <w:r w:rsidRPr="00E26B69">
        <w:rPr>
          <w:sz w:val="24"/>
          <w:szCs w:val="24"/>
        </w:rPr>
        <w:t xml:space="preserve"> адрес Организатора аукциона, фамилию, имя и отчество ответственного лица, его контактные телефоны, номер факса, адрес электронной почты и другую необходимую контактную информацию;</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указание вида аукциона в соответствии с настоящ</w:t>
      </w:r>
      <w:r w:rsidR="000E10EF" w:rsidRPr="00E26B69">
        <w:rPr>
          <w:sz w:val="24"/>
          <w:szCs w:val="24"/>
        </w:rPr>
        <w:t>им</w:t>
      </w:r>
      <w:r w:rsidRPr="00E26B69">
        <w:rPr>
          <w:sz w:val="24"/>
          <w:szCs w:val="24"/>
        </w:rPr>
        <w:t xml:space="preserve"> Положени</w:t>
      </w:r>
      <w:r w:rsidR="000E10EF" w:rsidRPr="00E26B69">
        <w:rPr>
          <w:sz w:val="24"/>
          <w:szCs w:val="24"/>
        </w:rPr>
        <w:t>ем</w:t>
      </w:r>
      <w:r w:rsidRPr="00E26B69">
        <w:rPr>
          <w:sz w:val="24"/>
          <w:szCs w:val="24"/>
        </w:rPr>
        <w:t>;</w:t>
      </w:r>
    </w:p>
    <w:p w:rsidR="000E10EF" w:rsidRPr="00E26B69" w:rsidRDefault="000E10E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основные сведения о закупаемой продукции и существенных условиях договора, в том числе предмет договора с указанием количества поставляемого товара, объема </w:t>
      </w:r>
      <w:r w:rsidRPr="00E26B69">
        <w:rPr>
          <w:sz w:val="24"/>
          <w:szCs w:val="24"/>
        </w:rPr>
        <w:lastRenderedPageBreak/>
        <w:t>выполняемых работ, оказываемых услуг, а также место поставки товара, выполнения работ, оказания услуг</w:t>
      </w:r>
      <w:r w:rsidR="00564CE8" w:rsidRPr="00E26B69">
        <w:rPr>
          <w:sz w:val="24"/>
          <w:szCs w:val="24"/>
        </w:rPr>
        <w:t>, иных объектов гражданских прав</w:t>
      </w:r>
      <w:r w:rsidRPr="00E26B69">
        <w:rPr>
          <w:sz w:val="24"/>
          <w:szCs w:val="24"/>
        </w:rPr>
        <w:t xml:space="preserve">; </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основные требования к </w:t>
      </w:r>
      <w:r w:rsidR="00EF7E2C" w:rsidRPr="00E26B69">
        <w:rPr>
          <w:sz w:val="24"/>
          <w:szCs w:val="24"/>
        </w:rPr>
        <w:t>У</w:t>
      </w:r>
      <w:r w:rsidRPr="00E26B69">
        <w:rPr>
          <w:sz w:val="24"/>
          <w:szCs w:val="24"/>
        </w:rPr>
        <w:t>частникам аукциона;</w:t>
      </w:r>
    </w:p>
    <w:p w:rsidR="00D053FB" w:rsidRPr="00E26B69" w:rsidRDefault="00564CE8" w:rsidP="007F1EB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t xml:space="preserve">порядок получения аукционной документации; </w:t>
      </w:r>
      <w:r w:rsidR="000E10EF" w:rsidRPr="00E26B69">
        <w:rPr>
          <w:sz w:val="24"/>
          <w:szCs w:val="24"/>
        </w:rPr>
        <w:t xml:space="preserve">срок, место и порядок предоставления аукционной документации, размер, порядок и сроки внесения платы, взимаемой Заказчиком за предоставление </w:t>
      </w:r>
      <w:r w:rsidR="002215A5" w:rsidRPr="00E26B69">
        <w:rPr>
          <w:sz w:val="24"/>
          <w:szCs w:val="24"/>
        </w:rPr>
        <w:t>ау</w:t>
      </w:r>
      <w:r w:rsidR="00012D14" w:rsidRPr="00E26B69">
        <w:rPr>
          <w:sz w:val="24"/>
          <w:szCs w:val="24"/>
        </w:rPr>
        <w:t>кц</w:t>
      </w:r>
      <w:r w:rsidR="002215A5" w:rsidRPr="00E26B69">
        <w:rPr>
          <w:sz w:val="24"/>
          <w:szCs w:val="24"/>
        </w:rPr>
        <w:t xml:space="preserve">ионной </w:t>
      </w:r>
      <w:r w:rsidR="000E10EF" w:rsidRPr="00E26B69">
        <w:rPr>
          <w:sz w:val="24"/>
          <w:szCs w:val="24"/>
        </w:rPr>
        <w:t>документации, если такая плата установлена Заказчиком, за исключением случаев предоставления</w:t>
      </w:r>
      <w:r w:rsidR="002215A5" w:rsidRPr="00E26B69">
        <w:rPr>
          <w:sz w:val="24"/>
          <w:szCs w:val="24"/>
        </w:rPr>
        <w:t xml:space="preserve"> аукционной</w:t>
      </w:r>
      <w:r w:rsidR="000E10EF" w:rsidRPr="00E26B69">
        <w:rPr>
          <w:sz w:val="24"/>
          <w:szCs w:val="24"/>
        </w:rPr>
        <w:t xml:space="preserve"> документации в форме электронного документа, а также информация о порядке предварительного (до выкупа) ознакомления с текстом аукционной документации</w:t>
      </w:r>
      <w:r w:rsidR="00D053FB" w:rsidRPr="00E26B69">
        <w:rPr>
          <w:sz w:val="24"/>
          <w:szCs w:val="24"/>
        </w:rPr>
        <w:t>;</w:t>
      </w:r>
      <w:proofErr w:type="gramEnd"/>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информацию о форме, размере, сроке и порядке </w:t>
      </w:r>
      <w:proofErr w:type="gramStart"/>
      <w:r w:rsidRPr="00E26B69">
        <w:rPr>
          <w:sz w:val="24"/>
          <w:szCs w:val="24"/>
        </w:rPr>
        <w:t xml:space="preserve">предоставления обеспечения исполнения обязательств </w:t>
      </w:r>
      <w:r w:rsidR="00EF7E2C" w:rsidRPr="00E26B69">
        <w:rPr>
          <w:sz w:val="24"/>
          <w:szCs w:val="24"/>
        </w:rPr>
        <w:t>У</w:t>
      </w:r>
      <w:r w:rsidRPr="00E26B69">
        <w:rPr>
          <w:sz w:val="24"/>
          <w:szCs w:val="24"/>
        </w:rPr>
        <w:t>частника</w:t>
      </w:r>
      <w:proofErr w:type="gramEnd"/>
      <w:r w:rsidRPr="00E26B69">
        <w:rPr>
          <w:sz w:val="24"/>
          <w:szCs w:val="24"/>
        </w:rPr>
        <w:t xml:space="preserve"> аукциона, связанных с подачей им аукционной заявки (далее — обеспечение аукционных заявок), и (или) договора, если оно предусмотрено;</w:t>
      </w:r>
      <w:r w:rsidR="002215A5" w:rsidRPr="00E26B69">
        <w:rPr>
          <w:sz w:val="24"/>
          <w:szCs w:val="24"/>
        </w:rPr>
        <w:t xml:space="preserve"> </w:t>
      </w:r>
    </w:p>
    <w:p w:rsidR="000E10EF" w:rsidRPr="00E26B69" w:rsidRDefault="000E10E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сведения о дате начала и окончания </w:t>
      </w:r>
      <w:r w:rsidR="00564CE8" w:rsidRPr="00E26B69">
        <w:rPr>
          <w:sz w:val="24"/>
          <w:szCs w:val="24"/>
        </w:rPr>
        <w:t xml:space="preserve">подачи </w:t>
      </w:r>
      <w:r w:rsidRPr="00E26B69">
        <w:rPr>
          <w:sz w:val="24"/>
          <w:szCs w:val="24"/>
        </w:rPr>
        <w:t>аукционных заявок, месте и порядке их представления Участниками;</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месте и времени проведения аукциона</w:t>
      </w:r>
      <w:r w:rsidR="000E10EF" w:rsidRPr="00E26B69">
        <w:rPr>
          <w:sz w:val="24"/>
          <w:szCs w:val="24"/>
        </w:rPr>
        <w:t xml:space="preserve"> (</w:t>
      </w:r>
      <w:r w:rsidR="00012D14" w:rsidRPr="00E26B69">
        <w:rPr>
          <w:sz w:val="24"/>
          <w:szCs w:val="24"/>
        </w:rPr>
        <w:t xml:space="preserve">место и дата </w:t>
      </w:r>
      <w:r w:rsidR="000E10EF" w:rsidRPr="00E26B69">
        <w:rPr>
          <w:sz w:val="24"/>
          <w:szCs w:val="24"/>
        </w:rPr>
        <w:t>рассмотрения</w:t>
      </w:r>
      <w:r w:rsidR="00012D14" w:rsidRPr="00E26B69">
        <w:rPr>
          <w:sz w:val="24"/>
          <w:szCs w:val="24"/>
        </w:rPr>
        <w:t xml:space="preserve"> заявок</w:t>
      </w:r>
      <w:r w:rsidR="000E10EF" w:rsidRPr="00E26B69">
        <w:rPr>
          <w:sz w:val="24"/>
          <w:szCs w:val="24"/>
        </w:rPr>
        <w:t xml:space="preserve"> </w:t>
      </w:r>
      <w:r w:rsidR="00EF7E2C" w:rsidRPr="00E26B69">
        <w:rPr>
          <w:sz w:val="24"/>
          <w:szCs w:val="24"/>
        </w:rPr>
        <w:t>У</w:t>
      </w:r>
      <w:r w:rsidR="000E10EF" w:rsidRPr="00E26B69">
        <w:rPr>
          <w:sz w:val="24"/>
          <w:szCs w:val="24"/>
        </w:rPr>
        <w:t xml:space="preserve">частников </w:t>
      </w:r>
      <w:r w:rsidR="00012D14" w:rsidRPr="00E26B69">
        <w:rPr>
          <w:sz w:val="24"/>
          <w:szCs w:val="24"/>
        </w:rPr>
        <w:t xml:space="preserve">аукциона </w:t>
      </w:r>
      <w:r w:rsidR="000E10EF" w:rsidRPr="00E26B69">
        <w:rPr>
          <w:sz w:val="24"/>
          <w:szCs w:val="24"/>
        </w:rPr>
        <w:t>и подведения итогов аукциона)</w:t>
      </w:r>
      <w:r w:rsidRPr="00E26B69">
        <w:rPr>
          <w:sz w:val="24"/>
          <w:szCs w:val="24"/>
        </w:rPr>
        <w:t>;</w:t>
      </w:r>
    </w:p>
    <w:p w:rsidR="000E10EF" w:rsidRPr="00E26B69" w:rsidRDefault="000E10EF"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начальной</w:t>
      </w:r>
      <w:r w:rsidR="00F4226D" w:rsidRPr="00E26B69">
        <w:rPr>
          <w:sz w:val="24"/>
          <w:szCs w:val="24"/>
        </w:rPr>
        <w:t xml:space="preserve"> (максимальной)</w:t>
      </w:r>
      <w:r w:rsidRPr="00E26B69">
        <w:rPr>
          <w:sz w:val="24"/>
          <w:szCs w:val="24"/>
        </w:rPr>
        <w:t xml:space="preserve"> цене договора (цене лота);</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указание на право Заказчика (Организатора) отказаться от проведения аукциона и срок, до наступления которого Заказчик (Организатор) может то сделать без каких-либо для себя последствий;</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указание на то, что единственным критерием выбора победителя является цена при условии соответствия заявки </w:t>
      </w:r>
      <w:r w:rsidR="00EF7E2C" w:rsidRPr="00E26B69">
        <w:rPr>
          <w:sz w:val="24"/>
          <w:szCs w:val="24"/>
        </w:rPr>
        <w:t>У</w:t>
      </w:r>
      <w:r w:rsidRPr="00E26B69">
        <w:rPr>
          <w:sz w:val="24"/>
          <w:szCs w:val="24"/>
        </w:rPr>
        <w:t>частника требованиям аукционной документации;</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сроках заключения договора после определения победителя аукциона;</w:t>
      </w:r>
    </w:p>
    <w:p w:rsidR="00471B25" w:rsidRPr="00E26B69" w:rsidRDefault="00471B2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место поставки товара, выполнения работ, оказания услуг, предоставления иных объектов гражданских прав;</w:t>
      </w:r>
    </w:p>
    <w:p w:rsidR="005D3F79" w:rsidRPr="00E26B69" w:rsidRDefault="005D3F79"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применении преференций;</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иную существенную информацию о процедуре проведения аукциона, оформлении участия в нем (при необходимости и по желанию Заказчика/Организатора);</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ссылку на то, что остальные и более подробные условия </w:t>
      </w:r>
      <w:r w:rsidR="00B059C8" w:rsidRPr="00E26B69">
        <w:rPr>
          <w:sz w:val="24"/>
          <w:szCs w:val="24"/>
        </w:rPr>
        <w:t>аукциона</w:t>
      </w:r>
      <w:r w:rsidRPr="00E26B69">
        <w:rPr>
          <w:sz w:val="24"/>
          <w:szCs w:val="24"/>
        </w:rPr>
        <w:t xml:space="preserve"> сформулированы в аукционной документации.</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bookmarkStart w:id="389" w:name="_Ref298422060"/>
      <w:bookmarkStart w:id="390" w:name="_Ref298428535"/>
      <w:r w:rsidRPr="00402C61">
        <w:rPr>
          <w:b/>
          <w:sz w:val="22"/>
          <w:szCs w:val="22"/>
        </w:rPr>
        <w:t>Аукционная документация</w:t>
      </w:r>
      <w:bookmarkEnd w:id="389"/>
      <w:bookmarkEnd w:id="390"/>
    </w:p>
    <w:p w:rsidR="00D053FB" w:rsidRPr="00E26B69" w:rsidRDefault="00BF78B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Аукционная документация должна быть готова к выдаче не менее чем за 20 дней до </w:t>
      </w:r>
      <w:r w:rsidR="002215A5" w:rsidRPr="00E26B69">
        <w:rPr>
          <w:sz w:val="24"/>
          <w:szCs w:val="24"/>
        </w:rPr>
        <w:t>окончания</w:t>
      </w:r>
      <w:r w:rsidRPr="00E26B69">
        <w:rPr>
          <w:sz w:val="24"/>
          <w:szCs w:val="24"/>
        </w:rPr>
        <w:t xml:space="preserve"> установленного срока </w:t>
      </w:r>
      <w:r w:rsidR="00564CE8" w:rsidRPr="00E26B69">
        <w:rPr>
          <w:sz w:val="24"/>
          <w:szCs w:val="24"/>
        </w:rPr>
        <w:t xml:space="preserve"> </w:t>
      </w:r>
      <w:r w:rsidRPr="00E26B69">
        <w:rPr>
          <w:sz w:val="24"/>
          <w:szCs w:val="24"/>
        </w:rPr>
        <w:t>подачи заявок.</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391" w:name="_Ref299372667"/>
      <w:r w:rsidRPr="00E26B69">
        <w:rPr>
          <w:sz w:val="24"/>
          <w:szCs w:val="24"/>
        </w:rPr>
        <w:t xml:space="preserve">Аукционная документация должна содержать информацию, необходимую и достаточную для того, чтобы </w:t>
      </w:r>
      <w:r w:rsidR="00012D14" w:rsidRPr="00E26B69">
        <w:rPr>
          <w:sz w:val="24"/>
          <w:szCs w:val="24"/>
        </w:rPr>
        <w:t xml:space="preserve">потенциальные </w:t>
      </w:r>
      <w:r w:rsidR="00EF7E2C" w:rsidRPr="00E26B69">
        <w:rPr>
          <w:sz w:val="24"/>
          <w:szCs w:val="24"/>
        </w:rPr>
        <w:t>У</w:t>
      </w:r>
      <w:r w:rsidRPr="00E26B69">
        <w:rPr>
          <w:sz w:val="24"/>
          <w:szCs w:val="24"/>
        </w:rPr>
        <w:t>частники могли принять решение об участии в аукционе, подготовить и подать заявки таким образом, чтобы Организатор аукциона мог оценить их по существу.</w:t>
      </w:r>
      <w:bookmarkEnd w:id="391"/>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392" w:name="_Ref298422700"/>
      <w:r w:rsidRPr="00E26B69">
        <w:rPr>
          <w:sz w:val="24"/>
          <w:szCs w:val="24"/>
        </w:rPr>
        <w:t xml:space="preserve">Аукционная документация должна содержать </w:t>
      </w:r>
      <w:r w:rsidR="00264DEA" w:rsidRPr="00E26B69">
        <w:rPr>
          <w:sz w:val="24"/>
          <w:szCs w:val="24"/>
        </w:rPr>
        <w:t>следующую информацию</w:t>
      </w:r>
      <w:r w:rsidRPr="00E26B69">
        <w:rPr>
          <w:sz w:val="24"/>
          <w:szCs w:val="24"/>
        </w:rPr>
        <w:t>:</w:t>
      </w:r>
      <w:bookmarkEnd w:id="392"/>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общие сведения об аук</w:t>
      </w:r>
      <w:r w:rsidR="00BF78B5" w:rsidRPr="00E26B69">
        <w:rPr>
          <w:sz w:val="24"/>
          <w:szCs w:val="24"/>
        </w:rPr>
        <w:t>ц</w:t>
      </w:r>
      <w:r w:rsidRPr="00E26B69">
        <w:rPr>
          <w:sz w:val="24"/>
          <w:szCs w:val="24"/>
        </w:rPr>
        <w:t>и</w:t>
      </w:r>
      <w:r w:rsidR="00BF78B5" w:rsidRPr="00E26B69">
        <w:rPr>
          <w:sz w:val="24"/>
          <w:szCs w:val="24"/>
        </w:rPr>
        <w:t>о</w:t>
      </w:r>
      <w:r w:rsidRPr="00E26B69">
        <w:rPr>
          <w:sz w:val="24"/>
          <w:szCs w:val="24"/>
        </w:rPr>
        <w:t>не и его целях, основании его проведения;</w:t>
      </w:r>
    </w:p>
    <w:p w:rsidR="00471B25" w:rsidRPr="00E26B69" w:rsidRDefault="00471B25" w:rsidP="007F1EBA">
      <w:pPr>
        <w:pStyle w:val="a4"/>
        <w:tabs>
          <w:tab w:val="num" w:pos="-709"/>
          <w:tab w:val="num" w:pos="1701"/>
        </w:tabs>
        <w:spacing w:line="240" w:lineRule="auto"/>
        <w:ind w:left="0" w:right="57" w:firstLine="0"/>
        <w:rPr>
          <w:sz w:val="24"/>
          <w:szCs w:val="24"/>
        </w:rPr>
      </w:pPr>
      <w:r w:rsidRPr="00E26B69">
        <w:rPr>
          <w:sz w:val="24"/>
          <w:szCs w:val="24"/>
        </w:rPr>
        <w:t>требования к содержанию, форме, оформлению и составу заявки на участие в конкурсе;</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требования к</w:t>
      </w:r>
      <w:r w:rsidR="00012D14" w:rsidRPr="00E26B69">
        <w:rPr>
          <w:sz w:val="24"/>
          <w:szCs w:val="24"/>
        </w:rPr>
        <w:t xml:space="preserve"> потенциальным</w:t>
      </w:r>
      <w:r w:rsidRPr="00E26B69">
        <w:rPr>
          <w:sz w:val="24"/>
          <w:szCs w:val="24"/>
        </w:rPr>
        <w:t xml:space="preserve"> </w:t>
      </w:r>
      <w:r w:rsidR="00EF7E2C" w:rsidRPr="00E26B69">
        <w:rPr>
          <w:sz w:val="24"/>
          <w:szCs w:val="24"/>
        </w:rPr>
        <w:t>У</w:t>
      </w:r>
      <w:r w:rsidRPr="00E26B69">
        <w:rPr>
          <w:sz w:val="24"/>
          <w:szCs w:val="24"/>
        </w:rPr>
        <w:t xml:space="preserve">частникам аукциона и перечень документов, представляемых </w:t>
      </w:r>
      <w:r w:rsidR="00012D14" w:rsidRPr="00E26B69">
        <w:rPr>
          <w:sz w:val="24"/>
          <w:szCs w:val="24"/>
        </w:rPr>
        <w:t xml:space="preserve">потенциальными </w:t>
      </w:r>
      <w:r w:rsidR="00EF7E2C" w:rsidRPr="00E26B69">
        <w:rPr>
          <w:sz w:val="24"/>
          <w:szCs w:val="24"/>
        </w:rPr>
        <w:t>У</w:t>
      </w:r>
      <w:r w:rsidRPr="00E26B69">
        <w:rPr>
          <w:sz w:val="24"/>
          <w:szCs w:val="24"/>
        </w:rPr>
        <w:t xml:space="preserve">частниками </w:t>
      </w:r>
      <w:r w:rsidR="00012D14" w:rsidRPr="00E26B69">
        <w:rPr>
          <w:sz w:val="24"/>
          <w:szCs w:val="24"/>
        </w:rPr>
        <w:t xml:space="preserve">аукциона </w:t>
      </w:r>
      <w:r w:rsidRPr="00E26B69">
        <w:rPr>
          <w:sz w:val="24"/>
          <w:szCs w:val="24"/>
        </w:rPr>
        <w:t>для подтверждения их соответствия этим требованиям;</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t>требования к закупаемой продукции и порядку подтверждения соответствия этим требованиям, в том числе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требования к месту, условиям и срокам (периодам) поставки товара, выполнения работы, оказания услуги;</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сведения о начальной</w:t>
      </w:r>
      <w:r w:rsidR="00F4226D" w:rsidRPr="00E26B69">
        <w:rPr>
          <w:sz w:val="24"/>
          <w:szCs w:val="24"/>
        </w:rPr>
        <w:t xml:space="preserve"> (максимальной)</w:t>
      </w:r>
      <w:r w:rsidRPr="00E26B69">
        <w:rPr>
          <w:sz w:val="24"/>
          <w:szCs w:val="24"/>
        </w:rPr>
        <w:t xml:space="preserve"> цене договора (цене лота);</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форма, сроки и порядок оплаты </w:t>
      </w:r>
      <w:r w:rsidR="00F434ED" w:rsidRPr="00E26B69">
        <w:rPr>
          <w:sz w:val="24"/>
          <w:szCs w:val="24"/>
        </w:rPr>
        <w:t>продукции</w:t>
      </w:r>
      <w:r w:rsidRPr="00E26B69">
        <w:rPr>
          <w:sz w:val="24"/>
          <w:szCs w:val="24"/>
        </w:rPr>
        <w:t>;</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условия и порядок проведения аукциона (в том числе права и обязанности Организатора и </w:t>
      </w:r>
      <w:r w:rsidR="00EF7E2C" w:rsidRPr="00E26B69">
        <w:rPr>
          <w:sz w:val="24"/>
          <w:szCs w:val="24"/>
        </w:rPr>
        <w:t>У</w:t>
      </w:r>
      <w:r w:rsidRPr="00E26B69">
        <w:rPr>
          <w:sz w:val="24"/>
          <w:szCs w:val="24"/>
        </w:rPr>
        <w:t>частников аукциона);</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описание порядка разъяснения аукционной документации (формы, порядок, дата начала и дата окончания срока предоставления</w:t>
      </w:r>
      <w:r w:rsidR="00012D14" w:rsidRPr="00E26B69">
        <w:rPr>
          <w:sz w:val="24"/>
          <w:szCs w:val="24"/>
        </w:rPr>
        <w:t xml:space="preserve"> </w:t>
      </w:r>
      <w:proofErr w:type="gramStart"/>
      <w:r w:rsidR="00012D14" w:rsidRPr="00E26B69">
        <w:rPr>
          <w:sz w:val="24"/>
          <w:szCs w:val="24"/>
        </w:rPr>
        <w:t>потенциальными</w:t>
      </w:r>
      <w:proofErr w:type="gramEnd"/>
      <w:r w:rsidRPr="00E26B69">
        <w:rPr>
          <w:sz w:val="24"/>
          <w:szCs w:val="24"/>
        </w:rPr>
        <w:t xml:space="preserve"> </w:t>
      </w:r>
      <w:r w:rsidR="00EF7E2C" w:rsidRPr="00E26B69">
        <w:rPr>
          <w:sz w:val="24"/>
          <w:szCs w:val="24"/>
        </w:rPr>
        <w:t>У</w:t>
      </w:r>
      <w:r w:rsidRPr="00E26B69">
        <w:rPr>
          <w:sz w:val="24"/>
          <w:szCs w:val="24"/>
        </w:rPr>
        <w:t xml:space="preserve">частникам </w:t>
      </w:r>
      <w:r w:rsidR="00012D14" w:rsidRPr="00E26B69">
        <w:rPr>
          <w:sz w:val="24"/>
          <w:szCs w:val="24"/>
        </w:rPr>
        <w:t xml:space="preserve">аукциона </w:t>
      </w:r>
      <w:r w:rsidRPr="00E26B69">
        <w:rPr>
          <w:sz w:val="24"/>
          <w:szCs w:val="24"/>
        </w:rPr>
        <w:t xml:space="preserve">разъяснений) и внесения дополнений в нее, а также переноса сроков окончания </w:t>
      </w:r>
      <w:r w:rsidR="00F434ED" w:rsidRPr="00E26B69">
        <w:rPr>
          <w:sz w:val="24"/>
          <w:szCs w:val="24"/>
        </w:rPr>
        <w:t xml:space="preserve">подачи </w:t>
      </w:r>
      <w:r w:rsidRPr="00E26B69">
        <w:rPr>
          <w:sz w:val="24"/>
          <w:szCs w:val="24"/>
        </w:rPr>
        <w:t>аукционных заявок;</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инструкции по оформлению аукционных заявок, в том числе требования к содержанию, форме, оформлению, сроку действия и составу заявки на участие в аукционе и сведения по ее заполнению;</w:t>
      </w:r>
    </w:p>
    <w:p w:rsidR="00BF78B5" w:rsidRPr="00E26B69" w:rsidRDefault="00BF78B5" w:rsidP="007F1EB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t xml:space="preserve">формы документов, подаваемых в составе аукционной заявки, а также требования к описанию </w:t>
      </w:r>
      <w:r w:rsidR="00012D14" w:rsidRPr="00E26B69">
        <w:rPr>
          <w:sz w:val="24"/>
          <w:szCs w:val="24"/>
        </w:rPr>
        <w:t xml:space="preserve">потенциальными </w:t>
      </w:r>
      <w:r w:rsidR="00EF7E2C" w:rsidRPr="00E26B69">
        <w:rPr>
          <w:sz w:val="24"/>
          <w:szCs w:val="24"/>
        </w:rPr>
        <w:t>У</w:t>
      </w:r>
      <w:r w:rsidRPr="00E26B69">
        <w:rPr>
          <w:sz w:val="24"/>
          <w:szCs w:val="24"/>
        </w:rPr>
        <w:t xml:space="preserve">частниками </w:t>
      </w:r>
      <w:r w:rsidR="00012D14" w:rsidRPr="00E26B69">
        <w:rPr>
          <w:sz w:val="24"/>
          <w:szCs w:val="24"/>
        </w:rPr>
        <w:t xml:space="preserve">аукциона </w:t>
      </w:r>
      <w:r w:rsidRPr="00E26B69">
        <w:rPr>
          <w:sz w:val="24"/>
          <w:szCs w:val="24"/>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w:t>
      </w:r>
      <w:r w:rsidR="00EF7E2C" w:rsidRPr="00E26B69">
        <w:rPr>
          <w:sz w:val="24"/>
          <w:szCs w:val="24"/>
        </w:rPr>
        <w:t xml:space="preserve">Участниками </w:t>
      </w:r>
      <w:r w:rsidR="00012D14" w:rsidRPr="00E26B69">
        <w:rPr>
          <w:sz w:val="24"/>
          <w:szCs w:val="24"/>
        </w:rPr>
        <w:t>аукциона</w:t>
      </w:r>
      <w:r w:rsidRPr="00E26B69">
        <w:rPr>
          <w:sz w:val="24"/>
          <w:szCs w:val="24"/>
        </w:rPr>
        <w:t xml:space="preserve"> выполняемой работы, оказываемой услуги</w:t>
      </w:r>
      <w:r w:rsidR="00F434ED" w:rsidRPr="00E26B69">
        <w:rPr>
          <w:sz w:val="24"/>
          <w:szCs w:val="24"/>
        </w:rPr>
        <w:t>, иных объектов гражданских прав</w:t>
      </w:r>
      <w:r w:rsidRPr="00E26B69">
        <w:rPr>
          <w:sz w:val="24"/>
          <w:szCs w:val="24"/>
        </w:rPr>
        <w:t>, которые являются предметом закупки, их количественных и качественных характеристик;</w:t>
      </w:r>
      <w:proofErr w:type="gramEnd"/>
    </w:p>
    <w:p w:rsidR="00942064" w:rsidRPr="00E26B69" w:rsidRDefault="00942064"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согласованные в порядке, установленном </w:t>
      </w:r>
      <w:r w:rsidR="00012D14" w:rsidRPr="00E26B69">
        <w:rPr>
          <w:sz w:val="24"/>
          <w:szCs w:val="24"/>
        </w:rPr>
        <w:t xml:space="preserve">внутренними </w:t>
      </w:r>
      <w:r w:rsidRPr="00E26B69">
        <w:rPr>
          <w:sz w:val="24"/>
          <w:szCs w:val="24"/>
        </w:rPr>
        <w:t xml:space="preserve">нормативными </w:t>
      </w:r>
      <w:r w:rsidR="000E747D" w:rsidRPr="00E26B69">
        <w:rPr>
          <w:sz w:val="24"/>
          <w:szCs w:val="24"/>
        </w:rPr>
        <w:t xml:space="preserve">документами </w:t>
      </w:r>
      <w:r w:rsidRPr="00E26B69">
        <w:rPr>
          <w:sz w:val="24"/>
          <w:szCs w:val="24"/>
        </w:rPr>
        <w:t xml:space="preserve">Общества, типовой или нетиповой проект договора, заключаемого в результате </w:t>
      </w:r>
      <w:r w:rsidR="00012D14" w:rsidRPr="00E26B69">
        <w:rPr>
          <w:sz w:val="24"/>
          <w:szCs w:val="24"/>
        </w:rPr>
        <w:t xml:space="preserve">проведения </w:t>
      </w:r>
      <w:r w:rsidRPr="00E26B69">
        <w:rPr>
          <w:sz w:val="24"/>
          <w:szCs w:val="24"/>
        </w:rPr>
        <w:t>аукциона;</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и срок отзыва заявок на участие в аукционе, порядок внесения изменений в такие заявки;</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форме, размеру, порядку представления, и сроку </w:t>
      </w:r>
      <w:proofErr w:type="gramStart"/>
      <w:r w:rsidRPr="00E26B69">
        <w:rPr>
          <w:sz w:val="24"/>
          <w:szCs w:val="24"/>
        </w:rPr>
        <w:t xml:space="preserve">действия обеспечения исполнения обязательств </w:t>
      </w:r>
      <w:r w:rsidR="00012D14" w:rsidRPr="00E26B69">
        <w:rPr>
          <w:sz w:val="24"/>
          <w:szCs w:val="24"/>
        </w:rPr>
        <w:t xml:space="preserve">потенциального </w:t>
      </w:r>
      <w:r w:rsidR="00EF7E2C" w:rsidRPr="00E26B69">
        <w:rPr>
          <w:sz w:val="24"/>
          <w:szCs w:val="24"/>
        </w:rPr>
        <w:t>Участника</w:t>
      </w:r>
      <w:proofErr w:type="gramEnd"/>
      <w:r w:rsidR="00EF7E2C" w:rsidRPr="00E26B69">
        <w:rPr>
          <w:sz w:val="24"/>
          <w:szCs w:val="24"/>
        </w:rPr>
        <w:t xml:space="preserve"> </w:t>
      </w:r>
      <w:r w:rsidRPr="00E26B69">
        <w:rPr>
          <w:sz w:val="24"/>
          <w:szCs w:val="24"/>
        </w:rPr>
        <w:t>аукциона, связанных с подачей им аукционной заявки (далее — обеспечение аукционных заявок), и обеспечения исполнения обязательств по договору, если оно предусмотрено;</w:t>
      </w:r>
    </w:p>
    <w:p w:rsidR="00942064" w:rsidRPr="00E26B69" w:rsidRDefault="00942064"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дат</w:t>
      </w:r>
      <w:r w:rsidR="002215A5" w:rsidRPr="00E26B69">
        <w:rPr>
          <w:sz w:val="24"/>
          <w:szCs w:val="24"/>
        </w:rPr>
        <w:t>а</w:t>
      </w:r>
      <w:r w:rsidRPr="00E26B69">
        <w:rPr>
          <w:sz w:val="24"/>
          <w:szCs w:val="24"/>
        </w:rPr>
        <w:t xml:space="preserve"> начала и окончания </w:t>
      </w:r>
      <w:r w:rsidR="00F434ED" w:rsidRPr="00E26B69">
        <w:rPr>
          <w:sz w:val="24"/>
          <w:szCs w:val="24"/>
        </w:rPr>
        <w:t>подачи</w:t>
      </w:r>
      <w:r w:rsidR="00012D14" w:rsidRPr="00E26B69">
        <w:rPr>
          <w:sz w:val="24"/>
          <w:szCs w:val="24"/>
        </w:rPr>
        <w:t xml:space="preserve"> аукционных</w:t>
      </w:r>
      <w:r w:rsidR="00F434ED" w:rsidRPr="00E26B69">
        <w:rPr>
          <w:sz w:val="24"/>
          <w:szCs w:val="24"/>
        </w:rPr>
        <w:t xml:space="preserve"> </w:t>
      </w:r>
      <w:r w:rsidRPr="00E26B69">
        <w:rPr>
          <w:sz w:val="24"/>
          <w:szCs w:val="24"/>
        </w:rPr>
        <w:t xml:space="preserve">заявок, </w:t>
      </w:r>
      <w:r w:rsidR="00012D14" w:rsidRPr="00E26B69">
        <w:rPr>
          <w:sz w:val="24"/>
          <w:szCs w:val="24"/>
        </w:rPr>
        <w:t xml:space="preserve">сведения о </w:t>
      </w:r>
      <w:r w:rsidRPr="00E26B69">
        <w:rPr>
          <w:sz w:val="24"/>
          <w:szCs w:val="24"/>
        </w:rPr>
        <w:t xml:space="preserve">месте и порядке их представления </w:t>
      </w:r>
      <w:r w:rsidR="00012D14" w:rsidRPr="00E26B69">
        <w:rPr>
          <w:sz w:val="24"/>
          <w:szCs w:val="24"/>
        </w:rPr>
        <w:t xml:space="preserve">потенциальными </w:t>
      </w:r>
      <w:r w:rsidRPr="00E26B69">
        <w:rPr>
          <w:sz w:val="24"/>
          <w:szCs w:val="24"/>
        </w:rPr>
        <w:t>Участниками</w:t>
      </w:r>
      <w:r w:rsidR="00012D14" w:rsidRPr="00E26B69">
        <w:rPr>
          <w:sz w:val="24"/>
          <w:szCs w:val="24"/>
        </w:rPr>
        <w:t xml:space="preserve"> аукциона</w:t>
      </w:r>
      <w:r w:rsidRPr="00E26B69">
        <w:rPr>
          <w:sz w:val="24"/>
          <w:szCs w:val="24"/>
        </w:rPr>
        <w:t>;</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место и дата рассмотрения </w:t>
      </w:r>
      <w:r w:rsidR="002215A5" w:rsidRPr="00E26B69">
        <w:rPr>
          <w:sz w:val="24"/>
          <w:szCs w:val="24"/>
        </w:rPr>
        <w:t>заявок</w:t>
      </w:r>
      <w:r w:rsidRPr="00E26B69">
        <w:rPr>
          <w:sz w:val="24"/>
          <w:szCs w:val="24"/>
        </w:rPr>
        <w:t xml:space="preserve"> </w:t>
      </w:r>
      <w:r w:rsidR="00EF7E2C" w:rsidRPr="00E26B69">
        <w:rPr>
          <w:sz w:val="24"/>
          <w:szCs w:val="24"/>
        </w:rPr>
        <w:t xml:space="preserve">Участников </w:t>
      </w:r>
      <w:r w:rsidRPr="00E26B69">
        <w:rPr>
          <w:sz w:val="24"/>
          <w:szCs w:val="24"/>
        </w:rPr>
        <w:t>аукциона</w:t>
      </w:r>
      <w:r w:rsidR="00942064" w:rsidRPr="00E26B69">
        <w:rPr>
          <w:sz w:val="24"/>
          <w:szCs w:val="24"/>
        </w:rPr>
        <w:t xml:space="preserve"> и подведения его итогов</w:t>
      </w:r>
      <w:r w:rsidRPr="00E26B69">
        <w:rPr>
          <w:sz w:val="24"/>
          <w:szCs w:val="24"/>
        </w:rPr>
        <w:t>;</w:t>
      </w:r>
    </w:p>
    <w:p w:rsidR="00F4226D" w:rsidRPr="00E26B69" w:rsidRDefault="00F4226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проведени</w:t>
      </w:r>
      <w:r w:rsidR="00AC53D0" w:rsidRPr="00E26B69">
        <w:rPr>
          <w:sz w:val="24"/>
          <w:szCs w:val="24"/>
        </w:rPr>
        <w:t>я</w:t>
      </w:r>
      <w:r w:rsidRPr="00E26B69">
        <w:rPr>
          <w:sz w:val="24"/>
          <w:szCs w:val="24"/>
        </w:rPr>
        <w:t xml:space="preserve"> аукциона (</w:t>
      </w:r>
      <w:r w:rsidR="00F434ED" w:rsidRPr="00E26B69">
        <w:rPr>
          <w:sz w:val="24"/>
          <w:szCs w:val="24"/>
        </w:rPr>
        <w:t xml:space="preserve">в т.ч. </w:t>
      </w:r>
      <w:r w:rsidRPr="00E26B69">
        <w:rPr>
          <w:sz w:val="24"/>
          <w:szCs w:val="24"/>
        </w:rPr>
        <w:t>порядок снижения участниками аукциона указанно</w:t>
      </w:r>
      <w:r w:rsidR="00F434ED" w:rsidRPr="00E26B69">
        <w:rPr>
          <w:sz w:val="24"/>
          <w:szCs w:val="24"/>
        </w:rPr>
        <w:t>й</w:t>
      </w:r>
      <w:r w:rsidRPr="00E26B69">
        <w:rPr>
          <w:sz w:val="24"/>
          <w:szCs w:val="24"/>
        </w:rPr>
        <w:t xml:space="preserve"> в извещен</w:t>
      </w:r>
      <w:proofErr w:type="gramStart"/>
      <w:r w:rsidRPr="00E26B69">
        <w:rPr>
          <w:sz w:val="24"/>
          <w:szCs w:val="24"/>
        </w:rPr>
        <w:t>ии и ау</w:t>
      </w:r>
      <w:proofErr w:type="gramEnd"/>
      <w:r w:rsidRPr="00E26B69">
        <w:rPr>
          <w:sz w:val="24"/>
          <w:szCs w:val="24"/>
        </w:rPr>
        <w:t>кционной документации начальной (максимальной) цены договора (цены лота));</w:t>
      </w:r>
    </w:p>
    <w:p w:rsidR="00D053FB" w:rsidRPr="00E26B69" w:rsidRDefault="00F434ED"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минимальный и максимальный </w:t>
      </w:r>
      <w:r w:rsidR="00D053FB" w:rsidRPr="00E26B69">
        <w:rPr>
          <w:sz w:val="24"/>
          <w:szCs w:val="24"/>
        </w:rPr>
        <w:t>«шаг аукциона» и порядок его изменения;</w:t>
      </w:r>
    </w:p>
    <w:p w:rsidR="00F17BC7" w:rsidRPr="00E26B69" w:rsidRDefault="00F17BC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критерии оценки и сопоставления </w:t>
      </w:r>
      <w:r w:rsidR="00012D14" w:rsidRPr="00E26B69">
        <w:rPr>
          <w:sz w:val="24"/>
          <w:szCs w:val="24"/>
        </w:rPr>
        <w:t xml:space="preserve">аукционных </w:t>
      </w:r>
      <w:r w:rsidRPr="00E26B69">
        <w:rPr>
          <w:sz w:val="24"/>
          <w:szCs w:val="24"/>
        </w:rPr>
        <w:t>заявок;</w:t>
      </w:r>
    </w:p>
    <w:p w:rsidR="00F17BC7" w:rsidRPr="00E26B69" w:rsidRDefault="00F17BC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оценки и сопоставления</w:t>
      </w:r>
      <w:r w:rsidR="00012D14" w:rsidRPr="00E26B69">
        <w:rPr>
          <w:sz w:val="24"/>
          <w:szCs w:val="24"/>
        </w:rPr>
        <w:t xml:space="preserve"> аукционных</w:t>
      </w:r>
      <w:r w:rsidRPr="00E26B69">
        <w:rPr>
          <w:sz w:val="24"/>
          <w:szCs w:val="24"/>
        </w:rPr>
        <w:t xml:space="preserve"> заявок на</w:t>
      </w:r>
      <w:proofErr w:type="gramStart"/>
      <w:r w:rsidRPr="00E26B69">
        <w:rPr>
          <w:sz w:val="24"/>
          <w:szCs w:val="24"/>
        </w:rPr>
        <w:t xml:space="preserve"> </w:t>
      </w:r>
      <w:r w:rsidR="00012D14" w:rsidRPr="00E26B69">
        <w:rPr>
          <w:sz w:val="24"/>
          <w:szCs w:val="24"/>
        </w:rPr>
        <w:t>;</w:t>
      </w:r>
      <w:proofErr w:type="gramEnd"/>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порядок регистрации представителей </w:t>
      </w:r>
      <w:r w:rsidR="00EF7E2C" w:rsidRPr="00E26B69">
        <w:rPr>
          <w:sz w:val="24"/>
          <w:szCs w:val="24"/>
        </w:rPr>
        <w:t xml:space="preserve">Участников </w:t>
      </w:r>
      <w:r w:rsidR="00012D14" w:rsidRPr="00E26B69">
        <w:rPr>
          <w:sz w:val="24"/>
          <w:szCs w:val="24"/>
        </w:rPr>
        <w:t xml:space="preserve">аукциона </w:t>
      </w:r>
      <w:r w:rsidRPr="00E26B69">
        <w:rPr>
          <w:sz w:val="24"/>
          <w:szCs w:val="24"/>
        </w:rPr>
        <w:t>для участия в аукционе;</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указание на то, что единственным критерием выбора победителя является цена при условии соответствия заявки </w:t>
      </w:r>
      <w:r w:rsidR="00EF7E2C" w:rsidRPr="00E26B69">
        <w:rPr>
          <w:sz w:val="24"/>
          <w:szCs w:val="24"/>
        </w:rPr>
        <w:t xml:space="preserve">Участника </w:t>
      </w:r>
      <w:r w:rsidRPr="00E26B69">
        <w:rPr>
          <w:sz w:val="24"/>
          <w:szCs w:val="24"/>
        </w:rPr>
        <w:t>требованиям аукционной документации;</w:t>
      </w:r>
    </w:p>
    <w:p w:rsidR="005D3F79" w:rsidRPr="00E26B69" w:rsidRDefault="005D3F79"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сведения о применении преференций;</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срок со дня выбора победителя аукциона, в течение которого победитель должен подписать договор либо совершить иные действия, предусмотренные аукционной документацией для его подписания</w:t>
      </w:r>
      <w:r w:rsidR="00C96E40" w:rsidRPr="00E26B69">
        <w:rPr>
          <w:sz w:val="24"/>
          <w:szCs w:val="24"/>
        </w:rPr>
        <w:t xml:space="preserve">; </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иные требования</w:t>
      </w:r>
      <w:r w:rsidR="00C96E40" w:rsidRPr="00E26B69">
        <w:rPr>
          <w:sz w:val="24"/>
          <w:szCs w:val="24"/>
        </w:rPr>
        <w:t xml:space="preserve"> и условия</w:t>
      </w:r>
      <w:r w:rsidRPr="00E26B69">
        <w:rPr>
          <w:sz w:val="24"/>
          <w:szCs w:val="24"/>
        </w:rPr>
        <w:t xml:space="preserve">, </w:t>
      </w:r>
      <w:r w:rsidR="00C96E40" w:rsidRPr="00E26B69">
        <w:rPr>
          <w:sz w:val="24"/>
          <w:szCs w:val="24"/>
        </w:rPr>
        <w:t>не противоречащие действующему законодательству Российской Федерации, настоящему Положению, а также внутренним нормативным документам Общества</w:t>
      </w:r>
      <w:r w:rsidRPr="00E26B69">
        <w:rPr>
          <w:sz w:val="24"/>
          <w:szCs w:val="24"/>
        </w:rPr>
        <w:t>.</w:t>
      </w:r>
    </w:p>
    <w:p w:rsidR="00D053FB" w:rsidRPr="00E26B69" w:rsidRDefault="00F17BC7"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Аукционная документация разрабатывается Организатором </w:t>
      </w:r>
      <w:r w:rsidR="00AC09C9" w:rsidRPr="00E26B69">
        <w:rPr>
          <w:sz w:val="24"/>
          <w:szCs w:val="24"/>
        </w:rPr>
        <w:t>аукциона</w:t>
      </w:r>
      <w:r w:rsidRPr="00E26B69">
        <w:rPr>
          <w:sz w:val="24"/>
          <w:szCs w:val="24"/>
        </w:rPr>
        <w:t xml:space="preserve">, согласовывается </w:t>
      </w:r>
      <w:r w:rsidR="0032313F">
        <w:rPr>
          <w:sz w:val="24"/>
          <w:szCs w:val="24"/>
        </w:rPr>
        <w:t>Закупочной</w:t>
      </w:r>
      <w:r w:rsidR="0032313F" w:rsidRPr="00E26B69">
        <w:rPr>
          <w:sz w:val="24"/>
          <w:szCs w:val="24"/>
        </w:rPr>
        <w:t xml:space="preserve"> </w:t>
      </w:r>
      <w:r w:rsidRPr="00E26B69">
        <w:rPr>
          <w:sz w:val="24"/>
          <w:szCs w:val="24"/>
        </w:rPr>
        <w:t xml:space="preserve">комиссией, утверждается председателем </w:t>
      </w:r>
      <w:r w:rsidR="0032313F">
        <w:rPr>
          <w:sz w:val="24"/>
          <w:szCs w:val="24"/>
        </w:rPr>
        <w:t>Закупочной</w:t>
      </w:r>
      <w:r w:rsidR="0032313F" w:rsidRPr="00E26B69">
        <w:rPr>
          <w:sz w:val="24"/>
          <w:szCs w:val="24"/>
        </w:rPr>
        <w:t xml:space="preserve"> </w:t>
      </w:r>
      <w:r w:rsidRPr="00E26B69">
        <w:rPr>
          <w:sz w:val="24"/>
          <w:szCs w:val="24"/>
        </w:rPr>
        <w:lastRenderedPageBreak/>
        <w:t xml:space="preserve">комиссии в порядке, установленном настоящим Положением. В случае передачи Заказчиком функций Организатора аукциона сторонней организации, </w:t>
      </w:r>
      <w:r w:rsidR="002215A5" w:rsidRPr="00E26B69">
        <w:rPr>
          <w:sz w:val="24"/>
          <w:szCs w:val="24"/>
        </w:rPr>
        <w:t>утверждение (</w:t>
      </w:r>
      <w:r w:rsidRPr="00E26B69">
        <w:rPr>
          <w:sz w:val="24"/>
          <w:szCs w:val="24"/>
        </w:rPr>
        <w:t>подписание</w:t>
      </w:r>
      <w:r w:rsidR="002215A5" w:rsidRPr="00E26B69">
        <w:rPr>
          <w:sz w:val="24"/>
          <w:szCs w:val="24"/>
        </w:rPr>
        <w:t>)</w:t>
      </w:r>
      <w:r w:rsidRPr="00E26B69">
        <w:rPr>
          <w:sz w:val="24"/>
          <w:szCs w:val="24"/>
        </w:rPr>
        <w:t xml:space="preserve"> извещения о проведен</w:t>
      </w:r>
      <w:proofErr w:type="gramStart"/>
      <w:r w:rsidRPr="00E26B69">
        <w:rPr>
          <w:sz w:val="24"/>
          <w:szCs w:val="24"/>
        </w:rPr>
        <w:t>ии ау</w:t>
      </w:r>
      <w:proofErr w:type="gramEnd"/>
      <w:r w:rsidRPr="00E26B69">
        <w:rPr>
          <w:sz w:val="24"/>
          <w:szCs w:val="24"/>
        </w:rPr>
        <w:t xml:space="preserve">кциона, а также утверждение </w:t>
      </w:r>
      <w:r w:rsidR="002215A5" w:rsidRPr="00E26B69">
        <w:rPr>
          <w:sz w:val="24"/>
          <w:szCs w:val="24"/>
        </w:rPr>
        <w:t>(подписание)</w:t>
      </w:r>
      <w:r w:rsidR="00AD5C60" w:rsidRPr="00E26B69">
        <w:rPr>
          <w:sz w:val="24"/>
          <w:szCs w:val="24"/>
        </w:rPr>
        <w:t xml:space="preserve"> </w:t>
      </w:r>
      <w:r w:rsidRPr="00E26B69">
        <w:rPr>
          <w:sz w:val="24"/>
          <w:szCs w:val="24"/>
        </w:rPr>
        <w:t xml:space="preserve">аукционной документации производится сторонним Организатором после согласования указанных документов </w:t>
      </w:r>
      <w:r w:rsidR="0032313F">
        <w:rPr>
          <w:sz w:val="24"/>
          <w:szCs w:val="24"/>
        </w:rPr>
        <w:t>Закупочной</w:t>
      </w:r>
      <w:r w:rsidR="0032313F" w:rsidRPr="00E26B69">
        <w:rPr>
          <w:sz w:val="24"/>
          <w:szCs w:val="24"/>
        </w:rPr>
        <w:t xml:space="preserve"> </w:t>
      </w:r>
      <w:r w:rsidRPr="00E26B69">
        <w:rPr>
          <w:sz w:val="24"/>
          <w:szCs w:val="24"/>
        </w:rPr>
        <w:t xml:space="preserve">комиссией и председателем </w:t>
      </w:r>
      <w:r w:rsidR="0032313F">
        <w:rPr>
          <w:sz w:val="24"/>
          <w:szCs w:val="24"/>
        </w:rPr>
        <w:t>Закупочной</w:t>
      </w:r>
      <w:r w:rsidR="0032313F" w:rsidRPr="00E26B69">
        <w:rPr>
          <w:sz w:val="24"/>
          <w:szCs w:val="24"/>
        </w:rPr>
        <w:t xml:space="preserve"> </w:t>
      </w:r>
      <w:r w:rsidRPr="00E26B69">
        <w:rPr>
          <w:sz w:val="24"/>
          <w:szCs w:val="24"/>
        </w:rPr>
        <w:t>комиссии</w:t>
      </w:r>
      <w:r w:rsidR="00D053FB" w:rsidRPr="00E26B69">
        <w:rPr>
          <w:sz w:val="24"/>
          <w:szCs w:val="24"/>
        </w:rPr>
        <w:t>.</w:t>
      </w:r>
    </w:p>
    <w:p w:rsidR="00D053FB" w:rsidRPr="00E26B69" w:rsidRDefault="00D053FB" w:rsidP="007F1EBA">
      <w:pPr>
        <w:pStyle w:val="41"/>
        <w:numPr>
          <w:ilvl w:val="3"/>
          <w:numId w:val="6"/>
        </w:numPr>
        <w:tabs>
          <w:tab w:val="num" w:pos="-709"/>
          <w:tab w:val="num" w:pos="1134"/>
          <w:tab w:val="left" w:pos="7513"/>
        </w:tabs>
        <w:spacing w:line="240" w:lineRule="auto"/>
        <w:ind w:left="0" w:right="57" w:firstLine="0"/>
        <w:rPr>
          <w:sz w:val="24"/>
          <w:szCs w:val="24"/>
        </w:rPr>
      </w:pPr>
      <w:r w:rsidRPr="00E26B69">
        <w:rPr>
          <w:sz w:val="24"/>
          <w:szCs w:val="24"/>
        </w:rPr>
        <w:t xml:space="preserve">Организатор аукциона осуществляет тиражирование (печать) утвержденной аукционной документации в объеме, достаточном для удовлетворения запросов </w:t>
      </w:r>
      <w:r w:rsidR="00F17BC7" w:rsidRPr="00E26B69">
        <w:rPr>
          <w:sz w:val="24"/>
          <w:szCs w:val="24"/>
        </w:rPr>
        <w:t xml:space="preserve">потенциальных </w:t>
      </w:r>
      <w:r w:rsidR="00EF7E2C" w:rsidRPr="00E26B69">
        <w:rPr>
          <w:sz w:val="24"/>
          <w:szCs w:val="24"/>
        </w:rPr>
        <w:t xml:space="preserve">Участников </w:t>
      </w:r>
      <w:r w:rsidR="00F17BC7" w:rsidRPr="00E26B69">
        <w:rPr>
          <w:sz w:val="24"/>
          <w:szCs w:val="24"/>
        </w:rPr>
        <w:t>аукциона</w:t>
      </w:r>
      <w:r w:rsidRPr="00E26B69">
        <w:rPr>
          <w:sz w:val="24"/>
          <w:szCs w:val="24"/>
        </w:rPr>
        <w:t xml:space="preserve">. </w:t>
      </w:r>
      <w:r w:rsidR="00F17BC7" w:rsidRPr="00E26B69">
        <w:rPr>
          <w:sz w:val="24"/>
          <w:szCs w:val="24"/>
        </w:rPr>
        <w:t>На титульном листе коп</w:t>
      </w:r>
      <w:proofErr w:type="gramStart"/>
      <w:r w:rsidR="00F17BC7" w:rsidRPr="00E26B69">
        <w:rPr>
          <w:sz w:val="24"/>
          <w:szCs w:val="24"/>
        </w:rPr>
        <w:t>ии ау</w:t>
      </w:r>
      <w:proofErr w:type="gramEnd"/>
      <w:r w:rsidR="00F17BC7" w:rsidRPr="00E26B69">
        <w:rPr>
          <w:sz w:val="24"/>
          <w:szCs w:val="24"/>
        </w:rPr>
        <w:t xml:space="preserve">кционной документации делается надпись «копия верна» и проставляется подпись секретаря </w:t>
      </w:r>
      <w:r w:rsidR="0032313F">
        <w:rPr>
          <w:sz w:val="24"/>
          <w:szCs w:val="24"/>
        </w:rPr>
        <w:t>Закупочной</w:t>
      </w:r>
      <w:r w:rsidR="0032313F" w:rsidRPr="00E26B69">
        <w:rPr>
          <w:sz w:val="24"/>
          <w:szCs w:val="24"/>
        </w:rPr>
        <w:t xml:space="preserve"> </w:t>
      </w:r>
      <w:r w:rsidR="00F17BC7" w:rsidRPr="00E26B69">
        <w:rPr>
          <w:sz w:val="24"/>
          <w:szCs w:val="24"/>
        </w:rPr>
        <w:t>комиссии. Оригинал аукционной документации сшивается и хранится у Организатора аукциона в виде приложения к отчету о проведен</w:t>
      </w:r>
      <w:proofErr w:type="gramStart"/>
      <w:r w:rsidR="00F17BC7" w:rsidRPr="00E26B69">
        <w:rPr>
          <w:sz w:val="24"/>
          <w:szCs w:val="24"/>
        </w:rPr>
        <w:t>ии ау</w:t>
      </w:r>
      <w:proofErr w:type="gramEnd"/>
      <w:r w:rsidR="00F17BC7" w:rsidRPr="00E26B69">
        <w:rPr>
          <w:sz w:val="24"/>
          <w:szCs w:val="24"/>
        </w:rPr>
        <w:t>кциона</w:t>
      </w:r>
      <w:r w:rsidR="00741868" w:rsidRPr="00E26B69">
        <w:rPr>
          <w:sz w:val="24"/>
          <w:szCs w:val="24"/>
        </w:rPr>
        <w:t xml:space="preserve"> (подраздел </w:t>
      </w:r>
      <w:fldSimple w:instr=" REF _Ref195018102 \r \h  \* MERGEFORMAT ">
        <w:r w:rsidR="00782302">
          <w:rPr>
            <w:sz w:val="24"/>
            <w:szCs w:val="24"/>
          </w:rPr>
          <w:t>6.10</w:t>
        </w:r>
      </w:fldSimple>
      <w:r w:rsidR="00741868" w:rsidRPr="00E26B69">
        <w:rPr>
          <w:sz w:val="24"/>
          <w:szCs w:val="24"/>
        </w:rPr>
        <w:t>)</w:t>
      </w:r>
      <w:r w:rsidRPr="00E26B69">
        <w:rPr>
          <w:sz w:val="24"/>
          <w:szCs w:val="24"/>
        </w:rPr>
        <w:t>.</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Предоставление аукционной документации</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Предоставление аукционной документации осуществляется в порядке, </w:t>
      </w:r>
      <w:r w:rsidR="00F17BC7" w:rsidRPr="00E26B69">
        <w:rPr>
          <w:sz w:val="24"/>
          <w:szCs w:val="24"/>
        </w:rPr>
        <w:t xml:space="preserve">аналогичном порядку, </w:t>
      </w:r>
      <w:r w:rsidRPr="00E26B69">
        <w:rPr>
          <w:sz w:val="24"/>
          <w:szCs w:val="24"/>
        </w:rPr>
        <w:t>предусмотренном</w:t>
      </w:r>
      <w:r w:rsidR="00F17BC7" w:rsidRPr="00E26B69">
        <w:rPr>
          <w:sz w:val="24"/>
          <w:szCs w:val="24"/>
        </w:rPr>
        <w:t>у</w:t>
      </w:r>
      <w:r w:rsidRPr="00E26B69">
        <w:rPr>
          <w:sz w:val="24"/>
          <w:szCs w:val="24"/>
        </w:rPr>
        <w:t xml:space="preserve"> в подразделе </w:t>
      </w:r>
      <w:fldSimple w:instr=" REF _Ref78696930 \r \h  \* MERGEFORMAT ">
        <w:r w:rsidR="00782302">
          <w:rPr>
            <w:sz w:val="24"/>
            <w:szCs w:val="24"/>
          </w:rPr>
          <w:t>7.2.3</w:t>
        </w:r>
      </w:fldSimple>
      <w:r w:rsidRPr="00E26B69">
        <w:rPr>
          <w:sz w:val="24"/>
          <w:szCs w:val="24"/>
        </w:rPr>
        <w:t>. настоящего Положения.</w:t>
      </w:r>
      <w:r w:rsidR="00AC09C9" w:rsidRPr="00E26B69">
        <w:rPr>
          <w:sz w:val="24"/>
          <w:szCs w:val="24"/>
        </w:rPr>
        <w:t xml:space="preserve"> </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 xml:space="preserve">Разъяснение </w:t>
      </w:r>
      <w:r w:rsidR="002215A5" w:rsidRPr="00402C61">
        <w:rPr>
          <w:b/>
          <w:sz w:val="22"/>
          <w:szCs w:val="22"/>
        </w:rPr>
        <w:t xml:space="preserve">извещения, </w:t>
      </w:r>
      <w:r w:rsidRPr="00402C61">
        <w:rPr>
          <w:b/>
          <w:sz w:val="22"/>
          <w:szCs w:val="22"/>
        </w:rPr>
        <w:t xml:space="preserve">аукционной документации. Внесение изменений в </w:t>
      </w:r>
      <w:r w:rsidR="002215A5" w:rsidRPr="00402C61">
        <w:rPr>
          <w:b/>
          <w:sz w:val="22"/>
          <w:szCs w:val="22"/>
        </w:rPr>
        <w:t>извещение,</w:t>
      </w:r>
      <w:r w:rsidRPr="00402C61">
        <w:rPr>
          <w:b/>
          <w:sz w:val="22"/>
          <w:szCs w:val="22"/>
        </w:rPr>
        <w:t xml:space="preserve"> </w:t>
      </w:r>
      <w:r w:rsidR="00F17BC7" w:rsidRPr="00402C61">
        <w:rPr>
          <w:b/>
          <w:sz w:val="22"/>
          <w:szCs w:val="22"/>
        </w:rPr>
        <w:t>аукционную документацию</w:t>
      </w:r>
      <w:r w:rsidRPr="00402C61">
        <w:rPr>
          <w:b/>
          <w:sz w:val="22"/>
          <w:szCs w:val="22"/>
        </w:rPr>
        <w:t xml:space="preserve">. Продление сроков проведения аукциона. </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Разъяснение условий аукциона</w:t>
      </w:r>
      <w:r w:rsidR="00F17BC7" w:rsidRPr="00E26B69">
        <w:rPr>
          <w:sz w:val="24"/>
          <w:szCs w:val="24"/>
        </w:rPr>
        <w:t>, а также внесение изменений в аукционную документацию</w:t>
      </w:r>
      <w:r w:rsidRPr="00E26B69">
        <w:rPr>
          <w:sz w:val="24"/>
          <w:szCs w:val="24"/>
        </w:rPr>
        <w:t xml:space="preserve"> осуществля</w:t>
      </w:r>
      <w:r w:rsidR="00F17BC7" w:rsidRPr="00E26B69">
        <w:rPr>
          <w:sz w:val="24"/>
          <w:szCs w:val="24"/>
        </w:rPr>
        <w:t>ю</w:t>
      </w:r>
      <w:r w:rsidRPr="00E26B69">
        <w:rPr>
          <w:sz w:val="24"/>
          <w:szCs w:val="24"/>
        </w:rPr>
        <w:t xml:space="preserve">тся в порядке, аналогичном </w:t>
      </w:r>
      <w:proofErr w:type="gramStart"/>
      <w:r w:rsidRPr="00E26B69">
        <w:rPr>
          <w:sz w:val="24"/>
          <w:szCs w:val="24"/>
        </w:rPr>
        <w:t>предусмотренному</w:t>
      </w:r>
      <w:proofErr w:type="gramEnd"/>
      <w:r w:rsidRPr="00E26B69">
        <w:rPr>
          <w:sz w:val="24"/>
          <w:szCs w:val="24"/>
        </w:rPr>
        <w:t xml:space="preserve"> в п.</w:t>
      </w:r>
      <w:r w:rsidR="00F17BC7" w:rsidRPr="00E26B69">
        <w:rPr>
          <w:sz w:val="24"/>
          <w:szCs w:val="24"/>
        </w:rPr>
        <w:t>п.</w:t>
      </w:r>
      <w:r w:rsidRPr="00E26B69">
        <w:rPr>
          <w:sz w:val="24"/>
          <w:szCs w:val="24"/>
        </w:rPr>
        <w:t xml:space="preserve"> </w:t>
      </w:r>
      <w:fldSimple w:instr=" REF _Ref78696932 \r \h  \* MERGEFORMAT ">
        <w:r w:rsidR="00782302">
          <w:rPr>
            <w:sz w:val="24"/>
            <w:szCs w:val="24"/>
          </w:rPr>
          <w:t>7.2.4</w:t>
        </w:r>
      </w:fldSimple>
      <w:r w:rsidRPr="00E26B69">
        <w:rPr>
          <w:sz w:val="24"/>
          <w:szCs w:val="24"/>
        </w:rPr>
        <w:t xml:space="preserve"> настоящего Положения;</w:t>
      </w:r>
      <w:r w:rsidR="00AC09C9" w:rsidRPr="00E26B69">
        <w:rPr>
          <w:sz w:val="24"/>
          <w:szCs w:val="24"/>
        </w:rPr>
        <w:t xml:space="preserve"> </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Получение аукционных заявок</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Аукционные заявки принимаются в порядке, аналогичном </w:t>
      </w:r>
      <w:proofErr w:type="gramStart"/>
      <w:r w:rsidRPr="00E26B69">
        <w:rPr>
          <w:sz w:val="24"/>
          <w:szCs w:val="24"/>
        </w:rPr>
        <w:t>предусмотренному</w:t>
      </w:r>
      <w:proofErr w:type="gramEnd"/>
      <w:r w:rsidRPr="00E26B69">
        <w:rPr>
          <w:sz w:val="24"/>
          <w:szCs w:val="24"/>
        </w:rPr>
        <w:t xml:space="preserve"> в п. </w:t>
      </w:r>
      <w:fldSimple w:instr=" REF _Ref200645405 \r \h  \* MERGEFORMAT ">
        <w:r w:rsidR="00782302">
          <w:rPr>
            <w:sz w:val="24"/>
            <w:szCs w:val="24"/>
          </w:rPr>
          <w:t>7.2.5</w:t>
        </w:r>
      </w:fldSimple>
      <w:r w:rsidRPr="00E26B69">
        <w:rPr>
          <w:sz w:val="24"/>
          <w:szCs w:val="24"/>
        </w:rPr>
        <w:t xml:space="preserve"> настоящего Положения с учетом норм, предусмотренных в п.п. </w:t>
      </w:r>
      <w:fldSimple w:instr=" REF _Ref299012615 \r \h  \* MERGEFORMAT ">
        <w:r w:rsidR="00782302">
          <w:rPr>
            <w:sz w:val="24"/>
            <w:szCs w:val="24"/>
          </w:rPr>
          <w:t>7.7.5.2</w:t>
        </w:r>
      </w:fldSimple>
      <w:r w:rsidRPr="00E26B69">
        <w:rPr>
          <w:sz w:val="24"/>
          <w:szCs w:val="24"/>
        </w:rPr>
        <w:t xml:space="preserve">, </w:t>
      </w:r>
      <w:fldSimple w:instr=" REF _Ref299012616 \r \h  \* MERGEFORMAT ">
        <w:r w:rsidR="00782302">
          <w:rPr>
            <w:sz w:val="24"/>
            <w:szCs w:val="24"/>
          </w:rPr>
          <w:t>7.7.5.3</w:t>
        </w:r>
      </w:fldSimple>
      <w:r w:rsidR="00AC09C9" w:rsidRPr="00E26B69">
        <w:rPr>
          <w:sz w:val="24"/>
          <w:szCs w:val="24"/>
        </w:rPr>
        <w:t xml:space="preserve"> </w:t>
      </w:r>
      <w:r w:rsidRPr="00E26B69">
        <w:rPr>
          <w:sz w:val="24"/>
          <w:szCs w:val="24"/>
        </w:rPr>
        <w:t>настоящего Положения</w:t>
      </w:r>
      <w:r w:rsidR="006B1F57" w:rsidRPr="00E26B69">
        <w:rPr>
          <w:sz w:val="24"/>
          <w:szCs w:val="24"/>
        </w:rPr>
        <w:t xml:space="preserve"> с учетом того, что указанные нормы распространяются на проведение аукциона в бумажной форме</w:t>
      </w:r>
      <w:r w:rsidRPr="00E26B69">
        <w:rPr>
          <w:sz w:val="24"/>
          <w:szCs w:val="24"/>
        </w:rPr>
        <w:t>.</w:t>
      </w:r>
      <w:r w:rsidR="006B1F57" w:rsidRPr="00E26B69">
        <w:rPr>
          <w:sz w:val="24"/>
          <w:szCs w:val="24"/>
        </w:rPr>
        <w:t xml:space="preserve"> </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393" w:name="_Ref298426948"/>
      <w:bookmarkStart w:id="394" w:name="_Ref299012615"/>
      <w:r w:rsidRPr="00E26B69">
        <w:rPr>
          <w:sz w:val="24"/>
          <w:szCs w:val="24"/>
        </w:rPr>
        <w:t>При приеме заявки ей присваивается уникальный (в рамках данного аукциона) порядковый номер, который указывается в журнале регистрации полученных заявок и в расписке о приеме заявки.</w:t>
      </w:r>
      <w:bookmarkEnd w:id="393"/>
      <w:r w:rsidRPr="00E26B69">
        <w:rPr>
          <w:sz w:val="24"/>
          <w:szCs w:val="24"/>
        </w:rPr>
        <w:t xml:space="preserve"> При этом ни в журнале регистрации заявок, ни в расписке не должн</w:t>
      </w:r>
      <w:r w:rsidR="007206CA" w:rsidRPr="00E26B69">
        <w:rPr>
          <w:sz w:val="24"/>
          <w:szCs w:val="24"/>
        </w:rPr>
        <w:t>ы</w:t>
      </w:r>
      <w:r w:rsidRPr="00E26B69">
        <w:rPr>
          <w:sz w:val="24"/>
          <w:szCs w:val="24"/>
        </w:rPr>
        <w:t xml:space="preserve"> указываться наименовани</w:t>
      </w:r>
      <w:r w:rsidR="007206CA" w:rsidRPr="00E26B69">
        <w:rPr>
          <w:sz w:val="24"/>
          <w:szCs w:val="24"/>
        </w:rPr>
        <w:t>е</w:t>
      </w:r>
      <w:r w:rsidRPr="00E26B69">
        <w:rPr>
          <w:sz w:val="24"/>
          <w:szCs w:val="24"/>
        </w:rPr>
        <w:t xml:space="preserve"> </w:t>
      </w:r>
      <w:r w:rsidR="00EF7E2C" w:rsidRPr="00E26B69">
        <w:rPr>
          <w:sz w:val="24"/>
          <w:szCs w:val="24"/>
        </w:rPr>
        <w:t>Участника</w:t>
      </w:r>
      <w:r w:rsidRPr="00E26B69">
        <w:rPr>
          <w:sz w:val="24"/>
          <w:szCs w:val="24"/>
        </w:rPr>
        <w:t>, его адрес или ины</w:t>
      </w:r>
      <w:r w:rsidR="007206CA" w:rsidRPr="00E26B69">
        <w:rPr>
          <w:sz w:val="24"/>
          <w:szCs w:val="24"/>
        </w:rPr>
        <w:t>е сведения</w:t>
      </w:r>
      <w:r w:rsidRPr="00E26B69">
        <w:rPr>
          <w:sz w:val="24"/>
          <w:szCs w:val="24"/>
        </w:rPr>
        <w:t>, позволяющих его идентифицировать.</w:t>
      </w:r>
      <w:bookmarkEnd w:id="394"/>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395" w:name="_Ref299012616"/>
      <w:r w:rsidRPr="00E26B69">
        <w:rPr>
          <w:sz w:val="24"/>
          <w:szCs w:val="24"/>
        </w:rPr>
        <w:t>Указанный в п.</w:t>
      </w:r>
      <w:r w:rsidR="00BA2936" w:rsidRPr="00E26B69">
        <w:rPr>
          <w:sz w:val="24"/>
          <w:szCs w:val="24"/>
        </w:rPr>
        <w:t xml:space="preserve"> </w:t>
      </w:r>
      <w:fldSimple w:instr=" REF _Ref299012615 \r \h  \* MERGEFORMAT ">
        <w:r w:rsidR="00782302">
          <w:rPr>
            <w:sz w:val="24"/>
            <w:szCs w:val="24"/>
          </w:rPr>
          <w:t>7.7.5.2</w:t>
        </w:r>
      </w:fldSimple>
      <w:r w:rsidRPr="00E26B69">
        <w:rPr>
          <w:sz w:val="24"/>
          <w:szCs w:val="24"/>
        </w:rPr>
        <w:t xml:space="preserve"> уникальный порядковый номер заявки дополнительно сообщается </w:t>
      </w:r>
      <w:r w:rsidR="00EF7E2C" w:rsidRPr="00E26B69">
        <w:rPr>
          <w:sz w:val="24"/>
          <w:szCs w:val="24"/>
        </w:rPr>
        <w:t xml:space="preserve">Участнику </w:t>
      </w:r>
      <w:r w:rsidRPr="00E26B69">
        <w:rPr>
          <w:sz w:val="24"/>
          <w:szCs w:val="24"/>
        </w:rPr>
        <w:t>по его официальному запросу, направленному в форме письма, телеграммы или факсимильного сообщения, в течение одного дня после получения такого запроса.</w:t>
      </w:r>
      <w:bookmarkEnd w:id="395"/>
    </w:p>
    <w:p w:rsidR="005337A7" w:rsidRPr="00E26B69" w:rsidRDefault="005337A7"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В случае проведения аукциона на ЭТП получение аукционных заявок осуществляется согласно соответствующе</w:t>
      </w:r>
      <w:r w:rsidR="007206CA" w:rsidRPr="00E26B69">
        <w:rPr>
          <w:sz w:val="24"/>
          <w:szCs w:val="24"/>
        </w:rPr>
        <w:t>му</w:t>
      </w:r>
      <w:r w:rsidRPr="00E26B69">
        <w:rPr>
          <w:sz w:val="24"/>
          <w:szCs w:val="24"/>
        </w:rPr>
        <w:t xml:space="preserve"> Регламент</w:t>
      </w:r>
      <w:r w:rsidR="007206CA" w:rsidRPr="00E26B69">
        <w:rPr>
          <w:sz w:val="24"/>
          <w:szCs w:val="24"/>
        </w:rPr>
        <w:t>у</w:t>
      </w:r>
      <w:r w:rsidRPr="00E26B69">
        <w:rPr>
          <w:sz w:val="24"/>
          <w:szCs w:val="24"/>
        </w:rPr>
        <w:t xml:space="preserve"> ЭТП.</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Рассмотрение заявок на участие в аукционе</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Рассмотрение заявок на участие в аукционе осуществляется в порядке, </w:t>
      </w:r>
      <w:r w:rsidR="00BA2936" w:rsidRPr="00E26B69">
        <w:rPr>
          <w:sz w:val="24"/>
          <w:szCs w:val="24"/>
        </w:rPr>
        <w:t xml:space="preserve">аналогичном порядку, </w:t>
      </w:r>
      <w:r w:rsidRPr="00E26B69">
        <w:rPr>
          <w:sz w:val="24"/>
          <w:szCs w:val="24"/>
        </w:rPr>
        <w:t>указанном</w:t>
      </w:r>
      <w:r w:rsidR="00BA2936" w:rsidRPr="00E26B69">
        <w:rPr>
          <w:sz w:val="24"/>
          <w:szCs w:val="24"/>
        </w:rPr>
        <w:t>у</w:t>
      </w:r>
      <w:r w:rsidRPr="00E26B69">
        <w:rPr>
          <w:sz w:val="24"/>
          <w:szCs w:val="24"/>
        </w:rPr>
        <w:t xml:space="preserve"> в п.п. </w:t>
      </w:r>
      <w:fldSimple w:instr=" REF _Ref301535159 \r \h  \* MERGEFORMAT ">
        <w:r w:rsidR="00782302">
          <w:rPr>
            <w:sz w:val="24"/>
            <w:szCs w:val="24"/>
          </w:rPr>
          <w:t>7.2.7.1</w:t>
        </w:r>
      </w:fldSimple>
      <w:r w:rsidR="00BA2936" w:rsidRPr="00E26B69">
        <w:rPr>
          <w:sz w:val="24"/>
          <w:szCs w:val="24"/>
        </w:rPr>
        <w:t xml:space="preserve">, </w:t>
      </w:r>
      <w:fldSimple w:instr=" REF _Ref301535167 \r \h  \* MERGEFORMAT ">
        <w:r w:rsidR="00782302">
          <w:rPr>
            <w:sz w:val="24"/>
            <w:szCs w:val="24"/>
          </w:rPr>
          <w:t>7.2.7.2</w:t>
        </w:r>
      </w:fldSimple>
      <w:r w:rsidR="00BA2936" w:rsidRPr="00E26B69">
        <w:rPr>
          <w:sz w:val="24"/>
          <w:szCs w:val="24"/>
        </w:rPr>
        <w:t xml:space="preserve">, , </w:t>
      </w:r>
      <w:fldSimple w:instr=" REF _Ref195018595 \r \h  \* MERGEFORMAT ">
        <w:r w:rsidR="00782302">
          <w:rPr>
            <w:sz w:val="24"/>
            <w:szCs w:val="24"/>
          </w:rPr>
          <w:t>7.2.7.4</w:t>
        </w:r>
      </w:fldSimple>
      <w:r w:rsidRPr="00E26B69">
        <w:rPr>
          <w:sz w:val="24"/>
          <w:szCs w:val="24"/>
        </w:rPr>
        <w:t xml:space="preserve">, при этом протокол рассмотрения заявок на участие в аукционе размещается на </w:t>
      </w:r>
      <w:r w:rsidR="00BA2936" w:rsidRPr="00E26B69">
        <w:rPr>
          <w:sz w:val="24"/>
          <w:szCs w:val="24"/>
        </w:rPr>
        <w:t>О</w:t>
      </w:r>
      <w:r w:rsidRPr="00E26B69">
        <w:rPr>
          <w:sz w:val="24"/>
          <w:szCs w:val="24"/>
        </w:rPr>
        <w:t xml:space="preserve">фициальном сайте в срок, согласно п. </w:t>
      </w:r>
      <w:fldSimple w:instr=" REF _Ref298428973 \r \h  \* MERGEFORMAT ">
        <w:r w:rsidR="00782302">
          <w:rPr>
            <w:sz w:val="24"/>
            <w:szCs w:val="24"/>
          </w:rPr>
          <w:t>2.6.2.7</w:t>
        </w:r>
      </w:fldSimple>
      <w:r w:rsidRPr="00E26B69">
        <w:rPr>
          <w:sz w:val="24"/>
          <w:szCs w:val="24"/>
        </w:rPr>
        <w:t xml:space="preserve">. без указания наименования и адресов </w:t>
      </w:r>
      <w:r w:rsidR="00EF7E2C" w:rsidRPr="00E26B69">
        <w:rPr>
          <w:sz w:val="24"/>
          <w:szCs w:val="24"/>
        </w:rPr>
        <w:t>Участников</w:t>
      </w:r>
      <w:r w:rsidRPr="00E26B69">
        <w:rPr>
          <w:sz w:val="24"/>
          <w:szCs w:val="24"/>
        </w:rPr>
        <w:t xml:space="preserve">, но с указанием уникальных номеров каждой заявки. </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Проведение аукциона</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аукционе могут участвовать только </w:t>
      </w:r>
      <w:r w:rsidR="00EF7E2C" w:rsidRPr="00E26B69">
        <w:rPr>
          <w:sz w:val="24"/>
          <w:szCs w:val="24"/>
        </w:rPr>
        <w:t>Участники</w:t>
      </w:r>
      <w:r w:rsidRPr="00E26B69">
        <w:rPr>
          <w:sz w:val="24"/>
          <w:szCs w:val="24"/>
        </w:rPr>
        <w:t xml:space="preserve">, допущенные к нему решением </w:t>
      </w:r>
      <w:r w:rsidR="0032313F">
        <w:rPr>
          <w:sz w:val="24"/>
          <w:szCs w:val="24"/>
        </w:rPr>
        <w:t>Закупочной</w:t>
      </w:r>
      <w:r w:rsidR="0032313F" w:rsidRPr="00E26B69">
        <w:rPr>
          <w:sz w:val="24"/>
          <w:szCs w:val="24"/>
        </w:rPr>
        <w:t xml:space="preserve"> </w:t>
      </w:r>
      <w:r w:rsidRPr="00E26B69">
        <w:rPr>
          <w:sz w:val="24"/>
          <w:szCs w:val="24"/>
        </w:rPr>
        <w:t>комиссии.</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Организатор аукциона обязан обеспечить </w:t>
      </w:r>
      <w:r w:rsidR="00EF7E2C" w:rsidRPr="00E26B69">
        <w:rPr>
          <w:sz w:val="24"/>
          <w:szCs w:val="24"/>
        </w:rPr>
        <w:t xml:space="preserve">Участникам </w:t>
      </w:r>
      <w:r w:rsidRPr="00E26B69">
        <w:rPr>
          <w:sz w:val="24"/>
          <w:szCs w:val="24"/>
        </w:rPr>
        <w:t xml:space="preserve">аукциона доступ к месту проведения аукциона. Организатор в аукционной документации вправе ограничить количество лиц, представляющих каждого </w:t>
      </w:r>
      <w:r w:rsidR="00EF7E2C" w:rsidRPr="00E26B69">
        <w:rPr>
          <w:sz w:val="24"/>
          <w:szCs w:val="24"/>
        </w:rPr>
        <w:t xml:space="preserve">Участника </w:t>
      </w:r>
      <w:r w:rsidRPr="00E26B69">
        <w:rPr>
          <w:sz w:val="24"/>
          <w:szCs w:val="24"/>
        </w:rPr>
        <w:t>аукциона.</w:t>
      </w:r>
      <w:r w:rsidR="005D3F79" w:rsidRPr="00E26B69">
        <w:rPr>
          <w:sz w:val="24"/>
          <w:szCs w:val="24"/>
        </w:rPr>
        <w:t xml:space="preserve"> Условия настоящего пункта применяется при проведен</w:t>
      </w:r>
      <w:proofErr w:type="gramStart"/>
      <w:r w:rsidR="005D3F79" w:rsidRPr="00E26B69">
        <w:rPr>
          <w:sz w:val="24"/>
          <w:szCs w:val="24"/>
        </w:rPr>
        <w:t>ии ау</w:t>
      </w:r>
      <w:proofErr w:type="gramEnd"/>
      <w:r w:rsidR="005D3F79" w:rsidRPr="00E26B69">
        <w:rPr>
          <w:sz w:val="24"/>
          <w:szCs w:val="24"/>
        </w:rPr>
        <w:t xml:space="preserve">кциона на бумажных носителях; при проведении аукциона на ЭТП </w:t>
      </w:r>
      <w:r w:rsidR="00EA2293" w:rsidRPr="00E26B69">
        <w:rPr>
          <w:sz w:val="24"/>
          <w:szCs w:val="24"/>
        </w:rPr>
        <w:t>порядок проведения аукциона определяется соответствующими регламентами ЭТП.</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396" w:name="_Ref298428931"/>
      <w:r w:rsidRPr="00E26B69">
        <w:rPr>
          <w:sz w:val="24"/>
          <w:szCs w:val="24"/>
        </w:rPr>
        <w:t xml:space="preserve">Если аукционной документацией предусмотрено несколько лотов, </w:t>
      </w:r>
      <w:r w:rsidR="001C405D" w:rsidRPr="00E26B69">
        <w:rPr>
          <w:sz w:val="24"/>
          <w:szCs w:val="24"/>
        </w:rPr>
        <w:t xml:space="preserve">действия, </w:t>
      </w:r>
      <w:r w:rsidRPr="00E26B69">
        <w:rPr>
          <w:sz w:val="24"/>
          <w:szCs w:val="24"/>
        </w:rPr>
        <w:t>указанн</w:t>
      </w:r>
      <w:r w:rsidR="001C405D" w:rsidRPr="00E26B69">
        <w:rPr>
          <w:sz w:val="24"/>
          <w:szCs w:val="24"/>
        </w:rPr>
        <w:t>ые</w:t>
      </w:r>
      <w:r w:rsidRPr="00E26B69">
        <w:rPr>
          <w:sz w:val="24"/>
          <w:szCs w:val="24"/>
        </w:rPr>
        <w:t xml:space="preserve"> в п.п.</w:t>
      </w:r>
      <w:fldSimple w:instr=" REF _Ref298428342 \r \h  \* MERGEFORMAT ">
        <w:r w:rsidR="00782302">
          <w:rPr>
            <w:sz w:val="24"/>
            <w:szCs w:val="24"/>
          </w:rPr>
          <w:t>7.7.7.4</w:t>
        </w:r>
      </w:fldSimple>
      <w:r w:rsidRPr="00E26B69">
        <w:rPr>
          <w:sz w:val="24"/>
          <w:szCs w:val="24"/>
        </w:rPr>
        <w:t>—</w:t>
      </w:r>
      <w:fldSimple w:instr=" REF _Ref301535860 \r \h  \* MERGEFORMAT ">
        <w:r w:rsidR="00782302">
          <w:rPr>
            <w:sz w:val="24"/>
            <w:szCs w:val="24"/>
          </w:rPr>
          <w:t>7.7.7.7</w:t>
        </w:r>
      </w:fldSimple>
      <w:r w:rsidRPr="00E26B69">
        <w:rPr>
          <w:sz w:val="24"/>
          <w:szCs w:val="24"/>
        </w:rPr>
        <w:t xml:space="preserve"> провод</w:t>
      </w:r>
      <w:r w:rsidR="001C405D" w:rsidRPr="00E26B69">
        <w:rPr>
          <w:sz w:val="24"/>
          <w:szCs w:val="24"/>
        </w:rPr>
        <w:t>я</w:t>
      </w:r>
      <w:r w:rsidRPr="00E26B69">
        <w:rPr>
          <w:sz w:val="24"/>
          <w:szCs w:val="24"/>
        </w:rPr>
        <w:t>тся отдельно по каждому лоту.</w:t>
      </w:r>
      <w:bookmarkEnd w:id="396"/>
      <w:r w:rsidRPr="00E26B69">
        <w:rPr>
          <w:sz w:val="24"/>
          <w:szCs w:val="24"/>
        </w:rPr>
        <w:t xml:space="preserve"> </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397" w:name="_Ref298428342"/>
      <w:r w:rsidRPr="00E26B69">
        <w:rPr>
          <w:sz w:val="24"/>
          <w:szCs w:val="24"/>
        </w:rPr>
        <w:lastRenderedPageBreak/>
        <w:t>Аукцион проводится путем снижения начальной (максимальной) цены договора (цены лота), указанной в извещении о проведен</w:t>
      </w:r>
      <w:proofErr w:type="gramStart"/>
      <w:r w:rsidRPr="00E26B69">
        <w:rPr>
          <w:sz w:val="24"/>
          <w:szCs w:val="24"/>
        </w:rPr>
        <w:t>ии ау</w:t>
      </w:r>
      <w:proofErr w:type="gramEnd"/>
      <w:r w:rsidRPr="00E26B69">
        <w:rPr>
          <w:sz w:val="24"/>
          <w:szCs w:val="24"/>
        </w:rPr>
        <w:t>кциона, аукционной документации на «шаг аукциона» в порядке (п.</w:t>
      </w:r>
      <w:fldSimple w:instr=" REF _Ref301535933 \r \h  \* MERGEFORMAT ">
        <w:r w:rsidR="00782302">
          <w:rPr>
            <w:sz w:val="24"/>
            <w:szCs w:val="24"/>
          </w:rPr>
          <w:t>7.7.7.5</w:t>
        </w:r>
      </w:fldSimple>
      <w:r w:rsidRPr="00E26B69">
        <w:rPr>
          <w:sz w:val="24"/>
          <w:szCs w:val="24"/>
        </w:rPr>
        <w:t>), который должен быть отражен в аукционной документации.</w:t>
      </w:r>
      <w:bookmarkEnd w:id="397"/>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398" w:name="_Ref298428438"/>
      <w:bookmarkStart w:id="399" w:name="_Ref301535933"/>
      <w:r w:rsidRPr="00E26B69">
        <w:rPr>
          <w:sz w:val="24"/>
          <w:szCs w:val="24"/>
        </w:rPr>
        <w:t>В аукционной документации устанавливается</w:t>
      </w:r>
      <w:r w:rsidR="00C96E40" w:rsidRPr="00E26B69">
        <w:rPr>
          <w:sz w:val="24"/>
          <w:szCs w:val="24"/>
        </w:rPr>
        <w:t xml:space="preserve"> минимальный и максимальный</w:t>
      </w:r>
      <w:r w:rsidRPr="00E26B69">
        <w:rPr>
          <w:sz w:val="24"/>
          <w:szCs w:val="24"/>
        </w:rPr>
        <w:t xml:space="preserve"> «шаг аукциона» </w:t>
      </w:r>
      <w:proofErr w:type="gramStart"/>
      <w:r w:rsidRPr="00E26B69">
        <w:rPr>
          <w:sz w:val="24"/>
          <w:szCs w:val="24"/>
        </w:rPr>
        <w:t>в</w:t>
      </w:r>
      <w:proofErr w:type="gramEnd"/>
      <w:r w:rsidRPr="00E26B69">
        <w:rPr>
          <w:sz w:val="24"/>
          <w:szCs w:val="24"/>
        </w:rPr>
        <w:t xml:space="preserve"> % </w:t>
      </w:r>
      <w:proofErr w:type="gramStart"/>
      <w:r w:rsidR="00E36D53" w:rsidRPr="00E26B69">
        <w:rPr>
          <w:sz w:val="24"/>
          <w:szCs w:val="24"/>
        </w:rPr>
        <w:t>от</w:t>
      </w:r>
      <w:proofErr w:type="gramEnd"/>
      <w:r w:rsidR="00E36D53" w:rsidRPr="00E26B69">
        <w:rPr>
          <w:sz w:val="24"/>
          <w:szCs w:val="24"/>
        </w:rPr>
        <w:t xml:space="preserve"> </w:t>
      </w:r>
      <w:r w:rsidRPr="00E26B69">
        <w:rPr>
          <w:sz w:val="24"/>
          <w:szCs w:val="24"/>
        </w:rPr>
        <w:t xml:space="preserve">начальной (максимальной) цены договора (цены лота) (независимо от факта снижения начальной (максимальной) цены договора (цены лота) до нуля и продолжения аукциона на продажу права на заключение договора). </w:t>
      </w:r>
      <w:bookmarkEnd w:id="398"/>
      <w:bookmarkEnd w:id="399"/>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bookmarkStart w:id="400" w:name="_Ref301535949"/>
      <w:r w:rsidRPr="00E26B69">
        <w:rPr>
          <w:sz w:val="24"/>
          <w:szCs w:val="24"/>
        </w:rPr>
        <w:t>При проведен</w:t>
      </w:r>
      <w:proofErr w:type="gramStart"/>
      <w:r w:rsidRPr="00E26B69">
        <w:rPr>
          <w:sz w:val="24"/>
          <w:szCs w:val="24"/>
        </w:rPr>
        <w:t>ии ау</w:t>
      </w:r>
      <w:proofErr w:type="gramEnd"/>
      <w:r w:rsidRPr="00E26B69">
        <w:rPr>
          <w:sz w:val="24"/>
          <w:szCs w:val="24"/>
        </w:rPr>
        <w:t>кциона организатор в обязательном порядке осуществляет аудиозапись аукциона</w:t>
      </w:r>
      <w:r w:rsidR="00AD5C60" w:rsidRPr="00E26B69">
        <w:rPr>
          <w:sz w:val="24"/>
          <w:szCs w:val="24"/>
        </w:rPr>
        <w:t xml:space="preserve"> </w:t>
      </w:r>
      <w:r w:rsidR="002215A5" w:rsidRPr="00E26B69">
        <w:rPr>
          <w:sz w:val="24"/>
          <w:szCs w:val="24"/>
        </w:rPr>
        <w:t>(при проведении аукциона на бумажных носителях)</w:t>
      </w:r>
      <w:r w:rsidRPr="00E26B69">
        <w:rPr>
          <w:sz w:val="24"/>
          <w:szCs w:val="24"/>
        </w:rPr>
        <w:t xml:space="preserve"> и ведет протокол аукциона, в котором должны содержаться сведения:</w:t>
      </w:r>
      <w:bookmarkEnd w:id="400"/>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 месте, дате и времени проведения аукциона;</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 наименованиях и адресах, уникальном порядковом номере заявки и порядковом номере карточки каждого </w:t>
      </w:r>
      <w:r w:rsidR="00EF7E2C" w:rsidRPr="00E26B69">
        <w:rPr>
          <w:sz w:val="24"/>
          <w:szCs w:val="24"/>
        </w:rPr>
        <w:t xml:space="preserve">Участника </w:t>
      </w:r>
      <w:r w:rsidRPr="00E26B69">
        <w:rPr>
          <w:sz w:val="24"/>
          <w:szCs w:val="24"/>
        </w:rPr>
        <w:t>аукциона;</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 начальной (максимальной) цене договора (цене лота), последнем и предпоследнем предложениях </w:t>
      </w:r>
      <w:r w:rsidR="00EF7E2C" w:rsidRPr="00E26B69">
        <w:rPr>
          <w:sz w:val="24"/>
          <w:szCs w:val="24"/>
        </w:rPr>
        <w:t xml:space="preserve">Участников </w:t>
      </w:r>
      <w:r w:rsidR="00C96E40" w:rsidRPr="00E26B69">
        <w:rPr>
          <w:sz w:val="24"/>
          <w:szCs w:val="24"/>
        </w:rPr>
        <w:t xml:space="preserve">аукциона </w:t>
      </w:r>
      <w:r w:rsidRPr="00E26B69">
        <w:rPr>
          <w:sz w:val="24"/>
          <w:szCs w:val="24"/>
        </w:rPr>
        <w:t>о цене договора;</w:t>
      </w:r>
    </w:p>
    <w:p w:rsidR="00D053FB" w:rsidRPr="00E26B69" w:rsidRDefault="00D053FB"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наименование и адрес </w:t>
      </w:r>
      <w:r w:rsidR="00EF7E2C" w:rsidRPr="00E26B69">
        <w:rPr>
          <w:sz w:val="24"/>
          <w:szCs w:val="24"/>
        </w:rPr>
        <w:t>Участника</w:t>
      </w:r>
      <w:r w:rsidRPr="00E26B69">
        <w:rPr>
          <w:sz w:val="24"/>
          <w:szCs w:val="24"/>
        </w:rPr>
        <w:t xml:space="preserve">, который </w:t>
      </w:r>
      <w:r w:rsidR="00B573DC" w:rsidRPr="00E26B69">
        <w:rPr>
          <w:sz w:val="24"/>
          <w:szCs w:val="24"/>
        </w:rPr>
        <w:t>стал</w:t>
      </w:r>
      <w:r w:rsidRPr="00E26B69">
        <w:rPr>
          <w:sz w:val="24"/>
          <w:szCs w:val="24"/>
        </w:rPr>
        <w:t xml:space="preserve"> победителем аукциона, а также </w:t>
      </w:r>
      <w:r w:rsidR="00EF7E2C" w:rsidRPr="00E26B69">
        <w:rPr>
          <w:sz w:val="24"/>
          <w:szCs w:val="24"/>
        </w:rPr>
        <w:t>Участника</w:t>
      </w:r>
      <w:r w:rsidRPr="00E26B69">
        <w:rPr>
          <w:sz w:val="24"/>
          <w:szCs w:val="24"/>
        </w:rPr>
        <w:t>, сделавшего предпоследнее предложение о цене договора.</w:t>
      </w:r>
    </w:p>
    <w:p w:rsidR="00D053FB" w:rsidRPr="00E26B69" w:rsidRDefault="002215A5" w:rsidP="007F1EBA">
      <w:pPr>
        <w:pStyle w:val="41"/>
        <w:numPr>
          <w:ilvl w:val="3"/>
          <w:numId w:val="6"/>
        </w:numPr>
        <w:tabs>
          <w:tab w:val="num" w:pos="-709"/>
          <w:tab w:val="num" w:pos="1134"/>
        </w:tabs>
        <w:spacing w:line="240" w:lineRule="auto"/>
        <w:ind w:left="0" w:right="57" w:firstLine="0"/>
        <w:rPr>
          <w:sz w:val="24"/>
          <w:szCs w:val="24"/>
        </w:rPr>
      </w:pPr>
      <w:bookmarkStart w:id="401" w:name="_Ref301535860"/>
      <w:bookmarkStart w:id="402" w:name="_Ref298428408"/>
      <w:r w:rsidRPr="00E26B69">
        <w:rPr>
          <w:sz w:val="24"/>
          <w:szCs w:val="24"/>
        </w:rPr>
        <w:t>При проведен</w:t>
      </w:r>
      <w:proofErr w:type="gramStart"/>
      <w:r w:rsidRPr="00E26B69">
        <w:rPr>
          <w:sz w:val="24"/>
          <w:szCs w:val="24"/>
        </w:rPr>
        <w:t>ии ау</w:t>
      </w:r>
      <w:proofErr w:type="gramEnd"/>
      <w:r w:rsidRPr="00E26B69">
        <w:rPr>
          <w:sz w:val="24"/>
          <w:szCs w:val="24"/>
        </w:rPr>
        <w:t>кциона на бумажных носителях в</w:t>
      </w:r>
      <w:r w:rsidR="00D053FB" w:rsidRPr="00E26B69">
        <w:rPr>
          <w:sz w:val="24"/>
          <w:szCs w:val="24"/>
        </w:rPr>
        <w:t xml:space="preserve">се </w:t>
      </w:r>
      <w:r w:rsidR="00EF7E2C" w:rsidRPr="00E26B69">
        <w:rPr>
          <w:sz w:val="24"/>
          <w:szCs w:val="24"/>
        </w:rPr>
        <w:t xml:space="preserve">Участники </w:t>
      </w:r>
      <w:r w:rsidR="00D053FB" w:rsidRPr="00E26B69">
        <w:rPr>
          <w:sz w:val="24"/>
          <w:szCs w:val="24"/>
        </w:rPr>
        <w:t xml:space="preserve">аукциона имеют право вести аудио- или видеозапись всей процедуры аукциона по лоту, в которой участвует данный </w:t>
      </w:r>
      <w:r w:rsidR="00EF7E2C" w:rsidRPr="00E26B69">
        <w:rPr>
          <w:sz w:val="24"/>
          <w:szCs w:val="24"/>
        </w:rPr>
        <w:t>Участник</w:t>
      </w:r>
      <w:r w:rsidR="00D053FB" w:rsidRPr="00E26B69">
        <w:rPr>
          <w:sz w:val="24"/>
          <w:szCs w:val="24"/>
        </w:rPr>
        <w:t xml:space="preserve">. Участник, желающий вести запись, должен </w:t>
      </w:r>
      <w:r w:rsidR="00B573DC" w:rsidRPr="00E26B69">
        <w:rPr>
          <w:sz w:val="24"/>
          <w:szCs w:val="24"/>
        </w:rPr>
        <w:t xml:space="preserve">заблаговременно </w:t>
      </w:r>
      <w:r w:rsidR="00D053FB" w:rsidRPr="00E26B69">
        <w:rPr>
          <w:sz w:val="24"/>
          <w:szCs w:val="24"/>
        </w:rPr>
        <w:t xml:space="preserve">в письменной форме </w:t>
      </w:r>
      <w:r w:rsidR="00B573DC" w:rsidRPr="00E26B69">
        <w:rPr>
          <w:sz w:val="24"/>
          <w:szCs w:val="24"/>
        </w:rPr>
        <w:t>сообщить Организатору аукциона о</w:t>
      </w:r>
      <w:r w:rsidR="00D053FB" w:rsidRPr="00E26B69">
        <w:rPr>
          <w:sz w:val="24"/>
          <w:szCs w:val="24"/>
        </w:rPr>
        <w:t xml:space="preserve"> свое</w:t>
      </w:r>
      <w:r w:rsidR="00B573DC" w:rsidRPr="00E26B69">
        <w:rPr>
          <w:sz w:val="24"/>
          <w:szCs w:val="24"/>
        </w:rPr>
        <w:t>м</w:t>
      </w:r>
      <w:r w:rsidR="00D053FB" w:rsidRPr="00E26B69">
        <w:rPr>
          <w:sz w:val="24"/>
          <w:szCs w:val="24"/>
        </w:rPr>
        <w:t xml:space="preserve"> желани</w:t>
      </w:r>
      <w:r w:rsidR="00B573DC" w:rsidRPr="00E26B69">
        <w:rPr>
          <w:sz w:val="24"/>
          <w:szCs w:val="24"/>
        </w:rPr>
        <w:t>и</w:t>
      </w:r>
      <w:r w:rsidR="00D053FB" w:rsidRPr="00E26B69">
        <w:rPr>
          <w:sz w:val="24"/>
          <w:szCs w:val="24"/>
        </w:rPr>
        <w:t xml:space="preserve"> </w:t>
      </w:r>
      <w:r w:rsidR="00B573DC" w:rsidRPr="00E26B69">
        <w:rPr>
          <w:sz w:val="24"/>
          <w:szCs w:val="24"/>
        </w:rPr>
        <w:t>реализовать</w:t>
      </w:r>
      <w:r w:rsidR="00D053FB" w:rsidRPr="00E26B69">
        <w:rPr>
          <w:sz w:val="24"/>
          <w:szCs w:val="24"/>
        </w:rPr>
        <w:t xml:space="preserve"> тако</w:t>
      </w:r>
      <w:r w:rsidR="00B573DC" w:rsidRPr="00E26B69">
        <w:rPr>
          <w:sz w:val="24"/>
          <w:szCs w:val="24"/>
        </w:rPr>
        <w:t>е</w:t>
      </w:r>
      <w:r w:rsidR="00D053FB" w:rsidRPr="00E26B69">
        <w:rPr>
          <w:sz w:val="24"/>
          <w:szCs w:val="24"/>
        </w:rPr>
        <w:t xml:space="preserve"> прав</w:t>
      </w:r>
      <w:r w:rsidR="00B573DC" w:rsidRPr="00E26B69">
        <w:rPr>
          <w:sz w:val="24"/>
          <w:szCs w:val="24"/>
        </w:rPr>
        <w:t>о</w:t>
      </w:r>
      <w:r w:rsidR="00D053FB" w:rsidRPr="00E26B69">
        <w:rPr>
          <w:sz w:val="24"/>
          <w:szCs w:val="24"/>
        </w:rPr>
        <w:t>.</w:t>
      </w:r>
      <w:bookmarkEnd w:id="401"/>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Протокол аукциона оформляется и подписывается присутствующими членами</w:t>
      </w:r>
      <w:r w:rsidR="00EB07DB">
        <w:rPr>
          <w:sz w:val="24"/>
          <w:szCs w:val="24"/>
        </w:rPr>
        <w:t xml:space="preserve"> </w:t>
      </w:r>
      <w:r w:rsidRPr="00E26B69">
        <w:rPr>
          <w:sz w:val="24"/>
          <w:szCs w:val="24"/>
        </w:rPr>
        <w:t xml:space="preserve"> </w:t>
      </w:r>
      <w:r w:rsidR="0032313F">
        <w:rPr>
          <w:sz w:val="24"/>
          <w:szCs w:val="24"/>
        </w:rPr>
        <w:t>Закупочной</w:t>
      </w:r>
      <w:r w:rsidR="0032313F" w:rsidRPr="00E26B69">
        <w:rPr>
          <w:sz w:val="24"/>
          <w:szCs w:val="24"/>
        </w:rPr>
        <w:t xml:space="preserve"> </w:t>
      </w:r>
      <w:r w:rsidRPr="00E26B69">
        <w:rPr>
          <w:sz w:val="24"/>
          <w:szCs w:val="24"/>
        </w:rPr>
        <w:t>комиссии.</w:t>
      </w:r>
      <w:bookmarkEnd w:id="402"/>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Протокол аукциона размещается на </w:t>
      </w:r>
      <w:r w:rsidR="00B573DC" w:rsidRPr="00E26B69">
        <w:rPr>
          <w:sz w:val="24"/>
          <w:szCs w:val="24"/>
        </w:rPr>
        <w:t>О</w:t>
      </w:r>
      <w:r w:rsidRPr="00E26B69">
        <w:rPr>
          <w:sz w:val="24"/>
          <w:szCs w:val="24"/>
        </w:rPr>
        <w:t xml:space="preserve">фициальном сайте в срок, предусмотренный п. </w:t>
      </w:r>
      <w:fldSimple w:instr=" REF _Ref298428973 \r \h  \* MERGEFORMAT ">
        <w:r w:rsidR="00782302">
          <w:rPr>
            <w:sz w:val="24"/>
            <w:szCs w:val="24"/>
          </w:rPr>
          <w:t>2.6.2.7</w:t>
        </w:r>
      </w:fldSimple>
      <w:r w:rsidRPr="00E26B69">
        <w:rPr>
          <w:sz w:val="24"/>
          <w:szCs w:val="24"/>
        </w:rPr>
        <w:t xml:space="preserve">. </w:t>
      </w:r>
      <w:r w:rsidR="00B573DC" w:rsidRPr="00E26B69">
        <w:rPr>
          <w:sz w:val="24"/>
          <w:szCs w:val="24"/>
        </w:rPr>
        <w:t xml:space="preserve">настоящего </w:t>
      </w:r>
      <w:r w:rsidRPr="00E26B69">
        <w:rPr>
          <w:sz w:val="24"/>
          <w:szCs w:val="24"/>
        </w:rPr>
        <w:t>Положения.</w:t>
      </w:r>
    </w:p>
    <w:p w:rsidR="003E3A5B" w:rsidRPr="00E26B69" w:rsidRDefault="003E3A5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Аукцион в электронной форме проводится с учетом правил, действующих на ЭТП.</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bookmarkStart w:id="403" w:name="_Ref299016907"/>
      <w:r w:rsidRPr="00402C61">
        <w:rPr>
          <w:b/>
          <w:sz w:val="22"/>
          <w:szCs w:val="22"/>
        </w:rPr>
        <w:t xml:space="preserve">Признание аукциона </w:t>
      </w:r>
      <w:proofErr w:type="gramStart"/>
      <w:r w:rsidRPr="00402C61">
        <w:rPr>
          <w:b/>
          <w:sz w:val="22"/>
          <w:szCs w:val="22"/>
        </w:rPr>
        <w:t>несостоявшимся</w:t>
      </w:r>
      <w:bookmarkEnd w:id="403"/>
      <w:proofErr w:type="gramEnd"/>
    </w:p>
    <w:p w:rsidR="00D053FB" w:rsidRPr="00E26B69" w:rsidRDefault="00A903FD"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А</w:t>
      </w:r>
      <w:r w:rsidR="00D053FB" w:rsidRPr="00E26B69">
        <w:rPr>
          <w:sz w:val="24"/>
          <w:szCs w:val="24"/>
        </w:rPr>
        <w:t>укцион признается несостоявшимся</w:t>
      </w:r>
      <w:r w:rsidRPr="00E26B69">
        <w:rPr>
          <w:sz w:val="24"/>
          <w:szCs w:val="24"/>
        </w:rPr>
        <w:t>, если</w:t>
      </w:r>
      <w:r w:rsidR="009202B0" w:rsidRPr="00E26B69">
        <w:rPr>
          <w:sz w:val="24"/>
          <w:szCs w:val="24"/>
        </w:rPr>
        <w:t xml:space="preserve"> поступило менее двух заявок Участников.</w:t>
      </w:r>
    </w:p>
    <w:p w:rsidR="00D053FB" w:rsidRPr="00402C61" w:rsidRDefault="00D053FB" w:rsidP="007F1EBA">
      <w:pPr>
        <w:pStyle w:val="33"/>
        <w:numPr>
          <w:ilvl w:val="2"/>
          <w:numId w:val="6"/>
        </w:numPr>
        <w:tabs>
          <w:tab w:val="num" w:pos="-709"/>
          <w:tab w:val="left" w:pos="1843"/>
        </w:tabs>
        <w:spacing w:line="240" w:lineRule="auto"/>
        <w:ind w:left="0" w:right="57" w:firstLine="0"/>
        <w:rPr>
          <w:b/>
          <w:sz w:val="22"/>
          <w:szCs w:val="22"/>
        </w:rPr>
      </w:pPr>
      <w:r w:rsidRPr="00402C61">
        <w:rPr>
          <w:b/>
          <w:sz w:val="22"/>
          <w:szCs w:val="22"/>
        </w:rPr>
        <w:t>Определение победителя аукциона</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Победителем аукциона признается </w:t>
      </w:r>
      <w:r w:rsidR="00EF7E2C" w:rsidRPr="00E26B69">
        <w:rPr>
          <w:sz w:val="24"/>
          <w:szCs w:val="24"/>
        </w:rPr>
        <w:t>Участник</w:t>
      </w:r>
      <w:r w:rsidRPr="00E26B69">
        <w:rPr>
          <w:sz w:val="24"/>
          <w:szCs w:val="24"/>
        </w:rPr>
        <w:t xml:space="preserve">, который предложил </w:t>
      </w:r>
      <w:r w:rsidR="0093085F" w:rsidRPr="00E26B69">
        <w:rPr>
          <w:sz w:val="24"/>
          <w:szCs w:val="24"/>
        </w:rPr>
        <w:t>наиболее низкую</w:t>
      </w:r>
      <w:r w:rsidRPr="00E26B69">
        <w:rPr>
          <w:sz w:val="24"/>
          <w:szCs w:val="24"/>
        </w:rPr>
        <w:t xml:space="preserve"> цену</w:t>
      </w:r>
      <w:r w:rsidR="0093085F" w:rsidRPr="00E26B69">
        <w:rPr>
          <w:sz w:val="24"/>
          <w:szCs w:val="24"/>
        </w:rPr>
        <w:t xml:space="preserve"> договора</w:t>
      </w:r>
      <w:r w:rsidRPr="00E26B69">
        <w:rPr>
          <w:sz w:val="24"/>
          <w:szCs w:val="24"/>
        </w:rPr>
        <w:t>. В случае</w:t>
      </w:r>
      <w:proofErr w:type="gramStart"/>
      <w:r w:rsidRPr="00E26B69">
        <w:rPr>
          <w:sz w:val="24"/>
          <w:szCs w:val="24"/>
        </w:rPr>
        <w:t>,</w:t>
      </w:r>
      <w:proofErr w:type="gramEnd"/>
      <w:r w:rsidRPr="00E26B69">
        <w:rPr>
          <w:sz w:val="24"/>
          <w:szCs w:val="24"/>
        </w:rPr>
        <w:t xml:space="preserve"> если </w:t>
      </w:r>
      <w:r w:rsidR="0093085F" w:rsidRPr="00E26B69">
        <w:rPr>
          <w:sz w:val="24"/>
          <w:szCs w:val="24"/>
        </w:rPr>
        <w:t xml:space="preserve">при проведении аукциона цена договора снижена до нуля и </w:t>
      </w:r>
      <w:r w:rsidRPr="00E26B69">
        <w:rPr>
          <w:sz w:val="24"/>
          <w:szCs w:val="24"/>
        </w:rPr>
        <w:t>аукцион приобретает статус аукциона на повышение</w:t>
      </w:r>
      <w:r w:rsidR="00244C8D" w:rsidRPr="00E26B69">
        <w:rPr>
          <w:sz w:val="24"/>
          <w:szCs w:val="24"/>
        </w:rPr>
        <w:t xml:space="preserve"> </w:t>
      </w:r>
      <w:r w:rsidRPr="00E26B69">
        <w:rPr>
          <w:sz w:val="24"/>
          <w:szCs w:val="24"/>
        </w:rPr>
        <w:t xml:space="preserve">– победителем признается </w:t>
      </w:r>
      <w:r w:rsidR="00EF7E2C" w:rsidRPr="00E26B69">
        <w:rPr>
          <w:sz w:val="24"/>
          <w:szCs w:val="24"/>
        </w:rPr>
        <w:t>Участник</w:t>
      </w:r>
      <w:r w:rsidRPr="00E26B69">
        <w:rPr>
          <w:sz w:val="24"/>
          <w:szCs w:val="24"/>
        </w:rPr>
        <w:t xml:space="preserve">, предложивший </w:t>
      </w:r>
      <w:r w:rsidR="0093085F" w:rsidRPr="00E26B69">
        <w:rPr>
          <w:sz w:val="24"/>
          <w:szCs w:val="24"/>
        </w:rPr>
        <w:t>наиболее высокую</w:t>
      </w:r>
      <w:r w:rsidRPr="00E26B69">
        <w:rPr>
          <w:sz w:val="24"/>
          <w:szCs w:val="24"/>
        </w:rPr>
        <w:t xml:space="preserve"> цену</w:t>
      </w:r>
      <w:r w:rsidR="0093085F" w:rsidRPr="00E26B69">
        <w:rPr>
          <w:sz w:val="24"/>
          <w:szCs w:val="24"/>
        </w:rPr>
        <w:t xml:space="preserve"> договора</w:t>
      </w:r>
      <w:r w:rsidRPr="00E26B69">
        <w:rPr>
          <w:sz w:val="24"/>
          <w:szCs w:val="24"/>
        </w:rPr>
        <w:t>.</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В день проведения аукциона подписывается протокол о результатах аукциона в соответствии с требованиями стать</w:t>
      </w:r>
      <w:r w:rsidR="00A903FD" w:rsidRPr="00E26B69">
        <w:rPr>
          <w:sz w:val="24"/>
          <w:szCs w:val="24"/>
        </w:rPr>
        <w:t>и</w:t>
      </w:r>
      <w:r w:rsidRPr="00E26B69">
        <w:rPr>
          <w:sz w:val="24"/>
          <w:szCs w:val="24"/>
        </w:rPr>
        <w:t xml:space="preserve"> 448 Гражданского кодекса Российской Федерации</w:t>
      </w:r>
      <w:r w:rsidR="00A903FD" w:rsidRPr="00E26B69">
        <w:rPr>
          <w:sz w:val="24"/>
          <w:szCs w:val="24"/>
        </w:rPr>
        <w:t>, имеющий силу предварительного договора, подлежащего заключению с победителем аукциона</w:t>
      </w:r>
      <w:r w:rsidRPr="00E26B69">
        <w:rPr>
          <w:sz w:val="24"/>
          <w:szCs w:val="24"/>
        </w:rPr>
        <w:t>.</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proofErr w:type="gramStart"/>
      <w:r w:rsidRPr="00E26B69">
        <w:rPr>
          <w:sz w:val="24"/>
          <w:szCs w:val="24"/>
        </w:rPr>
        <w:t>В протоколе о результатах аукциона должны быть зафиксированы цена и иные существенные условия договора (в зависимости от его вида), его стороны, срок, в течение которого такой договор должен быть заключен, а также обязательные действия, необходимые для его заключения (например, предоставление обеспечения исполнения обязательств по договору), а также результаты проведения преддоговорных переговоров, если они были проведены до подписания протокола о результатах</w:t>
      </w:r>
      <w:proofErr w:type="gramEnd"/>
      <w:r w:rsidRPr="00E26B69">
        <w:rPr>
          <w:sz w:val="24"/>
          <w:szCs w:val="24"/>
        </w:rPr>
        <w:t xml:space="preserve"> аукциона и возможность их проведения предусмотрена аукционной документацией. </w:t>
      </w:r>
    </w:p>
    <w:p w:rsidR="00D053FB" w:rsidRPr="00E26B69" w:rsidRDefault="00D053FB"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С победителем аукциона могут быть проведены преддоговорные переговоры, направленные на уточнение любых условий технико-коммерческого предложения его заявки на участие в аукционе, однако при этом не допускается создание победителю аукциона преимущественных условий участия в аукционе</w:t>
      </w:r>
      <w:r w:rsidR="00A903FD" w:rsidRPr="00E26B69">
        <w:rPr>
          <w:sz w:val="24"/>
          <w:szCs w:val="24"/>
        </w:rPr>
        <w:t xml:space="preserve">, а также изменение его </w:t>
      </w:r>
      <w:r w:rsidR="00C96E40" w:rsidRPr="00E26B69">
        <w:rPr>
          <w:sz w:val="24"/>
          <w:szCs w:val="24"/>
        </w:rPr>
        <w:t xml:space="preserve">заявки </w:t>
      </w:r>
      <w:r w:rsidR="00A903FD" w:rsidRPr="00E26B69">
        <w:rPr>
          <w:sz w:val="24"/>
          <w:szCs w:val="24"/>
        </w:rPr>
        <w:t xml:space="preserve">(в </w:t>
      </w:r>
      <w:r w:rsidR="00A903FD" w:rsidRPr="00E26B69">
        <w:rPr>
          <w:sz w:val="24"/>
          <w:szCs w:val="24"/>
        </w:rPr>
        <w:lastRenderedPageBreak/>
        <w:t>т.ч. цены</w:t>
      </w:r>
      <w:r w:rsidR="002215A5" w:rsidRPr="00E26B69">
        <w:rPr>
          <w:sz w:val="24"/>
          <w:szCs w:val="24"/>
        </w:rPr>
        <w:t xml:space="preserve"> в сторону увеличения</w:t>
      </w:r>
      <w:r w:rsidR="00A903FD" w:rsidRPr="00E26B69">
        <w:rPr>
          <w:sz w:val="24"/>
          <w:szCs w:val="24"/>
        </w:rPr>
        <w:t>)</w:t>
      </w:r>
      <w:r w:rsidRPr="00E26B69">
        <w:rPr>
          <w:sz w:val="24"/>
          <w:szCs w:val="24"/>
        </w:rPr>
        <w:t>. Результаты переговоров отражаются в протоколе о результатах аукциона либо в протоколе проведения преддоговорных переговоров.</w:t>
      </w:r>
    </w:p>
    <w:p w:rsidR="00A903FD" w:rsidRPr="00E26B69" w:rsidRDefault="00A903FD"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В отношении протокола о результатах аукциона по аналогии действуют нормы, содержащиеся в пункт</w:t>
      </w:r>
      <w:r w:rsidR="00EB07DB">
        <w:rPr>
          <w:sz w:val="24"/>
          <w:szCs w:val="24"/>
        </w:rPr>
        <w:t>е</w:t>
      </w:r>
      <w:r w:rsidRPr="00E26B69">
        <w:rPr>
          <w:sz w:val="24"/>
          <w:szCs w:val="24"/>
        </w:rPr>
        <w:t xml:space="preserve">  </w:t>
      </w:r>
      <w:fldSimple w:instr=" REF _Ref311144634 \r \h  \* MERGEFORMAT ">
        <w:r w:rsidR="00782302">
          <w:rPr>
            <w:sz w:val="24"/>
            <w:szCs w:val="24"/>
          </w:rPr>
          <w:t>7.2.8.9</w:t>
        </w:r>
      </w:fldSimple>
      <w:r w:rsidRPr="00E26B69">
        <w:rPr>
          <w:sz w:val="24"/>
          <w:szCs w:val="24"/>
        </w:rPr>
        <w:t xml:space="preserve"> настоящего Положения. </w:t>
      </w:r>
      <w:r w:rsidR="00244C8D" w:rsidRPr="00E26B69">
        <w:rPr>
          <w:sz w:val="24"/>
          <w:szCs w:val="24"/>
        </w:rPr>
        <w:t xml:space="preserve"> </w:t>
      </w:r>
    </w:p>
    <w:p w:rsidR="00D053FB" w:rsidRPr="00E26B69" w:rsidRDefault="00D053FB" w:rsidP="007F1EBA">
      <w:pPr>
        <w:pStyle w:val="33"/>
        <w:numPr>
          <w:ilvl w:val="2"/>
          <w:numId w:val="6"/>
        </w:numPr>
        <w:tabs>
          <w:tab w:val="num" w:pos="-709"/>
          <w:tab w:val="left" w:pos="1843"/>
        </w:tabs>
        <w:spacing w:line="240" w:lineRule="auto"/>
        <w:ind w:left="0" w:right="57" w:firstLine="0"/>
        <w:rPr>
          <w:b/>
          <w:sz w:val="24"/>
          <w:szCs w:val="24"/>
        </w:rPr>
      </w:pPr>
      <w:r w:rsidRPr="00E26B69">
        <w:rPr>
          <w:b/>
          <w:sz w:val="24"/>
          <w:szCs w:val="24"/>
        </w:rPr>
        <w:t>Заключение договора</w:t>
      </w:r>
    </w:p>
    <w:p w:rsidR="003363D5" w:rsidRPr="00E26B69" w:rsidRDefault="003363D5" w:rsidP="007F1EB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отношении заключения договора по аналогии применяются нормы, предусмотренные пунктами </w:t>
      </w:r>
      <w:fldSimple w:instr=" REF _Ref61634110 \r \h  \* MERGEFORMAT ">
        <w:r w:rsidR="00782302">
          <w:rPr>
            <w:sz w:val="24"/>
            <w:szCs w:val="24"/>
          </w:rPr>
          <w:t>7.2.9.1</w:t>
        </w:r>
      </w:fldSimple>
      <w:r w:rsidRPr="00E26B69">
        <w:rPr>
          <w:sz w:val="24"/>
          <w:szCs w:val="24"/>
        </w:rPr>
        <w:t xml:space="preserve">, </w:t>
      </w:r>
      <w:fldSimple w:instr=" REF _Ref301538108 \r \h  \* MERGEFORMAT ">
        <w:r w:rsidR="00782302">
          <w:rPr>
            <w:sz w:val="24"/>
            <w:szCs w:val="24"/>
          </w:rPr>
          <w:t>7.2.9.2</w:t>
        </w:r>
      </w:fldSimple>
      <w:r w:rsidRPr="00E26B69">
        <w:rPr>
          <w:sz w:val="24"/>
          <w:szCs w:val="24"/>
        </w:rPr>
        <w:t xml:space="preserve">, </w:t>
      </w:r>
      <w:fldSimple w:instr=" REF _Ref301538152 \r \h  \* MERGEFORMAT ">
        <w:r w:rsidR="00782302">
          <w:rPr>
            <w:sz w:val="24"/>
            <w:szCs w:val="24"/>
          </w:rPr>
          <w:t>7.2.9.4</w:t>
        </w:r>
      </w:fldSimple>
      <w:r w:rsidRPr="00E26B69">
        <w:rPr>
          <w:sz w:val="24"/>
          <w:szCs w:val="24"/>
        </w:rPr>
        <w:t xml:space="preserve"> настоящего Положения, с учетом особенностей, предусмотренных пунктом </w:t>
      </w:r>
      <w:fldSimple w:instr=" REF _Ref301538233 \r \h  \* MERGEFORMAT ">
        <w:r w:rsidR="00782302">
          <w:rPr>
            <w:sz w:val="24"/>
            <w:szCs w:val="24"/>
          </w:rPr>
          <w:t>7.7.10.2</w:t>
        </w:r>
      </w:fldSimple>
      <w:r w:rsidRPr="00E26B69">
        <w:rPr>
          <w:sz w:val="24"/>
          <w:szCs w:val="24"/>
        </w:rPr>
        <w:t>.</w:t>
      </w:r>
    </w:p>
    <w:p w:rsidR="00D053FB" w:rsidRPr="00E26B69" w:rsidRDefault="003363D5" w:rsidP="007F1EBA">
      <w:pPr>
        <w:pStyle w:val="41"/>
        <w:numPr>
          <w:ilvl w:val="3"/>
          <w:numId w:val="6"/>
        </w:numPr>
        <w:tabs>
          <w:tab w:val="num" w:pos="-709"/>
          <w:tab w:val="num" w:pos="1134"/>
        </w:tabs>
        <w:spacing w:line="240" w:lineRule="auto"/>
        <w:ind w:left="0" w:right="57" w:firstLine="0"/>
        <w:rPr>
          <w:sz w:val="24"/>
          <w:szCs w:val="24"/>
        </w:rPr>
      </w:pPr>
      <w:bookmarkStart w:id="404" w:name="_Ref301538233"/>
      <w:proofErr w:type="gramStart"/>
      <w:r w:rsidRPr="00E26B69">
        <w:rPr>
          <w:sz w:val="24"/>
          <w:szCs w:val="24"/>
        </w:rPr>
        <w:t>Если Участник аукциона</w:t>
      </w:r>
      <w:r w:rsidR="00C96E40" w:rsidRPr="00E26B69">
        <w:rPr>
          <w:sz w:val="24"/>
          <w:szCs w:val="24"/>
        </w:rPr>
        <w:t xml:space="preserve"> </w:t>
      </w:r>
      <w:r w:rsidRPr="00E26B69">
        <w:rPr>
          <w:sz w:val="24"/>
          <w:szCs w:val="24"/>
        </w:rPr>
        <w:t xml:space="preserve">не подписал протокол о результатах аукциона или договор, либо не предоставил обеспечение исполнения обязательств по договору в течение установленного в аукционной документации срока, то он утрачивает статус победителя, </w:t>
      </w:r>
      <w:r w:rsidR="00D053FB" w:rsidRPr="00E26B69">
        <w:rPr>
          <w:sz w:val="24"/>
          <w:szCs w:val="24"/>
        </w:rPr>
        <w:t xml:space="preserve">Организатор аукциона имеет право выбрать новую выигравшую заявку из числа остальных действующих по цене, следующей после цены первоначального победителя, либо завершить аукцион без определения Победителя. </w:t>
      </w:r>
      <w:bookmarkEnd w:id="404"/>
      <w:proofErr w:type="gramEnd"/>
    </w:p>
    <w:p w:rsidR="003363D5" w:rsidRPr="00E26B69" w:rsidRDefault="003363D5" w:rsidP="007F1EBA">
      <w:pPr>
        <w:pStyle w:val="41"/>
        <w:tabs>
          <w:tab w:val="clear" w:pos="1134"/>
          <w:tab w:val="num" w:pos="-709"/>
        </w:tabs>
        <w:spacing w:line="240" w:lineRule="auto"/>
        <w:ind w:left="0" w:right="57" w:firstLine="0"/>
        <w:rPr>
          <w:sz w:val="24"/>
          <w:szCs w:val="24"/>
        </w:rPr>
      </w:pPr>
    </w:p>
    <w:p w:rsidR="00102C65" w:rsidRPr="00E26B69" w:rsidRDefault="00102C65"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405" w:name="_Ref311097937"/>
      <w:bookmarkStart w:id="406" w:name="_Toc311198016"/>
      <w:bookmarkStart w:id="407" w:name="_Toc312698940"/>
      <w:r w:rsidRPr="00E26B69">
        <w:rPr>
          <w:sz w:val="24"/>
          <w:szCs w:val="24"/>
        </w:rPr>
        <w:t>Особенности процедур запроса предложений</w:t>
      </w:r>
      <w:bookmarkEnd w:id="385"/>
      <w:bookmarkEnd w:id="386"/>
      <w:bookmarkEnd w:id="387"/>
      <w:bookmarkEnd w:id="405"/>
      <w:bookmarkEnd w:id="406"/>
      <w:bookmarkEnd w:id="407"/>
      <w:r w:rsidR="00244C8D" w:rsidRPr="00E26B69">
        <w:rPr>
          <w:sz w:val="24"/>
          <w:szCs w:val="24"/>
        </w:rPr>
        <w:t xml:space="preserve"> </w:t>
      </w:r>
    </w:p>
    <w:p w:rsidR="00C42918" w:rsidRPr="00E26B69" w:rsidRDefault="00C42918" w:rsidP="007F1EBA">
      <w:pPr>
        <w:pStyle w:val="33"/>
        <w:numPr>
          <w:ilvl w:val="2"/>
          <w:numId w:val="6"/>
        </w:numPr>
        <w:tabs>
          <w:tab w:val="num" w:pos="-709"/>
          <w:tab w:val="left" w:pos="1843"/>
        </w:tabs>
        <w:spacing w:line="240" w:lineRule="auto"/>
        <w:ind w:left="0" w:right="57" w:firstLine="0"/>
        <w:rPr>
          <w:sz w:val="24"/>
          <w:szCs w:val="24"/>
        </w:rPr>
      </w:pPr>
      <w:proofErr w:type="gramStart"/>
      <w:r w:rsidRPr="00E26B69">
        <w:rPr>
          <w:sz w:val="24"/>
          <w:szCs w:val="24"/>
        </w:rPr>
        <w:t xml:space="preserve">Во всем, что не оговорено в настоящем подразделе, к проведению запроса предложений </w:t>
      </w:r>
      <w:r w:rsidR="00E74022" w:rsidRPr="00E26B69">
        <w:rPr>
          <w:sz w:val="24"/>
          <w:szCs w:val="24"/>
        </w:rPr>
        <w:t xml:space="preserve">по аналогии </w:t>
      </w:r>
      <w:r w:rsidRPr="00E26B69">
        <w:rPr>
          <w:sz w:val="24"/>
          <w:szCs w:val="24"/>
        </w:rPr>
        <w:t xml:space="preserve">применяются положения </w:t>
      </w:r>
      <w:r w:rsidR="00E74022" w:rsidRPr="00E26B69">
        <w:rPr>
          <w:sz w:val="24"/>
          <w:szCs w:val="24"/>
        </w:rPr>
        <w:t>пунктов</w:t>
      </w:r>
      <w:r w:rsidR="006C5552" w:rsidRPr="00E26B69">
        <w:rPr>
          <w:sz w:val="24"/>
          <w:szCs w:val="24"/>
        </w:rPr>
        <w:t xml:space="preserve"> </w:t>
      </w:r>
      <w:fldSimple w:instr=" REF _Ref301782791 \r \h  \* MERGEFORMAT ">
        <w:r w:rsidR="00782302">
          <w:rPr>
            <w:sz w:val="24"/>
            <w:szCs w:val="24"/>
          </w:rPr>
          <w:t>7.1.3</w:t>
        </w:r>
      </w:fldSimple>
      <w:r w:rsidRPr="00E26B69">
        <w:rPr>
          <w:sz w:val="24"/>
          <w:szCs w:val="24"/>
        </w:rPr>
        <w:t xml:space="preserve">, </w:t>
      </w:r>
      <w:fldSimple w:instr=" REF _Ref195075951 \r \h  \* MERGEFORMAT ">
        <w:r w:rsidR="00782302">
          <w:rPr>
            <w:sz w:val="24"/>
            <w:szCs w:val="24"/>
          </w:rPr>
          <w:t>7.2.1.1</w:t>
        </w:r>
      </w:fldSimple>
      <w:r w:rsidR="00E74022" w:rsidRPr="00E26B69">
        <w:rPr>
          <w:sz w:val="24"/>
          <w:szCs w:val="24"/>
        </w:rPr>
        <w:t xml:space="preserve">, </w:t>
      </w:r>
      <w:fldSimple w:instr=" REF _Ref77353314 \r \h  \* MERGEFORMAT ">
        <w:r w:rsidR="00782302">
          <w:rPr>
            <w:sz w:val="24"/>
            <w:szCs w:val="24"/>
          </w:rPr>
          <w:t>7.2.1.3</w:t>
        </w:r>
      </w:fldSimple>
      <w:r w:rsidR="008E69FE" w:rsidRPr="00E26B69">
        <w:rPr>
          <w:sz w:val="24"/>
          <w:szCs w:val="24"/>
        </w:rPr>
        <w:t xml:space="preserve">, </w:t>
      </w:r>
      <w:fldSimple w:instr=" REF _Ref88075854 \r \h  \* MERGEFORMAT ">
        <w:r w:rsidR="00782302">
          <w:rPr>
            <w:sz w:val="24"/>
            <w:szCs w:val="24"/>
          </w:rPr>
          <w:t>7.2.1.4</w:t>
        </w:r>
      </w:fldSimple>
      <w:r w:rsidR="00E74022" w:rsidRPr="00E26B69">
        <w:rPr>
          <w:sz w:val="24"/>
          <w:szCs w:val="24"/>
        </w:rPr>
        <w:t xml:space="preserve">, </w:t>
      </w:r>
      <w:fldSimple w:instr=" REF _Ref56542293 \r \h  \* MERGEFORMAT ">
        <w:r w:rsidR="00782302">
          <w:rPr>
            <w:sz w:val="24"/>
            <w:szCs w:val="24"/>
          </w:rPr>
          <w:t>7.2.2.2</w:t>
        </w:r>
      </w:fldSimple>
      <w:r w:rsidR="00E74022" w:rsidRPr="00E26B69">
        <w:rPr>
          <w:sz w:val="24"/>
          <w:szCs w:val="24"/>
        </w:rPr>
        <w:t xml:space="preserve"> - </w:t>
      </w:r>
      <w:fldSimple w:instr=" REF _Ref312012459 \r \h  \* MERGEFORMAT ">
        <w:r w:rsidR="00782302">
          <w:rPr>
            <w:sz w:val="24"/>
            <w:szCs w:val="24"/>
          </w:rPr>
          <w:t>7.2.2.6</w:t>
        </w:r>
      </w:fldSimple>
      <w:r w:rsidR="00E74022" w:rsidRPr="00E26B69">
        <w:rPr>
          <w:sz w:val="24"/>
          <w:szCs w:val="24"/>
        </w:rPr>
        <w:t xml:space="preserve">,  </w:t>
      </w:r>
      <w:fldSimple w:instr=" REF _Ref78696930 \r \h  \* MERGEFORMAT ">
        <w:r w:rsidR="00782302">
          <w:rPr>
            <w:sz w:val="24"/>
            <w:szCs w:val="24"/>
          </w:rPr>
          <w:t>7.2.3</w:t>
        </w:r>
      </w:fldSimple>
      <w:r w:rsidR="00E74022" w:rsidRPr="00E26B69">
        <w:rPr>
          <w:sz w:val="24"/>
          <w:szCs w:val="24"/>
        </w:rPr>
        <w:t xml:space="preserve">, </w:t>
      </w:r>
      <w:fldSimple w:instr=" REF _Ref78696932 \r \h  \* MERGEFORMAT ">
        <w:r w:rsidR="00782302">
          <w:rPr>
            <w:sz w:val="24"/>
            <w:szCs w:val="24"/>
          </w:rPr>
          <w:t>7.2.4</w:t>
        </w:r>
      </w:fldSimple>
      <w:r w:rsidR="000839E9" w:rsidRPr="00E26B69">
        <w:rPr>
          <w:sz w:val="24"/>
          <w:szCs w:val="24"/>
        </w:rPr>
        <w:t>, с возможностью применения любых способов обеспечений, предусмотренных законодательством Р</w:t>
      </w:r>
      <w:r w:rsidR="003E3A5B" w:rsidRPr="00E26B69">
        <w:rPr>
          <w:sz w:val="24"/>
          <w:szCs w:val="24"/>
        </w:rPr>
        <w:t xml:space="preserve">оссийской </w:t>
      </w:r>
      <w:r w:rsidR="000839E9" w:rsidRPr="00E26B69">
        <w:rPr>
          <w:sz w:val="24"/>
          <w:szCs w:val="24"/>
        </w:rPr>
        <w:t>Ф</w:t>
      </w:r>
      <w:r w:rsidR="003E3A5B" w:rsidRPr="00E26B69">
        <w:rPr>
          <w:sz w:val="24"/>
          <w:szCs w:val="24"/>
        </w:rPr>
        <w:t>едерации</w:t>
      </w:r>
      <w:r w:rsidR="000839E9" w:rsidRPr="00E26B69">
        <w:rPr>
          <w:sz w:val="24"/>
          <w:szCs w:val="24"/>
        </w:rPr>
        <w:t xml:space="preserve">), </w:t>
      </w:r>
      <w:fldSimple w:instr=" REF _Ref200645405 \r \h  \* MERGEFORMAT ">
        <w:r w:rsidR="00782302">
          <w:rPr>
            <w:sz w:val="24"/>
            <w:szCs w:val="24"/>
          </w:rPr>
          <w:t>7.2.5</w:t>
        </w:r>
      </w:fldSimple>
      <w:r w:rsidR="000839E9" w:rsidRPr="00E26B69">
        <w:rPr>
          <w:sz w:val="24"/>
          <w:szCs w:val="24"/>
        </w:rPr>
        <w:t xml:space="preserve"> - </w:t>
      </w:r>
      <w:fldSimple w:instr=" REF _Ref78704207 \r \h  \* MERGEFORMAT ">
        <w:r w:rsidR="00782302">
          <w:rPr>
            <w:sz w:val="24"/>
            <w:szCs w:val="24"/>
          </w:rPr>
          <w:t>7.2.7</w:t>
        </w:r>
      </w:fldSimple>
      <w:r w:rsidR="000839E9" w:rsidRPr="00E26B69">
        <w:rPr>
          <w:sz w:val="24"/>
          <w:szCs w:val="24"/>
        </w:rPr>
        <w:t xml:space="preserve">, </w:t>
      </w:r>
      <w:fldSimple w:instr=" REF _Ref77418622 \r \h  \* MERGEFORMAT ">
        <w:r w:rsidR="00782302">
          <w:rPr>
            <w:sz w:val="24"/>
            <w:szCs w:val="24"/>
          </w:rPr>
          <w:t>7.2.8.1</w:t>
        </w:r>
      </w:fldSimple>
      <w:r w:rsidR="00340A8E" w:rsidRPr="00E26B69">
        <w:rPr>
          <w:sz w:val="24"/>
          <w:szCs w:val="24"/>
        </w:rPr>
        <w:t xml:space="preserve"> - </w:t>
      </w:r>
      <w:fldSimple w:instr=" REF _Ref56539323 \r \h  \* MERGEFORMAT ">
        <w:r w:rsidR="00782302">
          <w:rPr>
            <w:sz w:val="24"/>
            <w:szCs w:val="24"/>
          </w:rPr>
          <w:t>7.2.8.5</w:t>
        </w:r>
      </w:fldSimple>
      <w:r w:rsidR="000839E9" w:rsidRPr="00E26B69">
        <w:rPr>
          <w:sz w:val="24"/>
          <w:szCs w:val="24"/>
        </w:rPr>
        <w:t xml:space="preserve">, </w:t>
      </w:r>
      <w:fldSimple w:instr=" REF _Ref78704223 \r \h  \* MERGEFORMAT ">
        <w:r w:rsidR="00782302">
          <w:rPr>
            <w:sz w:val="24"/>
            <w:szCs w:val="24"/>
          </w:rPr>
          <w:t>7.2.9</w:t>
        </w:r>
      </w:fldSimple>
      <w:r w:rsidR="000839E9" w:rsidRPr="00E26B69">
        <w:rPr>
          <w:sz w:val="24"/>
          <w:szCs w:val="24"/>
        </w:rPr>
        <w:t xml:space="preserve">, </w:t>
      </w:r>
      <w:fldSimple w:instr=" REF _Ref200645800 \r \h  \* MERGEFORMAT ">
        <w:r w:rsidR="00782302">
          <w:rPr>
            <w:sz w:val="24"/>
            <w:szCs w:val="24"/>
          </w:rPr>
          <w:t>7.2.10</w:t>
        </w:r>
      </w:fldSimple>
      <w:r w:rsidR="000839E9" w:rsidRPr="00E26B69">
        <w:rPr>
          <w:sz w:val="24"/>
          <w:szCs w:val="24"/>
        </w:rPr>
        <w:t xml:space="preserve">, </w:t>
      </w:r>
      <w:r w:rsidR="00E74022" w:rsidRPr="00E26B69">
        <w:rPr>
          <w:sz w:val="24"/>
          <w:szCs w:val="24"/>
        </w:rPr>
        <w:t xml:space="preserve"> </w:t>
      </w:r>
      <w:r w:rsidRPr="00E26B69">
        <w:rPr>
          <w:sz w:val="24"/>
          <w:szCs w:val="24"/>
        </w:rPr>
        <w:t xml:space="preserve">а если он закрытый — и </w:t>
      </w:r>
      <w:r w:rsidR="000839E9" w:rsidRPr="00E26B69">
        <w:rPr>
          <w:sz w:val="24"/>
          <w:szCs w:val="24"/>
        </w:rPr>
        <w:t xml:space="preserve">пунктов </w:t>
      </w:r>
      <w:fldSimple w:instr=" REF _Ref200645853 \r \h  \* MERGEFORMAT ">
        <w:r w:rsidR="00782302">
          <w:rPr>
            <w:sz w:val="24"/>
            <w:szCs w:val="24"/>
          </w:rPr>
          <w:t>7.3.2</w:t>
        </w:r>
      </w:fldSimple>
      <w:r w:rsidR="000839E9" w:rsidRPr="00E26B69">
        <w:rPr>
          <w:sz w:val="24"/>
          <w:szCs w:val="24"/>
        </w:rPr>
        <w:t xml:space="preserve"> - </w:t>
      </w:r>
      <w:fldSimple w:instr=" REF _Ref200645895 \r \h  \* MERGEFORMAT ">
        <w:r w:rsidR="00782302">
          <w:rPr>
            <w:sz w:val="24"/>
            <w:szCs w:val="24"/>
          </w:rPr>
          <w:t>7.3.6</w:t>
        </w:r>
      </w:fldSimple>
      <w:r w:rsidRPr="00E26B69">
        <w:rPr>
          <w:sz w:val="24"/>
          <w:szCs w:val="24"/>
        </w:rPr>
        <w:t>.</w:t>
      </w:r>
      <w:r w:rsidR="00E74022" w:rsidRPr="00E26B69">
        <w:rPr>
          <w:sz w:val="24"/>
          <w:szCs w:val="24"/>
        </w:rPr>
        <w:t xml:space="preserve"> При применении настоящего пункта следует учитывать, что запрос предложений не является</w:t>
      </w:r>
      <w:proofErr w:type="gramEnd"/>
      <w:r w:rsidR="00E74022" w:rsidRPr="00E26B69">
        <w:rPr>
          <w:sz w:val="24"/>
          <w:szCs w:val="24"/>
        </w:rPr>
        <w:t xml:space="preserve"> </w:t>
      </w:r>
      <w:r w:rsidR="003E3A5B" w:rsidRPr="00E26B69">
        <w:rPr>
          <w:sz w:val="24"/>
          <w:szCs w:val="24"/>
        </w:rPr>
        <w:t xml:space="preserve">торгами </w:t>
      </w:r>
      <w:r w:rsidR="00E74022" w:rsidRPr="00E26B69">
        <w:rPr>
          <w:sz w:val="24"/>
          <w:szCs w:val="24"/>
        </w:rPr>
        <w:t>и не влечет соответствующих правовых последствий, предусмотренных законодательством Р</w:t>
      </w:r>
      <w:r w:rsidR="003E3A5B" w:rsidRPr="00E26B69">
        <w:rPr>
          <w:sz w:val="24"/>
          <w:szCs w:val="24"/>
        </w:rPr>
        <w:t xml:space="preserve">оссийской </w:t>
      </w:r>
      <w:r w:rsidR="00E74022" w:rsidRPr="00E26B69">
        <w:rPr>
          <w:sz w:val="24"/>
          <w:szCs w:val="24"/>
        </w:rPr>
        <w:t>Ф</w:t>
      </w:r>
      <w:r w:rsidR="003E3A5B" w:rsidRPr="00E26B69">
        <w:rPr>
          <w:sz w:val="24"/>
          <w:szCs w:val="24"/>
        </w:rPr>
        <w:t>едерации</w:t>
      </w:r>
      <w:r w:rsidR="00E74022" w:rsidRPr="00E26B69">
        <w:rPr>
          <w:sz w:val="24"/>
          <w:szCs w:val="24"/>
        </w:rPr>
        <w:t>.</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Для проведения запроса предложений </w:t>
      </w:r>
      <w:r w:rsidR="00F62B60" w:rsidRPr="00E26B69">
        <w:rPr>
          <w:sz w:val="24"/>
          <w:szCs w:val="24"/>
        </w:rPr>
        <w:t>организационно-распорядительным документом Общества назначается</w:t>
      </w:r>
      <w:r w:rsidRPr="00E26B69">
        <w:rPr>
          <w:sz w:val="24"/>
          <w:szCs w:val="24"/>
        </w:rPr>
        <w:t xml:space="preserve"> </w:t>
      </w:r>
      <w:r w:rsidR="0032313F">
        <w:rPr>
          <w:sz w:val="24"/>
          <w:szCs w:val="24"/>
        </w:rPr>
        <w:t>Закупочная</w:t>
      </w:r>
      <w:r w:rsidR="0032313F" w:rsidRPr="00E26B69">
        <w:rPr>
          <w:sz w:val="24"/>
          <w:szCs w:val="24"/>
        </w:rPr>
        <w:t xml:space="preserve"> </w:t>
      </w:r>
      <w:r w:rsidRPr="00E26B69">
        <w:rPr>
          <w:sz w:val="24"/>
          <w:szCs w:val="24"/>
        </w:rPr>
        <w:t>комисси</w:t>
      </w:r>
      <w:r w:rsidR="00F62B60" w:rsidRPr="00E26B69">
        <w:rPr>
          <w:sz w:val="24"/>
          <w:szCs w:val="24"/>
        </w:rPr>
        <w:t>я</w:t>
      </w:r>
      <w:r w:rsidRPr="00E26B69">
        <w:rPr>
          <w:sz w:val="24"/>
          <w:szCs w:val="24"/>
        </w:rPr>
        <w:t xml:space="preserve">. Роль такой комиссии может выполнять постоянно действующая </w:t>
      </w:r>
      <w:r w:rsidR="0032313F">
        <w:rPr>
          <w:sz w:val="24"/>
          <w:szCs w:val="24"/>
        </w:rPr>
        <w:t>Закупочная</w:t>
      </w:r>
      <w:r w:rsidR="0032313F" w:rsidRPr="00E26B69">
        <w:rPr>
          <w:sz w:val="24"/>
          <w:szCs w:val="24"/>
        </w:rPr>
        <w:t xml:space="preserve"> </w:t>
      </w:r>
      <w:r w:rsidRPr="00E26B69">
        <w:rPr>
          <w:sz w:val="24"/>
          <w:szCs w:val="24"/>
        </w:rPr>
        <w:t>комиссия.</w:t>
      </w:r>
      <w:r w:rsidR="00A566DC" w:rsidRPr="00E26B69">
        <w:rPr>
          <w:sz w:val="24"/>
          <w:szCs w:val="24"/>
        </w:rPr>
        <w:t xml:space="preserve"> В случае если </w:t>
      </w:r>
      <w:r w:rsidR="0049517E" w:rsidRPr="00E26B69">
        <w:rPr>
          <w:sz w:val="24"/>
          <w:szCs w:val="24"/>
        </w:rPr>
        <w:t>Организатор</w:t>
      </w:r>
      <w:r w:rsidR="00A566DC" w:rsidRPr="00E26B69">
        <w:rPr>
          <w:sz w:val="24"/>
          <w:szCs w:val="24"/>
        </w:rPr>
        <w:t xml:space="preserve"> закупки сторонний – закупочную комиссию назначает </w:t>
      </w:r>
      <w:r w:rsidR="0049517E" w:rsidRPr="00E26B69">
        <w:rPr>
          <w:sz w:val="24"/>
          <w:szCs w:val="24"/>
        </w:rPr>
        <w:t>Организатор</w:t>
      </w:r>
      <w:r w:rsidR="00A566DC" w:rsidRPr="00E26B69">
        <w:rPr>
          <w:sz w:val="24"/>
          <w:szCs w:val="24"/>
        </w:rPr>
        <w:t xml:space="preserve"> по согласованию с </w:t>
      </w:r>
      <w:r w:rsidR="0049517E" w:rsidRPr="00E26B69">
        <w:rPr>
          <w:sz w:val="24"/>
          <w:szCs w:val="24"/>
        </w:rPr>
        <w:t>Заказчик</w:t>
      </w:r>
      <w:r w:rsidR="00A566DC" w:rsidRPr="00E26B69">
        <w:rPr>
          <w:sz w:val="24"/>
          <w:szCs w:val="24"/>
        </w:rPr>
        <w:t>ом.</w:t>
      </w:r>
    </w:p>
    <w:p w:rsidR="002732C8" w:rsidRPr="00E26B69" w:rsidRDefault="00102C65" w:rsidP="007F1EBA">
      <w:pPr>
        <w:pStyle w:val="33"/>
        <w:numPr>
          <w:ilvl w:val="2"/>
          <w:numId w:val="6"/>
        </w:numPr>
        <w:tabs>
          <w:tab w:val="num" w:pos="-709"/>
          <w:tab w:val="left" w:pos="1843"/>
        </w:tabs>
        <w:spacing w:line="240" w:lineRule="auto"/>
        <w:ind w:left="0" w:right="57" w:firstLine="0"/>
        <w:rPr>
          <w:sz w:val="24"/>
          <w:szCs w:val="24"/>
        </w:rPr>
      </w:pPr>
      <w:bookmarkStart w:id="408" w:name="_Ref311578632"/>
      <w:bookmarkStart w:id="409" w:name="_Ref195075738"/>
      <w:r w:rsidRPr="00E26B69">
        <w:rPr>
          <w:sz w:val="24"/>
          <w:szCs w:val="24"/>
        </w:rPr>
        <w:t xml:space="preserve">При запросе </w:t>
      </w:r>
      <w:r w:rsidR="00846EB8" w:rsidRPr="00E26B69">
        <w:rPr>
          <w:sz w:val="24"/>
          <w:szCs w:val="24"/>
        </w:rPr>
        <w:t xml:space="preserve">предложений </w:t>
      </w:r>
      <w:r w:rsidR="0049517E" w:rsidRPr="00E26B69">
        <w:rPr>
          <w:sz w:val="24"/>
          <w:szCs w:val="24"/>
        </w:rPr>
        <w:t>Организатор</w:t>
      </w:r>
      <w:r w:rsidRPr="00E26B69">
        <w:rPr>
          <w:sz w:val="24"/>
          <w:szCs w:val="24"/>
        </w:rPr>
        <w:t xml:space="preserve"> закупки публикует </w:t>
      </w:r>
      <w:r w:rsidR="0071612B" w:rsidRPr="00E26B69">
        <w:rPr>
          <w:sz w:val="24"/>
          <w:szCs w:val="24"/>
        </w:rPr>
        <w:t xml:space="preserve">извещение о закупке и </w:t>
      </w:r>
      <w:proofErr w:type="gramStart"/>
      <w:r w:rsidR="0071612B" w:rsidRPr="00E26B69">
        <w:rPr>
          <w:sz w:val="24"/>
          <w:szCs w:val="24"/>
        </w:rPr>
        <w:t>документацию</w:t>
      </w:r>
      <w:proofErr w:type="gramEnd"/>
      <w:r w:rsidR="0071612B" w:rsidRPr="00E26B69">
        <w:rPr>
          <w:sz w:val="24"/>
          <w:szCs w:val="24"/>
        </w:rPr>
        <w:t xml:space="preserve"> </w:t>
      </w:r>
      <w:r w:rsidR="003E3A5B" w:rsidRPr="00E26B69">
        <w:rPr>
          <w:sz w:val="24"/>
          <w:szCs w:val="24"/>
        </w:rPr>
        <w:t xml:space="preserve">о закупке </w:t>
      </w:r>
      <w:r w:rsidR="0071612B" w:rsidRPr="00E26B69">
        <w:rPr>
          <w:sz w:val="24"/>
          <w:szCs w:val="24"/>
        </w:rPr>
        <w:t xml:space="preserve">на Официальном сайте </w:t>
      </w:r>
      <w:r w:rsidR="00FC48E7" w:rsidRPr="00E26B69">
        <w:rPr>
          <w:sz w:val="24"/>
          <w:szCs w:val="24"/>
        </w:rPr>
        <w:t xml:space="preserve">(при закрытом запросе предложений </w:t>
      </w:r>
      <w:r w:rsidR="002732C8" w:rsidRPr="00E26B69">
        <w:rPr>
          <w:sz w:val="24"/>
          <w:szCs w:val="24"/>
        </w:rPr>
        <w:t>извещении о закупке</w:t>
      </w:r>
      <w:r w:rsidR="00846EB8" w:rsidRPr="00E26B69">
        <w:rPr>
          <w:sz w:val="24"/>
          <w:szCs w:val="24"/>
        </w:rPr>
        <w:t xml:space="preserve"> </w:t>
      </w:r>
      <w:r w:rsidR="008F4747" w:rsidRPr="00E26B69">
        <w:rPr>
          <w:sz w:val="24"/>
          <w:szCs w:val="24"/>
        </w:rPr>
        <w:t xml:space="preserve">одновременно </w:t>
      </w:r>
      <w:r w:rsidR="00FC48E7" w:rsidRPr="00E26B69">
        <w:rPr>
          <w:sz w:val="24"/>
          <w:szCs w:val="24"/>
        </w:rPr>
        <w:t xml:space="preserve">направляется заранее определенным </w:t>
      </w:r>
      <w:r w:rsidR="006B1F57" w:rsidRPr="00E26B69">
        <w:rPr>
          <w:sz w:val="24"/>
          <w:szCs w:val="24"/>
        </w:rPr>
        <w:t xml:space="preserve">потенциальным </w:t>
      </w:r>
      <w:r w:rsidR="0049517E" w:rsidRPr="00E26B69">
        <w:rPr>
          <w:sz w:val="24"/>
          <w:szCs w:val="24"/>
        </w:rPr>
        <w:t>Участник</w:t>
      </w:r>
      <w:r w:rsidR="00FC48E7" w:rsidRPr="00E26B69">
        <w:rPr>
          <w:sz w:val="24"/>
          <w:szCs w:val="24"/>
        </w:rPr>
        <w:t xml:space="preserve">ам) не позднее, чем за </w:t>
      </w:r>
      <w:r w:rsidR="000A6D51" w:rsidRPr="00E26B69">
        <w:rPr>
          <w:sz w:val="24"/>
          <w:szCs w:val="24"/>
        </w:rPr>
        <w:t xml:space="preserve">10 </w:t>
      </w:r>
      <w:r w:rsidR="00FC48E7" w:rsidRPr="00E26B69">
        <w:rPr>
          <w:sz w:val="24"/>
          <w:szCs w:val="24"/>
        </w:rPr>
        <w:t xml:space="preserve">календарных дней до окончательного срока </w:t>
      </w:r>
      <w:r w:rsidR="003E3A5B" w:rsidRPr="00E26B69">
        <w:rPr>
          <w:sz w:val="24"/>
          <w:szCs w:val="24"/>
        </w:rPr>
        <w:t xml:space="preserve">подачи </w:t>
      </w:r>
      <w:r w:rsidR="00FC48E7" w:rsidRPr="00E26B69">
        <w:rPr>
          <w:sz w:val="24"/>
          <w:szCs w:val="24"/>
        </w:rPr>
        <w:t>предложений</w:t>
      </w:r>
      <w:r w:rsidR="006B1F57" w:rsidRPr="00E26B69">
        <w:rPr>
          <w:sz w:val="24"/>
          <w:szCs w:val="24"/>
        </w:rPr>
        <w:t xml:space="preserve"> потенциальными</w:t>
      </w:r>
      <w:r w:rsidR="00FC48E7" w:rsidRPr="00E26B69">
        <w:rPr>
          <w:sz w:val="24"/>
          <w:szCs w:val="24"/>
        </w:rPr>
        <w:t xml:space="preserve"> </w:t>
      </w:r>
      <w:r w:rsidR="0049517E" w:rsidRPr="00E26B69">
        <w:rPr>
          <w:sz w:val="24"/>
          <w:szCs w:val="24"/>
        </w:rPr>
        <w:t>Участник</w:t>
      </w:r>
      <w:r w:rsidR="00FC48E7" w:rsidRPr="00E26B69">
        <w:rPr>
          <w:sz w:val="24"/>
          <w:szCs w:val="24"/>
        </w:rPr>
        <w:t>ами</w:t>
      </w:r>
      <w:r w:rsidR="003E3A5B" w:rsidRPr="00E26B69">
        <w:rPr>
          <w:sz w:val="24"/>
          <w:szCs w:val="24"/>
        </w:rPr>
        <w:t xml:space="preserve">, при этом в указанный срок не подлежат включению дата размещения извещения о проведении запроса предложений и документации о запросе предложений на </w:t>
      </w:r>
      <w:r w:rsidR="001C405D" w:rsidRPr="00E26B69">
        <w:rPr>
          <w:sz w:val="24"/>
          <w:szCs w:val="24"/>
        </w:rPr>
        <w:t>О</w:t>
      </w:r>
      <w:r w:rsidR="003E3A5B" w:rsidRPr="00E26B69">
        <w:rPr>
          <w:sz w:val="24"/>
          <w:szCs w:val="24"/>
        </w:rPr>
        <w:t xml:space="preserve">фициальном сайте и дата окончания подачи </w:t>
      </w:r>
      <w:r w:rsidR="00B71949" w:rsidRPr="00E26B69">
        <w:rPr>
          <w:sz w:val="24"/>
          <w:szCs w:val="24"/>
        </w:rPr>
        <w:t xml:space="preserve">предложений </w:t>
      </w:r>
      <w:r w:rsidR="003E3A5B" w:rsidRPr="00E26B69">
        <w:rPr>
          <w:sz w:val="24"/>
          <w:szCs w:val="24"/>
        </w:rPr>
        <w:t>на участие в запросе предложений</w:t>
      </w:r>
      <w:r w:rsidR="00FC48E7" w:rsidRPr="00E26B69">
        <w:rPr>
          <w:sz w:val="24"/>
          <w:szCs w:val="24"/>
        </w:rPr>
        <w:t>.</w:t>
      </w:r>
      <w:bookmarkEnd w:id="408"/>
      <w:r w:rsidR="00FC48E7" w:rsidRPr="00E26B69">
        <w:rPr>
          <w:sz w:val="24"/>
          <w:szCs w:val="24"/>
        </w:rPr>
        <w:t xml:space="preserve"> </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закрытом запросе </w:t>
      </w:r>
      <w:r w:rsidR="00EB07DC" w:rsidRPr="00E26B69">
        <w:rPr>
          <w:sz w:val="24"/>
          <w:szCs w:val="24"/>
        </w:rPr>
        <w:t xml:space="preserve">предложений </w:t>
      </w:r>
      <w:r w:rsidR="009E6F39" w:rsidRPr="00E26B69">
        <w:rPr>
          <w:sz w:val="24"/>
          <w:szCs w:val="24"/>
        </w:rPr>
        <w:t>соблюдается указанный в п. </w:t>
      </w:r>
      <w:fldSimple w:instr=" REF _Ref311578632 \r \h  \* MERGEFORMAT ">
        <w:r w:rsidR="00782302">
          <w:rPr>
            <w:sz w:val="24"/>
            <w:szCs w:val="24"/>
          </w:rPr>
          <w:t>7.8.3</w:t>
        </w:r>
      </w:fldSimple>
      <w:r w:rsidR="002732C8" w:rsidRPr="00E26B69">
        <w:rPr>
          <w:sz w:val="24"/>
          <w:szCs w:val="24"/>
        </w:rPr>
        <w:t xml:space="preserve"> срок и</w:t>
      </w:r>
      <w:r w:rsidRPr="00E26B69">
        <w:rPr>
          <w:sz w:val="24"/>
          <w:szCs w:val="24"/>
        </w:rPr>
        <w:t xml:space="preserve"> </w:t>
      </w:r>
      <w:r w:rsidR="00E06BF5" w:rsidRPr="00E26B69">
        <w:rPr>
          <w:sz w:val="24"/>
          <w:szCs w:val="24"/>
        </w:rPr>
        <w:t xml:space="preserve">извещение о закупке </w:t>
      </w:r>
      <w:r w:rsidRPr="00E26B69">
        <w:rPr>
          <w:sz w:val="24"/>
          <w:szCs w:val="24"/>
        </w:rPr>
        <w:t>направля</w:t>
      </w:r>
      <w:r w:rsidR="002732C8" w:rsidRPr="00E26B69">
        <w:rPr>
          <w:sz w:val="24"/>
          <w:szCs w:val="24"/>
        </w:rPr>
        <w:t>е</w:t>
      </w:r>
      <w:r w:rsidRPr="00E26B69">
        <w:rPr>
          <w:sz w:val="24"/>
          <w:szCs w:val="24"/>
        </w:rPr>
        <w:t xml:space="preserve">тся </w:t>
      </w:r>
      <w:r w:rsidR="006B1F57" w:rsidRPr="00E26B69">
        <w:rPr>
          <w:sz w:val="24"/>
          <w:szCs w:val="24"/>
        </w:rPr>
        <w:t xml:space="preserve">потенциальным </w:t>
      </w:r>
      <w:r w:rsidR="0049517E" w:rsidRPr="00E26B69">
        <w:rPr>
          <w:sz w:val="24"/>
          <w:szCs w:val="24"/>
        </w:rPr>
        <w:t>Участник</w:t>
      </w:r>
      <w:r w:rsidR="00553343" w:rsidRPr="00E26B69">
        <w:rPr>
          <w:sz w:val="24"/>
          <w:szCs w:val="24"/>
        </w:rPr>
        <w:t>ам</w:t>
      </w:r>
      <w:r w:rsidRPr="00E26B69">
        <w:rPr>
          <w:sz w:val="24"/>
          <w:szCs w:val="24"/>
        </w:rPr>
        <w:t xml:space="preserve">, </w:t>
      </w:r>
      <w:r w:rsidR="00553343" w:rsidRPr="00E26B69">
        <w:rPr>
          <w:sz w:val="24"/>
          <w:szCs w:val="24"/>
        </w:rPr>
        <w:t xml:space="preserve">перечень </w:t>
      </w:r>
      <w:r w:rsidRPr="00E26B69">
        <w:rPr>
          <w:sz w:val="24"/>
          <w:szCs w:val="24"/>
        </w:rPr>
        <w:t>которых определяется заранее</w:t>
      </w:r>
      <w:r w:rsidR="00EA2293" w:rsidRPr="00E26B69">
        <w:rPr>
          <w:sz w:val="24"/>
          <w:szCs w:val="24"/>
        </w:rPr>
        <w:t xml:space="preserve"> соответствующим</w:t>
      </w:r>
      <w:r w:rsidR="004B50B4" w:rsidRPr="00E26B69">
        <w:rPr>
          <w:sz w:val="24"/>
          <w:szCs w:val="24"/>
        </w:rPr>
        <w:t xml:space="preserve"> решением </w:t>
      </w:r>
      <w:r w:rsidR="0032313F">
        <w:rPr>
          <w:sz w:val="24"/>
          <w:szCs w:val="24"/>
        </w:rPr>
        <w:t xml:space="preserve">Закупочной </w:t>
      </w:r>
      <w:r w:rsidR="00EB07DB">
        <w:rPr>
          <w:sz w:val="24"/>
          <w:szCs w:val="24"/>
        </w:rPr>
        <w:t>комиссией</w:t>
      </w:r>
      <w:r w:rsidR="00553343" w:rsidRPr="00E26B69">
        <w:rPr>
          <w:sz w:val="24"/>
          <w:szCs w:val="24"/>
        </w:rPr>
        <w:t xml:space="preserve">. Количество таких </w:t>
      </w:r>
      <w:r w:rsidR="006B1F57" w:rsidRPr="00E26B69">
        <w:rPr>
          <w:sz w:val="24"/>
          <w:szCs w:val="24"/>
        </w:rPr>
        <w:t xml:space="preserve">потенциальных </w:t>
      </w:r>
      <w:r w:rsidR="0049517E" w:rsidRPr="00E26B69">
        <w:rPr>
          <w:sz w:val="24"/>
          <w:szCs w:val="24"/>
        </w:rPr>
        <w:t>Участник</w:t>
      </w:r>
      <w:r w:rsidR="00553343" w:rsidRPr="00E26B69">
        <w:rPr>
          <w:sz w:val="24"/>
          <w:szCs w:val="24"/>
        </w:rPr>
        <w:t>ов не должно быть менее двух.</w:t>
      </w:r>
      <w:bookmarkEnd w:id="409"/>
      <w:r w:rsidR="002732C8" w:rsidRPr="00E26B69">
        <w:rPr>
          <w:sz w:val="24"/>
          <w:szCs w:val="24"/>
        </w:rPr>
        <w:t xml:space="preserve"> Организатор закрытого запроса предложений может потребовать в извещении о проведении запроса предложений, чтобы</w:t>
      </w:r>
      <w:r w:rsidR="006B1F57" w:rsidRPr="00E26B69">
        <w:rPr>
          <w:sz w:val="24"/>
          <w:szCs w:val="24"/>
        </w:rPr>
        <w:t xml:space="preserve"> потенциальные</w:t>
      </w:r>
      <w:r w:rsidR="002732C8" w:rsidRPr="00E26B69">
        <w:rPr>
          <w:sz w:val="24"/>
          <w:szCs w:val="24"/>
        </w:rPr>
        <w:t xml:space="preserve"> Участники запроса предложений заключили с ним соглашение о неразглашении конфиденциальной информации. Указанное соглашение заключается с каждым </w:t>
      </w:r>
      <w:r w:rsidR="006B1F57" w:rsidRPr="00E26B69">
        <w:rPr>
          <w:sz w:val="24"/>
          <w:szCs w:val="24"/>
        </w:rPr>
        <w:t xml:space="preserve">потенциальным </w:t>
      </w:r>
      <w:r w:rsidR="002732C8" w:rsidRPr="00E26B69">
        <w:rPr>
          <w:sz w:val="24"/>
          <w:szCs w:val="24"/>
        </w:rPr>
        <w:t xml:space="preserve">Участником запроса предложений. </w:t>
      </w:r>
    </w:p>
    <w:p w:rsidR="006B1F57" w:rsidRPr="00E26B69" w:rsidRDefault="00102C65" w:rsidP="007F1EBA">
      <w:pPr>
        <w:pStyle w:val="33"/>
        <w:numPr>
          <w:ilvl w:val="2"/>
          <w:numId w:val="6"/>
        </w:numPr>
        <w:tabs>
          <w:tab w:val="num" w:pos="-709"/>
          <w:tab w:val="left" w:pos="1843"/>
        </w:tabs>
        <w:spacing w:line="240" w:lineRule="auto"/>
        <w:ind w:left="0" w:right="57" w:firstLine="0"/>
        <w:rPr>
          <w:sz w:val="24"/>
          <w:szCs w:val="24"/>
        </w:rPr>
      </w:pPr>
      <w:proofErr w:type="gramStart"/>
      <w:r w:rsidRPr="00E26B69">
        <w:rPr>
          <w:sz w:val="24"/>
          <w:szCs w:val="24"/>
        </w:rPr>
        <w:t xml:space="preserve">В тексте </w:t>
      </w:r>
      <w:r w:rsidR="00E06BF5" w:rsidRPr="00E26B69">
        <w:rPr>
          <w:sz w:val="24"/>
          <w:szCs w:val="24"/>
        </w:rPr>
        <w:t xml:space="preserve">извещения о закупке </w:t>
      </w:r>
      <w:r w:rsidR="00273C9F" w:rsidRPr="00E26B69">
        <w:rPr>
          <w:sz w:val="24"/>
          <w:szCs w:val="24"/>
        </w:rPr>
        <w:t xml:space="preserve">дополнительно к сведениям, определенным в п. </w:t>
      </w:r>
      <w:fldSimple w:instr=" REF _Ref77353314 \r \h  \* MERGEFORMAT ">
        <w:r w:rsidR="00782302">
          <w:rPr>
            <w:sz w:val="24"/>
            <w:szCs w:val="24"/>
          </w:rPr>
          <w:t>7.2.1.3</w:t>
        </w:r>
      </w:fldSimple>
      <w:r w:rsidR="00273C9F" w:rsidRPr="00E26B69">
        <w:rPr>
          <w:sz w:val="24"/>
          <w:szCs w:val="24"/>
        </w:rPr>
        <w:t xml:space="preserve">, </w:t>
      </w:r>
      <w:r w:rsidRPr="00E26B69">
        <w:rPr>
          <w:sz w:val="24"/>
          <w:szCs w:val="24"/>
        </w:rPr>
        <w:t xml:space="preserve">обязательно указывается, что оно не является Извещением о проведении </w:t>
      </w:r>
      <w:r w:rsidR="003E3A5B" w:rsidRPr="00E26B69">
        <w:rPr>
          <w:sz w:val="24"/>
          <w:szCs w:val="24"/>
        </w:rPr>
        <w:t>торгов</w:t>
      </w:r>
      <w:r w:rsidRPr="00E26B69">
        <w:rPr>
          <w:sz w:val="24"/>
          <w:szCs w:val="24"/>
        </w:rPr>
        <w:t xml:space="preserve">, не дает никаких прав </w:t>
      </w:r>
      <w:r w:rsidR="0049517E" w:rsidRPr="00E26B69">
        <w:rPr>
          <w:sz w:val="24"/>
          <w:szCs w:val="24"/>
        </w:rPr>
        <w:t>Участник</w:t>
      </w:r>
      <w:r w:rsidRPr="00E26B69">
        <w:rPr>
          <w:sz w:val="24"/>
          <w:szCs w:val="24"/>
        </w:rPr>
        <w:t xml:space="preserve">ам и не влечет возникновения никаких обязанностей у </w:t>
      </w:r>
      <w:r w:rsidR="0049517E" w:rsidRPr="00E26B69">
        <w:rPr>
          <w:sz w:val="24"/>
          <w:szCs w:val="24"/>
        </w:rPr>
        <w:t>Заказчик</w:t>
      </w:r>
      <w:r w:rsidRPr="00E26B69">
        <w:rPr>
          <w:sz w:val="24"/>
          <w:szCs w:val="24"/>
        </w:rPr>
        <w:t xml:space="preserve">а и </w:t>
      </w:r>
      <w:r w:rsidR="0049517E" w:rsidRPr="00E26B69">
        <w:rPr>
          <w:sz w:val="24"/>
          <w:szCs w:val="24"/>
        </w:rPr>
        <w:t>Организатор</w:t>
      </w:r>
      <w:r w:rsidRPr="00E26B69">
        <w:rPr>
          <w:sz w:val="24"/>
          <w:szCs w:val="24"/>
        </w:rPr>
        <w:t xml:space="preserve">а закупки, кроме прямо указанных в </w:t>
      </w:r>
      <w:r w:rsidR="00E06BF5" w:rsidRPr="00E26B69">
        <w:rPr>
          <w:sz w:val="24"/>
          <w:szCs w:val="24"/>
        </w:rPr>
        <w:t>извещении о закупке</w:t>
      </w:r>
      <w:r w:rsidR="00D01810" w:rsidRPr="00E26B69">
        <w:rPr>
          <w:sz w:val="24"/>
          <w:szCs w:val="24"/>
        </w:rPr>
        <w:t>, документации о закупке</w:t>
      </w:r>
      <w:r w:rsidRPr="00E26B69">
        <w:rPr>
          <w:sz w:val="24"/>
          <w:szCs w:val="24"/>
        </w:rPr>
        <w:t>.</w:t>
      </w:r>
      <w:proofErr w:type="gramEnd"/>
    </w:p>
    <w:p w:rsidR="003E3A5B" w:rsidRPr="00E26B69" w:rsidRDefault="003E3A5B"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 xml:space="preserve">Перечень критериев оценки, весовые коэффициенты, сроки экспертизы и иная информация о порядке проведения оценки </w:t>
      </w:r>
      <w:r w:rsidR="00B71949" w:rsidRPr="00E26B69">
        <w:rPr>
          <w:sz w:val="24"/>
          <w:szCs w:val="24"/>
        </w:rPr>
        <w:t xml:space="preserve">предложений </w:t>
      </w:r>
      <w:r w:rsidRPr="00E26B69">
        <w:rPr>
          <w:sz w:val="24"/>
          <w:szCs w:val="24"/>
        </w:rPr>
        <w:t>в отношении конкретной закупки определяются в документации о закупке.</w:t>
      </w:r>
    </w:p>
    <w:p w:rsidR="00273C9F"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w:t>
      </w:r>
      <w:r w:rsidR="00EB07DC" w:rsidRPr="00E26B69">
        <w:rPr>
          <w:sz w:val="24"/>
          <w:szCs w:val="24"/>
        </w:rPr>
        <w:t xml:space="preserve">документации о </w:t>
      </w:r>
      <w:r w:rsidR="00642E97" w:rsidRPr="00E26B69">
        <w:rPr>
          <w:sz w:val="24"/>
          <w:szCs w:val="24"/>
        </w:rPr>
        <w:t>закупке</w:t>
      </w:r>
      <w:r w:rsidR="00273C9F" w:rsidRPr="00E26B69">
        <w:rPr>
          <w:sz w:val="24"/>
          <w:szCs w:val="24"/>
        </w:rPr>
        <w:t xml:space="preserve"> дополнительно к сведениям, определенным в п. </w:t>
      </w:r>
      <w:fldSimple w:instr=" REF _Ref195019570 \r \h  \* MERGEFORMAT ">
        <w:r w:rsidR="00782302">
          <w:rPr>
            <w:sz w:val="24"/>
            <w:szCs w:val="24"/>
          </w:rPr>
          <w:t>7.2.2.3</w:t>
        </w:r>
      </w:fldSimple>
      <w:r w:rsidR="00273C9F" w:rsidRPr="00E26B69">
        <w:rPr>
          <w:sz w:val="24"/>
          <w:szCs w:val="24"/>
        </w:rPr>
        <w:t>, указываются следующие сведения: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будут или не будут проводит</w:t>
      </w:r>
      <w:r w:rsidR="008F4747" w:rsidRPr="00E26B69">
        <w:rPr>
          <w:sz w:val="24"/>
          <w:szCs w:val="24"/>
        </w:rPr>
        <w:t>ь</w:t>
      </w:r>
      <w:r w:rsidRPr="00E26B69">
        <w:rPr>
          <w:sz w:val="24"/>
          <w:szCs w:val="24"/>
        </w:rPr>
        <w:t>ся переговоры;</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порядок подачи и рассмотрения технических и коммерческих предложений;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любые инструкции для подачи </w:t>
      </w:r>
      <w:r w:rsidR="00B71949" w:rsidRPr="00E26B69">
        <w:rPr>
          <w:sz w:val="24"/>
          <w:szCs w:val="24"/>
        </w:rPr>
        <w:t>предложения</w:t>
      </w:r>
      <w:r w:rsidRPr="00E26B69">
        <w:rPr>
          <w:sz w:val="24"/>
          <w:szCs w:val="24"/>
        </w:rPr>
        <w:t>, включая формат предоставления предложени</w:t>
      </w:r>
      <w:r w:rsidR="00B71949" w:rsidRPr="00E26B69">
        <w:rPr>
          <w:sz w:val="24"/>
          <w:szCs w:val="24"/>
        </w:rPr>
        <w:t>я</w:t>
      </w:r>
      <w:r w:rsidRPr="00E26B69">
        <w:rPr>
          <w:sz w:val="24"/>
          <w:szCs w:val="24"/>
        </w:rPr>
        <w:t>, сроки и т.д.</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Каждое изменение или разъяснение</w:t>
      </w:r>
      <w:r w:rsidR="00642E97" w:rsidRPr="00E26B69">
        <w:rPr>
          <w:sz w:val="24"/>
          <w:szCs w:val="24"/>
        </w:rPr>
        <w:t xml:space="preserve"> извещения о закупке и/или документации о закупке</w:t>
      </w:r>
      <w:r w:rsidRPr="00E26B69">
        <w:rPr>
          <w:sz w:val="24"/>
          <w:szCs w:val="24"/>
        </w:rPr>
        <w:t xml:space="preserve">, в т.ч. изменение критериев для оценки </w:t>
      </w:r>
      <w:r w:rsidR="00B71949" w:rsidRPr="00E26B69">
        <w:rPr>
          <w:sz w:val="24"/>
          <w:szCs w:val="24"/>
        </w:rPr>
        <w:t xml:space="preserve">предложений </w:t>
      </w:r>
      <w:r w:rsidR="00E06BF5" w:rsidRPr="00E26B69">
        <w:rPr>
          <w:sz w:val="24"/>
          <w:szCs w:val="24"/>
        </w:rPr>
        <w:t xml:space="preserve">публикуется на Официальном сайте </w:t>
      </w:r>
      <w:r w:rsidR="00795675" w:rsidRPr="00E26B69">
        <w:rPr>
          <w:sz w:val="24"/>
          <w:szCs w:val="24"/>
        </w:rPr>
        <w:t xml:space="preserve">в соответствии с пунктами </w:t>
      </w:r>
      <w:fldSimple w:instr=" REF _Ref299010761 \r \h  \* MERGEFORMAT ">
        <w:r w:rsidR="00782302">
          <w:rPr>
            <w:sz w:val="24"/>
            <w:szCs w:val="24"/>
          </w:rPr>
          <w:t>2.6.2.4</w:t>
        </w:r>
      </w:fldSimple>
      <w:r w:rsidR="00795675" w:rsidRPr="00E26B69">
        <w:rPr>
          <w:sz w:val="24"/>
          <w:szCs w:val="24"/>
        </w:rPr>
        <w:t xml:space="preserve"> и </w:t>
      </w:r>
      <w:fldSimple w:instr=" REF _Ref298426102 \r \h  \* MERGEFORMAT ">
        <w:r w:rsidR="00782302">
          <w:rPr>
            <w:sz w:val="24"/>
            <w:szCs w:val="24"/>
          </w:rPr>
          <w:t>2.6.2.5</w:t>
        </w:r>
      </w:fldSimple>
      <w:r w:rsidR="00795675" w:rsidRPr="00E26B69">
        <w:rPr>
          <w:sz w:val="24"/>
          <w:szCs w:val="24"/>
        </w:rPr>
        <w:t xml:space="preserve"> </w:t>
      </w:r>
      <w:r w:rsidR="00E06BF5" w:rsidRPr="00E26B69">
        <w:rPr>
          <w:sz w:val="24"/>
          <w:szCs w:val="24"/>
        </w:rPr>
        <w:t>(–</w:t>
      </w:r>
      <w:r w:rsidR="00273C9F" w:rsidRPr="00E26B69">
        <w:rPr>
          <w:sz w:val="24"/>
          <w:szCs w:val="24"/>
        </w:rPr>
        <w:t>а</w:t>
      </w:r>
      <w:r w:rsidR="00E06BF5" w:rsidRPr="00E26B69">
        <w:rPr>
          <w:sz w:val="24"/>
          <w:szCs w:val="24"/>
        </w:rPr>
        <w:t xml:space="preserve"> при </w:t>
      </w:r>
      <w:r w:rsidR="00273C9F" w:rsidRPr="00E26B69">
        <w:rPr>
          <w:sz w:val="24"/>
          <w:szCs w:val="24"/>
        </w:rPr>
        <w:t xml:space="preserve">проведении </w:t>
      </w:r>
      <w:r w:rsidR="00E06BF5" w:rsidRPr="00E26B69">
        <w:rPr>
          <w:sz w:val="24"/>
          <w:szCs w:val="24"/>
        </w:rPr>
        <w:t>закрыто</w:t>
      </w:r>
      <w:r w:rsidR="00273C9F" w:rsidRPr="00E26B69">
        <w:rPr>
          <w:sz w:val="24"/>
          <w:szCs w:val="24"/>
        </w:rPr>
        <w:t>го</w:t>
      </w:r>
      <w:r w:rsidR="00E06BF5" w:rsidRPr="00E26B69">
        <w:rPr>
          <w:sz w:val="24"/>
          <w:szCs w:val="24"/>
        </w:rPr>
        <w:t xml:space="preserve"> запрос</w:t>
      </w:r>
      <w:r w:rsidR="00273C9F" w:rsidRPr="00E26B69">
        <w:rPr>
          <w:sz w:val="24"/>
          <w:szCs w:val="24"/>
        </w:rPr>
        <w:t>а</w:t>
      </w:r>
      <w:r w:rsidR="00E06BF5" w:rsidRPr="00E26B69">
        <w:rPr>
          <w:sz w:val="24"/>
          <w:szCs w:val="24"/>
        </w:rPr>
        <w:t xml:space="preserve"> предложений</w:t>
      </w:r>
      <w:r w:rsidR="00273C9F" w:rsidRPr="00E26B69">
        <w:rPr>
          <w:sz w:val="24"/>
          <w:szCs w:val="24"/>
        </w:rPr>
        <w:t xml:space="preserve"> рассылается потенциальным Участникам</w:t>
      </w:r>
      <w:r w:rsidR="00E06BF5" w:rsidRPr="00E26B69">
        <w:rPr>
          <w:sz w:val="24"/>
          <w:szCs w:val="24"/>
        </w:rPr>
        <w:t>)</w:t>
      </w:r>
      <w:r w:rsidRPr="00E26B69">
        <w:rPr>
          <w:sz w:val="24"/>
          <w:szCs w:val="24"/>
        </w:rPr>
        <w:t>.</w:t>
      </w:r>
    </w:p>
    <w:p w:rsidR="008F4747" w:rsidRPr="00E26B69" w:rsidRDefault="008F4747" w:rsidP="007F1EBA">
      <w:pPr>
        <w:pStyle w:val="33"/>
        <w:numPr>
          <w:ilvl w:val="2"/>
          <w:numId w:val="6"/>
        </w:numPr>
        <w:tabs>
          <w:tab w:val="num" w:pos="-709"/>
          <w:tab w:val="left" w:pos="1843"/>
        </w:tabs>
        <w:spacing w:line="240" w:lineRule="auto"/>
        <w:ind w:left="0" w:right="57" w:firstLine="0"/>
        <w:rPr>
          <w:sz w:val="24"/>
          <w:szCs w:val="24"/>
        </w:rPr>
      </w:pPr>
      <w:bookmarkStart w:id="410" w:name="_Ref61635311"/>
      <w:r w:rsidRPr="00E26B69">
        <w:rPr>
          <w:sz w:val="24"/>
          <w:szCs w:val="24"/>
        </w:rPr>
        <w:t xml:space="preserve">Предложения </w:t>
      </w:r>
      <w:r w:rsidR="00642E97" w:rsidRPr="00E26B69">
        <w:rPr>
          <w:sz w:val="24"/>
          <w:szCs w:val="24"/>
        </w:rPr>
        <w:t xml:space="preserve">потенциальных Участников </w:t>
      </w:r>
      <w:r w:rsidRPr="00E26B69">
        <w:rPr>
          <w:sz w:val="24"/>
          <w:szCs w:val="24"/>
        </w:rPr>
        <w:t xml:space="preserve">принимаются в письменной форме, в запечатанных конвертах, до </w:t>
      </w:r>
      <w:r w:rsidR="003042CF" w:rsidRPr="00E26B69">
        <w:rPr>
          <w:sz w:val="24"/>
          <w:szCs w:val="24"/>
        </w:rPr>
        <w:t xml:space="preserve">окончания </w:t>
      </w:r>
      <w:r w:rsidRPr="00E26B69">
        <w:rPr>
          <w:sz w:val="24"/>
          <w:szCs w:val="24"/>
        </w:rPr>
        <w:t xml:space="preserve">срока, </w:t>
      </w:r>
      <w:r w:rsidR="003042CF" w:rsidRPr="00E26B69">
        <w:rPr>
          <w:sz w:val="24"/>
          <w:szCs w:val="24"/>
        </w:rPr>
        <w:t>предусмотренного</w:t>
      </w:r>
      <w:r w:rsidRPr="00E26B69">
        <w:rPr>
          <w:sz w:val="24"/>
          <w:szCs w:val="24"/>
        </w:rPr>
        <w:t xml:space="preserve"> в документации </w:t>
      </w:r>
      <w:r w:rsidR="00282D9B" w:rsidRPr="00E26B69">
        <w:rPr>
          <w:sz w:val="24"/>
          <w:szCs w:val="24"/>
        </w:rPr>
        <w:t>о закупке</w:t>
      </w:r>
      <w:r w:rsidRPr="00E26B69">
        <w:rPr>
          <w:sz w:val="24"/>
          <w:szCs w:val="24"/>
        </w:rPr>
        <w:t>. Если</w:t>
      </w:r>
      <w:r w:rsidR="00642E97" w:rsidRPr="00E26B69">
        <w:rPr>
          <w:sz w:val="24"/>
          <w:szCs w:val="24"/>
        </w:rPr>
        <w:t xml:space="preserve"> потенциальный</w:t>
      </w:r>
      <w:r w:rsidRPr="00E26B69">
        <w:rPr>
          <w:sz w:val="24"/>
          <w:szCs w:val="24"/>
        </w:rPr>
        <w:t xml:space="preserve"> </w:t>
      </w:r>
      <w:r w:rsidR="0049517E" w:rsidRPr="00E26B69">
        <w:rPr>
          <w:sz w:val="24"/>
          <w:szCs w:val="24"/>
        </w:rPr>
        <w:t>Участник</w:t>
      </w:r>
      <w:r w:rsidRPr="00E26B69">
        <w:rPr>
          <w:sz w:val="24"/>
          <w:szCs w:val="24"/>
        </w:rPr>
        <w:t xml:space="preserve"> представил свое предложение с опозданием, оно не рассматривается и отсылается подавшему ее</w:t>
      </w:r>
      <w:r w:rsidR="00642E97" w:rsidRPr="00E26B69">
        <w:rPr>
          <w:sz w:val="24"/>
          <w:szCs w:val="24"/>
        </w:rPr>
        <w:t xml:space="preserve"> потенциальному</w:t>
      </w:r>
      <w:r w:rsidRPr="00E26B69">
        <w:rPr>
          <w:sz w:val="24"/>
          <w:szCs w:val="24"/>
        </w:rPr>
        <w:t xml:space="preserve"> </w:t>
      </w:r>
      <w:r w:rsidR="0049517E" w:rsidRPr="00E26B69">
        <w:rPr>
          <w:sz w:val="24"/>
          <w:szCs w:val="24"/>
        </w:rPr>
        <w:t>Участник</w:t>
      </w:r>
      <w:r w:rsidRPr="00E26B69">
        <w:rPr>
          <w:sz w:val="24"/>
          <w:szCs w:val="24"/>
        </w:rPr>
        <w:t>у</w:t>
      </w:r>
      <w:r w:rsidR="00282D9B" w:rsidRPr="00E26B69">
        <w:rPr>
          <w:sz w:val="24"/>
          <w:szCs w:val="24"/>
        </w:rPr>
        <w:t xml:space="preserve"> на основании его письменного запроса, представленного не позднее 30</w:t>
      </w:r>
      <w:r w:rsidR="00B71949" w:rsidRPr="00E26B69">
        <w:rPr>
          <w:sz w:val="24"/>
          <w:szCs w:val="24"/>
        </w:rPr>
        <w:t>-ти</w:t>
      </w:r>
      <w:r w:rsidR="00282D9B" w:rsidRPr="00E26B69">
        <w:rPr>
          <w:sz w:val="24"/>
          <w:szCs w:val="24"/>
        </w:rPr>
        <w:t xml:space="preserve"> дней после даты вскрытия конвертов с предложениями</w:t>
      </w:r>
      <w:r w:rsidRPr="00E26B69">
        <w:rPr>
          <w:sz w:val="24"/>
          <w:szCs w:val="24"/>
        </w:rPr>
        <w:t xml:space="preserve">. </w:t>
      </w:r>
      <w:r w:rsidR="00D01810" w:rsidRPr="00E26B69">
        <w:rPr>
          <w:sz w:val="24"/>
          <w:szCs w:val="24"/>
        </w:rPr>
        <w:t xml:space="preserve">Подробный порядок возвращения </w:t>
      </w:r>
      <w:r w:rsidR="00B71949" w:rsidRPr="00E26B69">
        <w:rPr>
          <w:sz w:val="24"/>
          <w:szCs w:val="24"/>
        </w:rPr>
        <w:t>предложени</w:t>
      </w:r>
      <w:r w:rsidR="00642E97" w:rsidRPr="00E26B69">
        <w:rPr>
          <w:sz w:val="24"/>
          <w:szCs w:val="24"/>
        </w:rPr>
        <w:t>й</w:t>
      </w:r>
      <w:r w:rsidR="00B71949" w:rsidRPr="00E26B69">
        <w:rPr>
          <w:sz w:val="24"/>
          <w:szCs w:val="24"/>
        </w:rPr>
        <w:t xml:space="preserve"> </w:t>
      </w:r>
      <w:r w:rsidR="00D01810" w:rsidRPr="00E26B69">
        <w:rPr>
          <w:sz w:val="24"/>
          <w:szCs w:val="24"/>
        </w:rPr>
        <w:t>прописывается в документации о закупке.</w:t>
      </w:r>
    </w:p>
    <w:bookmarkEnd w:id="410"/>
    <w:p w:rsidR="008F4747" w:rsidRPr="00E26B69" w:rsidRDefault="00C42918"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П</w:t>
      </w:r>
      <w:r w:rsidR="008F4747" w:rsidRPr="00E26B69">
        <w:rPr>
          <w:sz w:val="24"/>
          <w:szCs w:val="24"/>
        </w:rPr>
        <w:t xml:space="preserve">роцедура вскрытия поступивших на </w:t>
      </w:r>
      <w:r w:rsidR="00B71949" w:rsidRPr="00E26B69">
        <w:rPr>
          <w:sz w:val="24"/>
          <w:szCs w:val="24"/>
        </w:rPr>
        <w:t>процедуру</w:t>
      </w:r>
      <w:r w:rsidR="008F4747" w:rsidRPr="00E26B69">
        <w:rPr>
          <w:sz w:val="24"/>
          <w:szCs w:val="24"/>
        </w:rPr>
        <w:t xml:space="preserve"> конвертов </w:t>
      </w:r>
      <w:r w:rsidR="00456966" w:rsidRPr="00E26B69">
        <w:rPr>
          <w:sz w:val="24"/>
          <w:szCs w:val="24"/>
        </w:rPr>
        <w:t xml:space="preserve">с </w:t>
      </w:r>
      <w:r w:rsidR="00B71949" w:rsidRPr="00E26B69">
        <w:rPr>
          <w:sz w:val="24"/>
          <w:szCs w:val="24"/>
        </w:rPr>
        <w:t xml:space="preserve">предложениями </w:t>
      </w:r>
      <w:r w:rsidR="008F4747" w:rsidRPr="00E26B69">
        <w:rPr>
          <w:sz w:val="24"/>
          <w:szCs w:val="24"/>
        </w:rPr>
        <w:t>(в т.ч.</w:t>
      </w:r>
      <w:r w:rsidR="00B71949" w:rsidRPr="00E26B69">
        <w:rPr>
          <w:sz w:val="24"/>
          <w:szCs w:val="24"/>
        </w:rPr>
        <w:t> </w:t>
      </w:r>
      <w:r w:rsidR="008F4747" w:rsidRPr="00E26B69">
        <w:rPr>
          <w:sz w:val="24"/>
          <w:szCs w:val="24"/>
        </w:rPr>
        <w:t xml:space="preserve">при поступлении единственного конверта) проводится в заранее назначенное время и заранее определенном месте согласно </w:t>
      </w:r>
      <w:r w:rsidR="00B71949" w:rsidRPr="00E26B69">
        <w:rPr>
          <w:sz w:val="24"/>
          <w:szCs w:val="24"/>
        </w:rPr>
        <w:t>и</w:t>
      </w:r>
      <w:r w:rsidR="00D01810" w:rsidRPr="00E26B69">
        <w:rPr>
          <w:sz w:val="24"/>
          <w:szCs w:val="24"/>
        </w:rPr>
        <w:t>звещени</w:t>
      </w:r>
      <w:r w:rsidR="00B71949" w:rsidRPr="00E26B69">
        <w:rPr>
          <w:sz w:val="24"/>
          <w:szCs w:val="24"/>
        </w:rPr>
        <w:t>ю</w:t>
      </w:r>
      <w:r w:rsidR="00D01810" w:rsidRPr="00E26B69">
        <w:rPr>
          <w:sz w:val="24"/>
          <w:szCs w:val="24"/>
        </w:rPr>
        <w:t xml:space="preserve"> </w:t>
      </w:r>
      <w:r w:rsidR="00642E97" w:rsidRPr="00E26B69">
        <w:rPr>
          <w:sz w:val="24"/>
          <w:szCs w:val="24"/>
        </w:rPr>
        <w:t>о закупке</w:t>
      </w:r>
      <w:r w:rsidR="008F4747" w:rsidRPr="00E26B69">
        <w:rPr>
          <w:sz w:val="24"/>
          <w:szCs w:val="24"/>
        </w:rPr>
        <w:t xml:space="preserve"> и документации</w:t>
      </w:r>
      <w:r w:rsidR="00282D9B" w:rsidRPr="00E26B69">
        <w:rPr>
          <w:sz w:val="24"/>
          <w:szCs w:val="24"/>
        </w:rPr>
        <w:t xml:space="preserve"> о закупке</w:t>
      </w:r>
      <w:r w:rsidR="008F4747" w:rsidRPr="00E26B69">
        <w:rPr>
          <w:sz w:val="24"/>
          <w:szCs w:val="24"/>
        </w:rPr>
        <w:t xml:space="preserve">. Если до истечения установленного срока </w:t>
      </w:r>
      <w:r w:rsidR="00D01810" w:rsidRPr="00E26B69">
        <w:rPr>
          <w:sz w:val="24"/>
          <w:szCs w:val="24"/>
        </w:rPr>
        <w:t xml:space="preserve">окончания </w:t>
      </w:r>
      <w:r w:rsidR="008F4747" w:rsidRPr="00E26B69">
        <w:rPr>
          <w:sz w:val="24"/>
          <w:szCs w:val="24"/>
        </w:rPr>
        <w:t xml:space="preserve">подачи </w:t>
      </w:r>
      <w:r w:rsidR="006A0E36" w:rsidRPr="00E26B69">
        <w:rPr>
          <w:sz w:val="24"/>
          <w:szCs w:val="24"/>
        </w:rPr>
        <w:t xml:space="preserve">предложений </w:t>
      </w:r>
      <w:r w:rsidR="008F4747" w:rsidRPr="00E26B69">
        <w:rPr>
          <w:sz w:val="24"/>
          <w:szCs w:val="24"/>
        </w:rPr>
        <w:t xml:space="preserve">не было подано ни одного конверта, об этом составляется протокол </w:t>
      </w:r>
      <w:r w:rsidR="0032313F">
        <w:rPr>
          <w:sz w:val="24"/>
          <w:szCs w:val="24"/>
        </w:rPr>
        <w:t>Закупочной</w:t>
      </w:r>
      <w:r w:rsidR="0032313F" w:rsidRPr="00E26B69">
        <w:rPr>
          <w:sz w:val="24"/>
          <w:szCs w:val="24"/>
        </w:rPr>
        <w:t xml:space="preserve"> </w:t>
      </w:r>
      <w:r w:rsidR="008F4747" w:rsidRPr="00E26B69">
        <w:rPr>
          <w:sz w:val="24"/>
          <w:szCs w:val="24"/>
        </w:rPr>
        <w:t>комиссии.</w:t>
      </w:r>
    </w:p>
    <w:p w:rsidR="008F4747" w:rsidRPr="00E26B69" w:rsidRDefault="00F901BD"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Вскрытие поступивших конвертов проводится в присутствии, как минимум, одного члена </w:t>
      </w:r>
      <w:r w:rsidR="0032313F">
        <w:rPr>
          <w:sz w:val="24"/>
          <w:szCs w:val="24"/>
        </w:rPr>
        <w:t>Закупочной</w:t>
      </w:r>
      <w:r w:rsidR="0032313F" w:rsidRPr="00E26B69">
        <w:rPr>
          <w:sz w:val="24"/>
          <w:szCs w:val="24"/>
        </w:rPr>
        <w:t xml:space="preserve"> </w:t>
      </w:r>
      <w:r w:rsidRPr="00E26B69">
        <w:rPr>
          <w:sz w:val="24"/>
          <w:szCs w:val="24"/>
        </w:rPr>
        <w:t xml:space="preserve">комиссии и секретаря комиссии с возможным привлечением иных работников Общества, Организатора закупки или третьих лиц. </w:t>
      </w:r>
      <w:r w:rsidRPr="00E26B69">
        <w:rPr>
          <w:bCs/>
          <w:sz w:val="24"/>
          <w:szCs w:val="24"/>
        </w:rPr>
        <w:t xml:space="preserve">В случае проведения закупок, плановая стоимость которых составляет сумму свыше 100 000 тыс. рублей </w:t>
      </w:r>
      <w:r w:rsidR="00282D9B" w:rsidRPr="00E26B69">
        <w:rPr>
          <w:bCs/>
          <w:sz w:val="24"/>
          <w:szCs w:val="24"/>
        </w:rPr>
        <w:t>(без учета налога на добавленную стоимость)</w:t>
      </w:r>
      <w:r w:rsidRPr="00E26B69">
        <w:rPr>
          <w:bCs/>
          <w:sz w:val="24"/>
          <w:szCs w:val="24"/>
        </w:rPr>
        <w:t xml:space="preserve">, вскрытие поступивших конвертов проводится в присутствии не менее двух членов </w:t>
      </w:r>
      <w:r w:rsidR="0032313F">
        <w:rPr>
          <w:sz w:val="24"/>
          <w:szCs w:val="24"/>
        </w:rPr>
        <w:t>Закупочной</w:t>
      </w:r>
      <w:r w:rsidR="0032313F" w:rsidRPr="00E26B69">
        <w:rPr>
          <w:bCs/>
          <w:sz w:val="24"/>
          <w:szCs w:val="24"/>
        </w:rPr>
        <w:t xml:space="preserve"> </w:t>
      </w:r>
      <w:r w:rsidRPr="00E26B69">
        <w:rPr>
          <w:bCs/>
          <w:sz w:val="24"/>
          <w:szCs w:val="24"/>
        </w:rPr>
        <w:t xml:space="preserve">комиссии либо на заседании комиссии, с возможным привлечением иных работников Общества, Организатора закупки или третьих лиц. </w:t>
      </w:r>
      <w:r w:rsidR="008F4747" w:rsidRPr="00E26B69">
        <w:rPr>
          <w:sz w:val="24"/>
          <w:szCs w:val="24"/>
        </w:rPr>
        <w:t xml:space="preserve">В любом случае, на этой процедуре имеют право присутствовать представители каждого из </w:t>
      </w:r>
      <w:r w:rsidR="00642E97" w:rsidRPr="00E26B69">
        <w:rPr>
          <w:sz w:val="24"/>
          <w:szCs w:val="24"/>
        </w:rPr>
        <w:t xml:space="preserve">потенциальных </w:t>
      </w:r>
      <w:r w:rsidR="0049517E" w:rsidRPr="00E26B69">
        <w:rPr>
          <w:sz w:val="24"/>
          <w:szCs w:val="24"/>
        </w:rPr>
        <w:t>Участник</w:t>
      </w:r>
      <w:r w:rsidR="008F4747" w:rsidRPr="00E26B69">
        <w:rPr>
          <w:sz w:val="24"/>
          <w:szCs w:val="24"/>
        </w:rPr>
        <w:t>ов запроса предложений, своевременно представивших предложение.</w:t>
      </w:r>
    </w:p>
    <w:p w:rsidR="008F4747" w:rsidRPr="00E26B69" w:rsidRDefault="008F4747"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В ходе публичного вскрытия поступивших на запрос предложений конвертов председатель</w:t>
      </w:r>
      <w:r w:rsidR="00C42918" w:rsidRPr="00E26B69">
        <w:rPr>
          <w:sz w:val="24"/>
          <w:szCs w:val="24"/>
        </w:rPr>
        <w:t>, секретарь</w:t>
      </w:r>
      <w:r w:rsidRPr="00E26B69">
        <w:rPr>
          <w:sz w:val="24"/>
          <w:szCs w:val="24"/>
        </w:rPr>
        <w:t xml:space="preserve"> или любой из членов комиссии, исходя из представленных в предложении документов, оглашает следующую информацию:</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 содержимом конверта</w:t>
      </w:r>
      <w:r w:rsidR="00642E97" w:rsidRPr="00E26B69">
        <w:rPr>
          <w:sz w:val="24"/>
          <w:szCs w:val="24"/>
        </w:rPr>
        <w:t xml:space="preserve"> (предложение, его изменение, отзыв, иное)</w:t>
      </w:r>
      <w:r w:rsidRPr="00E26B69">
        <w:rPr>
          <w:sz w:val="24"/>
          <w:szCs w:val="24"/>
        </w:rPr>
        <w:t>;</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наименование, </w:t>
      </w:r>
      <w:r w:rsidR="00282D9B" w:rsidRPr="00E26B69">
        <w:rPr>
          <w:sz w:val="24"/>
          <w:szCs w:val="24"/>
        </w:rPr>
        <w:t xml:space="preserve">адрес места нахождения </w:t>
      </w:r>
      <w:r w:rsidRPr="00E26B69">
        <w:rPr>
          <w:sz w:val="24"/>
          <w:szCs w:val="24"/>
        </w:rPr>
        <w:t xml:space="preserve">и фактический адрес </w:t>
      </w:r>
      <w:r w:rsidR="0049517E" w:rsidRPr="00E26B69">
        <w:rPr>
          <w:sz w:val="24"/>
          <w:szCs w:val="24"/>
        </w:rPr>
        <w:t>Участник</w:t>
      </w:r>
      <w:r w:rsidRPr="00E26B69">
        <w:rPr>
          <w:sz w:val="24"/>
          <w:szCs w:val="24"/>
        </w:rPr>
        <w:t>а запроса предложений;</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краткое описание предложенной продукции и цену </w:t>
      </w:r>
      <w:r w:rsidR="00642E97" w:rsidRPr="00E26B69">
        <w:rPr>
          <w:sz w:val="24"/>
          <w:szCs w:val="24"/>
        </w:rPr>
        <w:t xml:space="preserve">предложения </w:t>
      </w:r>
      <w:r w:rsidRPr="00E26B69">
        <w:rPr>
          <w:sz w:val="24"/>
          <w:szCs w:val="24"/>
        </w:rPr>
        <w:t xml:space="preserve">(или иное указание на общую стоимость предложения </w:t>
      </w:r>
      <w:r w:rsidR="0049517E" w:rsidRPr="00E26B69">
        <w:rPr>
          <w:sz w:val="24"/>
          <w:szCs w:val="24"/>
        </w:rPr>
        <w:t>Участник</w:t>
      </w:r>
      <w:r w:rsidRPr="00E26B69">
        <w:rPr>
          <w:sz w:val="24"/>
          <w:szCs w:val="24"/>
        </w:rPr>
        <w:t>а запроса предложений), если цена предусмотрена;</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для конвертов с изменениями и отзывами </w:t>
      </w:r>
      <w:r w:rsidR="00B71949" w:rsidRPr="00E26B69">
        <w:rPr>
          <w:sz w:val="24"/>
          <w:szCs w:val="24"/>
        </w:rPr>
        <w:t xml:space="preserve">предложений </w:t>
      </w:r>
      <w:r w:rsidRPr="00E26B69">
        <w:rPr>
          <w:sz w:val="24"/>
          <w:szCs w:val="24"/>
        </w:rPr>
        <w:t xml:space="preserve">— существо изменений или факт отзыва </w:t>
      </w:r>
      <w:r w:rsidR="00642E97" w:rsidRPr="00E26B69">
        <w:rPr>
          <w:sz w:val="24"/>
          <w:szCs w:val="24"/>
        </w:rPr>
        <w:t>предложения</w:t>
      </w:r>
      <w:r w:rsidRPr="00E26B69">
        <w:rPr>
          <w:sz w:val="24"/>
          <w:szCs w:val="24"/>
        </w:rPr>
        <w:t>;</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любую другую информацию, которую комиссия сочтет нужной огласить.</w:t>
      </w:r>
    </w:p>
    <w:p w:rsidR="008F4747" w:rsidRPr="00E26B69" w:rsidRDefault="008F4747"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Представителям </w:t>
      </w:r>
      <w:r w:rsidR="0049517E" w:rsidRPr="00E26B69">
        <w:rPr>
          <w:sz w:val="24"/>
          <w:szCs w:val="24"/>
        </w:rPr>
        <w:t>Участник</w:t>
      </w:r>
      <w:r w:rsidRPr="00E26B69">
        <w:rPr>
          <w:sz w:val="24"/>
          <w:szCs w:val="24"/>
        </w:rPr>
        <w:t xml:space="preserve">ов запроса предложений может быть предоставлено право для информационного сообщения по сути </w:t>
      </w:r>
      <w:r w:rsidR="00B71949" w:rsidRPr="00E26B69">
        <w:rPr>
          <w:sz w:val="24"/>
          <w:szCs w:val="24"/>
        </w:rPr>
        <w:t xml:space="preserve">предложения </w:t>
      </w:r>
      <w:r w:rsidRPr="00E26B69">
        <w:rPr>
          <w:sz w:val="24"/>
          <w:szCs w:val="24"/>
        </w:rPr>
        <w:t>и ответов на вопросы членов комиссии.</w:t>
      </w:r>
    </w:p>
    <w:p w:rsidR="008F4747" w:rsidRPr="00E26B69" w:rsidRDefault="0049517E" w:rsidP="007F1EBA">
      <w:pPr>
        <w:pStyle w:val="33"/>
        <w:numPr>
          <w:ilvl w:val="2"/>
          <w:numId w:val="6"/>
        </w:numPr>
        <w:tabs>
          <w:tab w:val="num" w:pos="-709"/>
          <w:tab w:val="left" w:pos="1843"/>
        </w:tabs>
        <w:spacing w:line="240" w:lineRule="auto"/>
        <w:ind w:left="0" w:right="57" w:firstLine="0"/>
        <w:rPr>
          <w:sz w:val="24"/>
          <w:szCs w:val="24"/>
        </w:rPr>
      </w:pPr>
      <w:proofErr w:type="gramStart"/>
      <w:r w:rsidRPr="00E26B69">
        <w:rPr>
          <w:sz w:val="24"/>
          <w:szCs w:val="24"/>
        </w:rPr>
        <w:lastRenderedPageBreak/>
        <w:t>Участник</w:t>
      </w:r>
      <w:r w:rsidR="008F4747" w:rsidRPr="00E26B69">
        <w:rPr>
          <w:sz w:val="24"/>
          <w:szCs w:val="24"/>
        </w:rPr>
        <w:t xml:space="preserve">ам запроса предложений должно быть предоставлено право (при наличии с их стороны такого пожелания) визуального осмотра той части </w:t>
      </w:r>
      <w:r w:rsidR="00D01810" w:rsidRPr="00E26B69">
        <w:rPr>
          <w:sz w:val="24"/>
          <w:szCs w:val="24"/>
        </w:rPr>
        <w:t>оглашаемо</w:t>
      </w:r>
      <w:r w:rsidR="00B71949" w:rsidRPr="00E26B69">
        <w:rPr>
          <w:sz w:val="24"/>
          <w:szCs w:val="24"/>
        </w:rPr>
        <w:t xml:space="preserve">го предложения </w:t>
      </w:r>
      <w:r w:rsidR="008F4747" w:rsidRPr="00E26B69">
        <w:rPr>
          <w:sz w:val="24"/>
          <w:szCs w:val="24"/>
        </w:rPr>
        <w:t xml:space="preserve">других </w:t>
      </w:r>
      <w:r w:rsidRPr="00E26B69">
        <w:rPr>
          <w:sz w:val="24"/>
          <w:szCs w:val="24"/>
        </w:rPr>
        <w:t>Участник</w:t>
      </w:r>
      <w:r w:rsidR="008F4747" w:rsidRPr="00E26B69">
        <w:rPr>
          <w:sz w:val="24"/>
          <w:szCs w:val="24"/>
        </w:rPr>
        <w:t xml:space="preserve">ов, в </w:t>
      </w:r>
      <w:r w:rsidR="00282D9B" w:rsidRPr="00E26B69">
        <w:rPr>
          <w:sz w:val="24"/>
          <w:szCs w:val="24"/>
        </w:rPr>
        <w:t xml:space="preserve">которой указана цена такого </w:t>
      </w:r>
      <w:r w:rsidR="00EF7E2C" w:rsidRPr="00E26B69">
        <w:rPr>
          <w:sz w:val="24"/>
          <w:szCs w:val="24"/>
        </w:rPr>
        <w:t>Участника</w:t>
      </w:r>
      <w:r w:rsidR="00282D9B" w:rsidRPr="00E26B69">
        <w:rPr>
          <w:sz w:val="24"/>
          <w:szCs w:val="24"/>
        </w:rPr>
        <w:t xml:space="preserve">. </w:t>
      </w:r>
      <w:proofErr w:type="gramEnd"/>
    </w:p>
    <w:p w:rsidR="008F4747" w:rsidRPr="00E26B69" w:rsidRDefault="00B71949"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Предложения</w:t>
      </w:r>
      <w:r w:rsidR="008F4747" w:rsidRPr="00E26B69">
        <w:rPr>
          <w:sz w:val="24"/>
          <w:szCs w:val="24"/>
        </w:rPr>
        <w:t>, не вскрытые и не зачитанные в описанном выше порядке, не могут в дальнейшем приниматься в данной закупке к рассмотрению ни при каких условиях.</w:t>
      </w:r>
    </w:p>
    <w:p w:rsidR="008F4747" w:rsidRPr="00E26B69" w:rsidRDefault="008F4747"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По результатам процедуры вскрытия конвертов с </w:t>
      </w:r>
      <w:r w:rsidR="00B71949" w:rsidRPr="00E26B69">
        <w:rPr>
          <w:sz w:val="24"/>
          <w:szCs w:val="24"/>
        </w:rPr>
        <w:t xml:space="preserve">предложениями </w:t>
      </w:r>
      <w:r w:rsidRPr="00E26B69">
        <w:rPr>
          <w:sz w:val="24"/>
          <w:szCs w:val="24"/>
        </w:rPr>
        <w:t>комиссия составляет соответствующий протокол, который должен содержать следующие сведения:</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поименный состав присутствующих на процедуре вскрытия</w:t>
      </w:r>
      <w:r w:rsidR="00642E97" w:rsidRPr="00E26B69">
        <w:rPr>
          <w:sz w:val="24"/>
          <w:szCs w:val="24"/>
        </w:rPr>
        <w:t xml:space="preserve"> конвертов с предложениями</w:t>
      </w:r>
      <w:r w:rsidRPr="00E26B69">
        <w:rPr>
          <w:sz w:val="24"/>
          <w:szCs w:val="24"/>
        </w:rPr>
        <w:t>;</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общее количество поступивших </w:t>
      </w:r>
      <w:r w:rsidR="00B71949" w:rsidRPr="00E26B69">
        <w:rPr>
          <w:sz w:val="24"/>
          <w:szCs w:val="24"/>
        </w:rPr>
        <w:t xml:space="preserve">предложений </w:t>
      </w:r>
      <w:r w:rsidRPr="00E26B69">
        <w:rPr>
          <w:sz w:val="24"/>
          <w:szCs w:val="24"/>
        </w:rPr>
        <w:t xml:space="preserve">и перечень </w:t>
      </w:r>
      <w:r w:rsidR="0049517E" w:rsidRPr="00E26B69">
        <w:rPr>
          <w:sz w:val="24"/>
          <w:szCs w:val="24"/>
        </w:rPr>
        <w:t>Участник</w:t>
      </w:r>
      <w:r w:rsidRPr="00E26B69">
        <w:rPr>
          <w:sz w:val="24"/>
          <w:szCs w:val="24"/>
        </w:rPr>
        <w:t xml:space="preserve">ов запроса предложений, представивших </w:t>
      </w:r>
      <w:r w:rsidR="00B71949" w:rsidRPr="00E26B69">
        <w:rPr>
          <w:sz w:val="24"/>
          <w:szCs w:val="24"/>
        </w:rPr>
        <w:t>предложения</w:t>
      </w:r>
      <w:r w:rsidRPr="00E26B69">
        <w:rPr>
          <w:sz w:val="24"/>
          <w:szCs w:val="24"/>
        </w:rPr>
        <w:t>, вместе с их адресами;</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информаци</w:t>
      </w:r>
      <w:r w:rsidR="005E6A2D" w:rsidRPr="00E26B69">
        <w:rPr>
          <w:sz w:val="24"/>
          <w:szCs w:val="24"/>
        </w:rPr>
        <w:t>ю</w:t>
      </w:r>
      <w:r w:rsidRPr="00E26B69">
        <w:rPr>
          <w:sz w:val="24"/>
          <w:szCs w:val="24"/>
        </w:rPr>
        <w:t>, которая была оглашена в ходе процедуры;</w:t>
      </w:r>
    </w:p>
    <w:p w:rsidR="008F4747" w:rsidRPr="00E26B69" w:rsidRDefault="008F4747"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перечень опоздавших </w:t>
      </w:r>
      <w:r w:rsidR="00B71949" w:rsidRPr="00E26B69">
        <w:rPr>
          <w:sz w:val="24"/>
          <w:szCs w:val="24"/>
        </w:rPr>
        <w:t xml:space="preserve">предложений </w:t>
      </w:r>
      <w:r w:rsidRPr="00E26B69">
        <w:rPr>
          <w:sz w:val="24"/>
          <w:szCs w:val="24"/>
        </w:rPr>
        <w:t xml:space="preserve">(или опоздавших изменений, замены </w:t>
      </w:r>
      <w:r w:rsidR="00B71949" w:rsidRPr="00E26B69">
        <w:rPr>
          <w:sz w:val="24"/>
          <w:szCs w:val="24"/>
        </w:rPr>
        <w:t>предложений</w:t>
      </w:r>
      <w:r w:rsidRPr="00E26B69">
        <w:rPr>
          <w:sz w:val="24"/>
          <w:szCs w:val="24"/>
        </w:rPr>
        <w:t>), отклоненных в силу данного обстоятельства.</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рассматривает </w:t>
      </w:r>
      <w:r w:rsidR="00B71949" w:rsidRPr="00E26B69">
        <w:rPr>
          <w:sz w:val="24"/>
          <w:szCs w:val="24"/>
        </w:rPr>
        <w:t xml:space="preserve">поступившие предложения </w:t>
      </w:r>
      <w:r w:rsidR="00102C65" w:rsidRPr="00E26B69">
        <w:rPr>
          <w:sz w:val="24"/>
          <w:szCs w:val="24"/>
        </w:rPr>
        <w:t xml:space="preserve">таким образом, чтобы избежать раскрытия их содержания конкурирующим </w:t>
      </w:r>
      <w:r w:rsidRPr="00E26B69">
        <w:rPr>
          <w:sz w:val="24"/>
          <w:szCs w:val="24"/>
        </w:rPr>
        <w:t>Участник</w:t>
      </w:r>
      <w:r w:rsidR="00102C65" w:rsidRPr="00E26B69">
        <w:rPr>
          <w:sz w:val="24"/>
          <w:szCs w:val="24"/>
        </w:rPr>
        <w:t>ам.</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может проводить одновременные или последовательные переговоры с </w:t>
      </w:r>
      <w:r w:rsidRPr="00E26B69">
        <w:rPr>
          <w:sz w:val="24"/>
          <w:szCs w:val="24"/>
        </w:rPr>
        <w:t>Участник</w:t>
      </w:r>
      <w:r w:rsidR="00102C65" w:rsidRPr="00E26B69">
        <w:rPr>
          <w:sz w:val="24"/>
          <w:szCs w:val="24"/>
        </w:rPr>
        <w:t xml:space="preserve">ами </w:t>
      </w:r>
      <w:r w:rsidR="00C42918" w:rsidRPr="00E26B69">
        <w:rPr>
          <w:sz w:val="24"/>
          <w:szCs w:val="24"/>
        </w:rPr>
        <w:t>по любым существенным условиям запроса предложений (включая условия договора) или</w:t>
      </w:r>
      <w:r w:rsidR="00102C65" w:rsidRPr="00E26B69">
        <w:rPr>
          <w:sz w:val="24"/>
          <w:szCs w:val="24"/>
        </w:rPr>
        <w:t xml:space="preserve"> их предложений и запрашивать или разрешать пересмотр таких </w:t>
      </w:r>
      <w:r w:rsidR="00B71949" w:rsidRPr="00E26B69">
        <w:rPr>
          <w:sz w:val="24"/>
          <w:szCs w:val="24"/>
        </w:rPr>
        <w:t>предложений</w:t>
      </w:r>
      <w:r w:rsidR="00102C65" w:rsidRPr="00E26B69">
        <w:rPr>
          <w:sz w:val="24"/>
          <w:szCs w:val="24"/>
        </w:rPr>
        <w:t>, если соблюдаются следующие условия:</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переговоры между </w:t>
      </w:r>
      <w:r w:rsidR="0049517E" w:rsidRPr="00E26B69">
        <w:rPr>
          <w:sz w:val="24"/>
          <w:szCs w:val="24"/>
        </w:rPr>
        <w:t>Организатор</w:t>
      </w:r>
      <w:r w:rsidRPr="00E26B69">
        <w:rPr>
          <w:sz w:val="24"/>
          <w:szCs w:val="24"/>
        </w:rPr>
        <w:t xml:space="preserve">ом закупки и </w:t>
      </w:r>
      <w:r w:rsidR="0049517E" w:rsidRPr="00E26B69">
        <w:rPr>
          <w:sz w:val="24"/>
          <w:szCs w:val="24"/>
        </w:rPr>
        <w:t>Участник</w:t>
      </w:r>
      <w:r w:rsidRPr="00E26B69">
        <w:rPr>
          <w:sz w:val="24"/>
          <w:szCs w:val="24"/>
        </w:rPr>
        <w:t xml:space="preserve">ом носят конфиденциальный характер, и, за исключением информации, в установленном </w:t>
      </w:r>
      <w:proofErr w:type="gramStart"/>
      <w:r w:rsidRPr="00E26B69">
        <w:rPr>
          <w:sz w:val="24"/>
          <w:szCs w:val="24"/>
        </w:rPr>
        <w:t>порядке</w:t>
      </w:r>
      <w:proofErr w:type="gramEnd"/>
      <w:r w:rsidRPr="00E26B69">
        <w:rPr>
          <w:sz w:val="24"/>
          <w:szCs w:val="24"/>
        </w:rPr>
        <w:t xml:space="preserve"> включаемой в отчеты, содержание этих переговоров не раскрывается никакому другому лицу без согласия другой стороны;</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возможность участвовать в переговорах предоставляется всем </w:t>
      </w:r>
      <w:r w:rsidR="0049517E" w:rsidRPr="00E26B69">
        <w:rPr>
          <w:sz w:val="24"/>
          <w:szCs w:val="24"/>
        </w:rPr>
        <w:t>Участник</w:t>
      </w:r>
      <w:r w:rsidRPr="00E26B69">
        <w:rPr>
          <w:sz w:val="24"/>
          <w:szCs w:val="24"/>
        </w:rPr>
        <w:t>ам, предложения которых не были отклонены.</w:t>
      </w:r>
    </w:p>
    <w:p w:rsidR="00282D9B" w:rsidRPr="00E26B69" w:rsidRDefault="00282D9B"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Результат прове</w:t>
      </w:r>
      <w:r w:rsidR="00A631D7" w:rsidRPr="00E26B69">
        <w:rPr>
          <w:sz w:val="24"/>
          <w:szCs w:val="24"/>
        </w:rPr>
        <w:t>дения переговоров фиксируется соответствующим решением комиссии.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Переговоры не проводятся при закупках простой продукции.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bookmarkStart w:id="411" w:name="_Ref61635118"/>
      <w:r w:rsidRPr="00E26B69">
        <w:rPr>
          <w:sz w:val="24"/>
          <w:szCs w:val="24"/>
        </w:rPr>
        <w:t xml:space="preserve">При необходимости после завершения переговоров </w:t>
      </w:r>
      <w:r w:rsidR="0049517E" w:rsidRPr="00E26B69">
        <w:rPr>
          <w:sz w:val="24"/>
          <w:szCs w:val="24"/>
        </w:rPr>
        <w:t>Организатор</w:t>
      </w:r>
      <w:r w:rsidRPr="00E26B69">
        <w:rPr>
          <w:sz w:val="24"/>
          <w:szCs w:val="24"/>
        </w:rPr>
        <w:t xml:space="preserve"> закупки просит всех </w:t>
      </w:r>
      <w:r w:rsidR="0049517E" w:rsidRPr="00E26B69">
        <w:rPr>
          <w:sz w:val="24"/>
          <w:szCs w:val="24"/>
        </w:rPr>
        <w:t>Участник</w:t>
      </w:r>
      <w:r w:rsidRPr="00E26B69">
        <w:rPr>
          <w:sz w:val="24"/>
          <w:szCs w:val="24"/>
        </w:rPr>
        <w:t xml:space="preserve">ов, продолжающих участвовать в процедурах, представить к определенной дате окончательное предложение. </w:t>
      </w:r>
      <w:r w:rsidR="00724BBC" w:rsidRPr="00E26B69">
        <w:rPr>
          <w:sz w:val="24"/>
          <w:szCs w:val="24"/>
        </w:rPr>
        <w:t xml:space="preserve">Окончательное предложение не должно быть менее предпочтительным для </w:t>
      </w:r>
      <w:r w:rsidR="0049517E" w:rsidRPr="00E26B69">
        <w:rPr>
          <w:sz w:val="24"/>
          <w:szCs w:val="24"/>
        </w:rPr>
        <w:t>Заказчик</w:t>
      </w:r>
      <w:r w:rsidR="00724BBC" w:rsidRPr="00E26B69">
        <w:rPr>
          <w:sz w:val="24"/>
          <w:szCs w:val="24"/>
        </w:rPr>
        <w:t>а по любым аспектам по сравнению с первоначальн</w:t>
      </w:r>
      <w:r w:rsidR="00B71949" w:rsidRPr="00E26B69">
        <w:rPr>
          <w:sz w:val="24"/>
          <w:szCs w:val="24"/>
        </w:rPr>
        <w:t>ым</w:t>
      </w:r>
      <w:r w:rsidR="00D01810" w:rsidRPr="00E26B69">
        <w:rPr>
          <w:sz w:val="24"/>
          <w:szCs w:val="24"/>
        </w:rPr>
        <w:t xml:space="preserve"> </w:t>
      </w:r>
      <w:r w:rsidR="00B71949" w:rsidRPr="00E26B69">
        <w:rPr>
          <w:sz w:val="24"/>
          <w:szCs w:val="24"/>
        </w:rPr>
        <w:t>предложением</w:t>
      </w:r>
      <w:r w:rsidR="00724BBC" w:rsidRPr="00E26B69">
        <w:rPr>
          <w:sz w:val="24"/>
          <w:szCs w:val="24"/>
        </w:rPr>
        <w:t>. После получения окончательных предложений</w:t>
      </w:r>
      <w:r w:rsidRPr="00E26B69">
        <w:rPr>
          <w:sz w:val="24"/>
          <w:szCs w:val="24"/>
        </w:rPr>
        <w:t xml:space="preserve"> </w:t>
      </w:r>
      <w:r w:rsidR="004A4354">
        <w:rPr>
          <w:sz w:val="24"/>
          <w:szCs w:val="24"/>
        </w:rPr>
        <w:t>Закупочная</w:t>
      </w:r>
      <w:r w:rsidR="004A4354" w:rsidRPr="00E26B69">
        <w:rPr>
          <w:sz w:val="24"/>
          <w:szCs w:val="24"/>
        </w:rPr>
        <w:t xml:space="preserve"> </w:t>
      </w:r>
      <w:r w:rsidR="00724BBC" w:rsidRPr="00E26B69">
        <w:rPr>
          <w:sz w:val="24"/>
          <w:szCs w:val="24"/>
        </w:rPr>
        <w:t>комиссия</w:t>
      </w:r>
      <w:r w:rsidRPr="00E26B69">
        <w:rPr>
          <w:sz w:val="24"/>
          <w:szCs w:val="24"/>
        </w:rPr>
        <w:t xml:space="preserve"> выбирает </w:t>
      </w:r>
      <w:r w:rsidR="00B71949" w:rsidRPr="00E26B69">
        <w:rPr>
          <w:sz w:val="24"/>
          <w:szCs w:val="24"/>
        </w:rPr>
        <w:t>наилучшее предложение</w:t>
      </w:r>
      <w:r w:rsidR="00A631D7" w:rsidRPr="00E26B69">
        <w:rPr>
          <w:sz w:val="24"/>
          <w:szCs w:val="24"/>
        </w:rPr>
        <w:t xml:space="preserve"> </w:t>
      </w:r>
      <w:r w:rsidRPr="00E26B69">
        <w:rPr>
          <w:sz w:val="24"/>
          <w:szCs w:val="24"/>
        </w:rPr>
        <w:t xml:space="preserve">из числа </w:t>
      </w:r>
      <w:r w:rsidR="00A631D7" w:rsidRPr="00E26B69">
        <w:rPr>
          <w:sz w:val="24"/>
          <w:szCs w:val="24"/>
        </w:rPr>
        <w:t>представленных окончательных предложений</w:t>
      </w:r>
      <w:r w:rsidRPr="00E26B69">
        <w:rPr>
          <w:sz w:val="24"/>
          <w:szCs w:val="24"/>
        </w:rPr>
        <w:t>.</w:t>
      </w:r>
      <w:bookmarkEnd w:id="411"/>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применяет следующие процедуры при оценке </w:t>
      </w:r>
      <w:r w:rsidR="00B71949" w:rsidRPr="00E26B69">
        <w:rPr>
          <w:sz w:val="24"/>
          <w:szCs w:val="24"/>
        </w:rPr>
        <w:t>предложений</w:t>
      </w:r>
      <w:r w:rsidR="00102C65" w:rsidRPr="00E26B69">
        <w:rPr>
          <w:sz w:val="24"/>
          <w:szCs w:val="24"/>
        </w:rPr>
        <w:t>:</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учитываются критерии, опубликованные в</w:t>
      </w:r>
      <w:r w:rsidR="008B37B8" w:rsidRPr="00E26B69">
        <w:rPr>
          <w:sz w:val="24"/>
          <w:szCs w:val="24"/>
        </w:rPr>
        <w:t xml:space="preserve"> документации о</w:t>
      </w:r>
      <w:r w:rsidRPr="00E26B69">
        <w:rPr>
          <w:sz w:val="24"/>
          <w:szCs w:val="24"/>
        </w:rPr>
        <w:t xml:space="preserve"> запросе предложений;</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качество </w:t>
      </w:r>
      <w:r w:rsidR="00D01810" w:rsidRPr="00E26B69">
        <w:rPr>
          <w:sz w:val="24"/>
          <w:szCs w:val="24"/>
        </w:rPr>
        <w:t xml:space="preserve">заявки </w:t>
      </w:r>
      <w:r w:rsidRPr="00E26B69">
        <w:rPr>
          <w:sz w:val="24"/>
          <w:szCs w:val="24"/>
        </w:rPr>
        <w:t>оценивается отдельно от цены (анализ цена-качество);</w:t>
      </w:r>
    </w:p>
    <w:p w:rsidR="00102C65" w:rsidRPr="00E26B69" w:rsidRDefault="00102C65" w:rsidP="007F1EB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цена </w:t>
      </w:r>
      <w:r w:rsidR="00B71949" w:rsidRPr="00E26B69">
        <w:rPr>
          <w:sz w:val="24"/>
          <w:szCs w:val="24"/>
        </w:rPr>
        <w:t xml:space="preserve">предложения </w:t>
      </w:r>
      <w:r w:rsidRPr="00E26B69">
        <w:rPr>
          <w:sz w:val="24"/>
          <w:szCs w:val="24"/>
        </w:rPr>
        <w:t>рассматривается только после завершения технической оценки (качества).</w:t>
      </w:r>
    </w:p>
    <w:p w:rsidR="00C42918" w:rsidRPr="00E26B69" w:rsidRDefault="00C42918"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получении </w:t>
      </w:r>
      <w:r w:rsidR="0049517E" w:rsidRPr="00E26B69">
        <w:rPr>
          <w:sz w:val="24"/>
          <w:szCs w:val="24"/>
        </w:rPr>
        <w:t>Организатор</w:t>
      </w:r>
      <w:r w:rsidRPr="00E26B69">
        <w:rPr>
          <w:sz w:val="24"/>
          <w:szCs w:val="24"/>
        </w:rPr>
        <w:t xml:space="preserve">ом закупки менее двух </w:t>
      </w:r>
      <w:r w:rsidR="00B71949" w:rsidRPr="00E26B69">
        <w:rPr>
          <w:sz w:val="24"/>
          <w:szCs w:val="24"/>
        </w:rPr>
        <w:t>предложений</w:t>
      </w:r>
      <w:r w:rsidRPr="00E26B69">
        <w:rPr>
          <w:sz w:val="24"/>
          <w:szCs w:val="24"/>
        </w:rPr>
        <w:t>, запрос предложений признается несостоявшимся, о чем составляется протокол.</w:t>
      </w:r>
    </w:p>
    <w:p w:rsidR="00C42918"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C42918" w:rsidRPr="00E26B69">
        <w:rPr>
          <w:sz w:val="24"/>
          <w:szCs w:val="24"/>
        </w:rPr>
        <w:t xml:space="preserve"> закупки вправе после получения окончательных предложений </w:t>
      </w:r>
      <w:r w:rsidR="000A3261" w:rsidRPr="00E26B69">
        <w:rPr>
          <w:sz w:val="24"/>
          <w:szCs w:val="24"/>
        </w:rPr>
        <w:t>пров</w:t>
      </w:r>
      <w:r w:rsidR="005E6A2D" w:rsidRPr="00E26B69">
        <w:rPr>
          <w:sz w:val="24"/>
          <w:szCs w:val="24"/>
        </w:rPr>
        <w:t>ести</w:t>
      </w:r>
      <w:r w:rsidR="000A3261" w:rsidRPr="00E26B69">
        <w:rPr>
          <w:sz w:val="24"/>
          <w:szCs w:val="24"/>
        </w:rPr>
        <w:t xml:space="preserve"> </w:t>
      </w:r>
      <w:r w:rsidR="00C42918" w:rsidRPr="00E26B69">
        <w:rPr>
          <w:sz w:val="24"/>
          <w:szCs w:val="24"/>
        </w:rPr>
        <w:t>процедуру переторжки (пункт</w:t>
      </w:r>
      <w:r w:rsidR="005E6A2D" w:rsidRPr="00E26B69">
        <w:rPr>
          <w:sz w:val="24"/>
          <w:szCs w:val="24"/>
        </w:rPr>
        <w:t> </w:t>
      </w:r>
      <w:fldSimple w:instr=" REF _Ref165282079 \r \h  \* MERGEFORMAT ">
        <w:r w:rsidR="00782302">
          <w:rPr>
            <w:sz w:val="24"/>
            <w:szCs w:val="24"/>
          </w:rPr>
          <w:t>7.11.1</w:t>
        </w:r>
      </w:fldSimple>
      <w:r w:rsidR="00C42918" w:rsidRPr="00E26B69">
        <w:rPr>
          <w:sz w:val="24"/>
          <w:szCs w:val="24"/>
        </w:rPr>
        <w:t>)</w:t>
      </w:r>
      <w:r w:rsidR="000A3261" w:rsidRPr="00E26B69">
        <w:rPr>
          <w:sz w:val="24"/>
          <w:szCs w:val="24"/>
        </w:rPr>
        <w:t>.</w:t>
      </w:r>
      <w:r w:rsidR="00C42918" w:rsidRPr="00E26B69">
        <w:rPr>
          <w:sz w:val="24"/>
          <w:szCs w:val="24"/>
        </w:rPr>
        <w:t xml:space="preserve"> </w:t>
      </w:r>
    </w:p>
    <w:p w:rsidR="00102C65" w:rsidRPr="00E26B69" w:rsidRDefault="004A4354" w:rsidP="007F1EBA">
      <w:pPr>
        <w:pStyle w:val="33"/>
        <w:numPr>
          <w:ilvl w:val="2"/>
          <w:numId w:val="6"/>
        </w:numPr>
        <w:tabs>
          <w:tab w:val="num" w:pos="-709"/>
          <w:tab w:val="left" w:pos="1843"/>
        </w:tabs>
        <w:spacing w:line="240" w:lineRule="auto"/>
        <w:ind w:left="0" w:right="57" w:firstLine="0"/>
        <w:rPr>
          <w:sz w:val="24"/>
          <w:szCs w:val="24"/>
        </w:rPr>
      </w:pPr>
      <w:r>
        <w:rPr>
          <w:sz w:val="24"/>
          <w:szCs w:val="24"/>
        </w:rPr>
        <w:t>Закупочная</w:t>
      </w:r>
      <w:r w:rsidRPr="00E26B69">
        <w:rPr>
          <w:sz w:val="24"/>
          <w:szCs w:val="24"/>
        </w:rPr>
        <w:t xml:space="preserve"> </w:t>
      </w:r>
      <w:r w:rsidR="00C42918" w:rsidRPr="00E26B69">
        <w:rPr>
          <w:sz w:val="24"/>
          <w:szCs w:val="24"/>
        </w:rPr>
        <w:t>комиссия</w:t>
      </w:r>
      <w:r w:rsidR="00102C65" w:rsidRPr="00E26B69">
        <w:rPr>
          <w:sz w:val="24"/>
          <w:szCs w:val="24"/>
        </w:rPr>
        <w:t xml:space="preserve"> принимает решение о </w:t>
      </w:r>
      <w:r w:rsidR="00C42918" w:rsidRPr="00E26B69">
        <w:rPr>
          <w:sz w:val="24"/>
          <w:szCs w:val="24"/>
        </w:rPr>
        <w:t xml:space="preserve">выборе </w:t>
      </w:r>
      <w:r w:rsidR="000A3261" w:rsidRPr="00E26B69">
        <w:rPr>
          <w:sz w:val="24"/>
          <w:szCs w:val="24"/>
        </w:rPr>
        <w:t>наилучше</w:t>
      </w:r>
      <w:r w:rsidR="005E6A2D" w:rsidRPr="00E26B69">
        <w:rPr>
          <w:sz w:val="24"/>
          <w:szCs w:val="24"/>
        </w:rPr>
        <w:t>го</w:t>
      </w:r>
      <w:r w:rsidR="000A3261" w:rsidRPr="00E26B69">
        <w:rPr>
          <w:sz w:val="24"/>
          <w:szCs w:val="24"/>
        </w:rPr>
        <w:t xml:space="preserve"> </w:t>
      </w:r>
      <w:r w:rsidR="005E6A2D" w:rsidRPr="00E26B69">
        <w:rPr>
          <w:sz w:val="24"/>
          <w:szCs w:val="24"/>
        </w:rPr>
        <w:t xml:space="preserve">предложения </w:t>
      </w:r>
      <w:r w:rsidR="000A3261" w:rsidRPr="00E26B69">
        <w:rPr>
          <w:sz w:val="24"/>
          <w:szCs w:val="24"/>
        </w:rPr>
        <w:t xml:space="preserve">при условии, </w:t>
      </w:r>
      <w:r w:rsidR="005E6A2D" w:rsidRPr="00E26B69">
        <w:rPr>
          <w:sz w:val="24"/>
          <w:szCs w:val="24"/>
        </w:rPr>
        <w:t xml:space="preserve">что </w:t>
      </w:r>
      <w:r w:rsidR="00D01810" w:rsidRPr="00E26B69">
        <w:rPr>
          <w:sz w:val="24"/>
          <w:szCs w:val="24"/>
        </w:rPr>
        <w:t>так</w:t>
      </w:r>
      <w:r w:rsidR="005E6A2D" w:rsidRPr="00E26B69">
        <w:rPr>
          <w:sz w:val="24"/>
          <w:szCs w:val="24"/>
        </w:rPr>
        <w:t>ое</w:t>
      </w:r>
      <w:r w:rsidR="00D01810" w:rsidRPr="00E26B69">
        <w:rPr>
          <w:sz w:val="24"/>
          <w:szCs w:val="24"/>
        </w:rPr>
        <w:t xml:space="preserve"> </w:t>
      </w:r>
      <w:r w:rsidR="005E6A2D" w:rsidRPr="00E26B69">
        <w:rPr>
          <w:sz w:val="24"/>
          <w:szCs w:val="24"/>
        </w:rPr>
        <w:t xml:space="preserve">предложение </w:t>
      </w:r>
      <w:r w:rsidR="000A3261" w:rsidRPr="00E26B69">
        <w:rPr>
          <w:sz w:val="24"/>
          <w:szCs w:val="24"/>
        </w:rPr>
        <w:t xml:space="preserve">соответствует требованиям документации о закупке, </w:t>
      </w:r>
      <w:r w:rsidR="00102C65" w:rsidRPr="00E26B69">
        <w:rPr>
          <w:sz w:val="24"/>
          <w:szCs w:val="24"/>
        </w:rPr>
        <w:t>наиболее полно удовлетворяет потребност</w:t>
      </w:r>
      <w:r w:rsidR="000A3261" w:rsidRPr="00E26B69">
        <w:rPr>
          <w:sz w:val="24"/>
          <w:szCs w:val="24"/>
        </w:rPr>
        <w:t>и</w:t>
      </w:r>
      <w:r w:rsidR="00102C65" w:rsidRPr="00E26B69">
        <w:rPr>
          <w:sz w:val="24"/>
          <w:szCs w:val="24"/>
        </w:rPr>
        <w:t xml:space="preserve"> </w:t>
      </w:r>
      <w:r w:rsidR="0049517E" w:rsidRPr="00E26B69">
        <w:rPr>
          <w:sz w:val="24"/>
          <w:szCs w:val="24"/>
        </w:rPr>
        <w:t>Заказчик</w:t>
      </w:r>
      <w:r w:rsidR="00102C65" w:rsidRPr="00E26B69">
        <w:rPr>
          <w:sz w:val="24"/>
          <w:szCs w:val="24"/>
        </w:rPr>
        <w:t>а, определенны</w:t>
      </w:r>
      <w:r w:rsidR="000A3261" w:rsidRPr="00E26B69">
        <w:rPr>
          <w:sz w:val="24"/>
          <w:szCs w:val="24"/>
        </w:rPr>
        <w:t>е</w:t>
      </w:r>
      <w:r w:rsidR="00102C65" w:rsidRPr="00E26B69">
        <w:rPr>
          <w:sz w:val="24"/>
          <w:szCs w:val="24"/>
        </w:rPr>
        <w:t xml:space="preserve"> в соответствии с опубликованными в запросе предложений </w:t>
      </w:r>
      <w:r w:rsidR="00C42918" w:rsidRPr="00E26B69">
        <w:rPr>
          <w:sz w:val="24"/>
          <w:szCs w:val="24"/>
        </w:rPr>
        <w:t>требованиями и условиями</w:t>
      </w:r>
      <w:r w:rsidR="00102C65" w:rsidRPr="00E26B69">
        <w:rPr>
          <w:sz w:val="24"/>
          <w:szCs w:val="24"/>
        </w:rPr>
        <w:t>.</w:t>
      </w:r>
      <w:r w:rsidR="006E4EEB" w:rsidRPr="00E26B69">
        <w:rPr>
          <w:sz w:val="24"/>
          <w:szCs w:val="24"/>
        </w:rPr>
        <w:t xml:space="preserve"> Информация о результатах запроса предложений (протокол) публикуется на Официальном сайте</w:t>
      </w:r>
      <w:r w:rsidR="00795675" w:rsidRPr="00E26B69">
        <w:rPr>
          <w:sz w:val="24"/>
          <w:szCs w:val="24"/>
        </w:rPr>
        <w:t xml:space="preserve"> (п</w:t>
      </w:r>
      <w:r w:rsidR="008B37B8" w:rsidRPr="00E26B69">
        <w:rPr>
          <w:sz w:val="24"/>
          <w:szCs w:val="24"/>
        </w:rPr>
        <w:t>ункт</w:t>
      </w:r>
      <w:r w:rsidR="00795675" w:rsidRPr="00E26B69">
        <w:rPr>
          <w:sz w:val="24"/>
          <w:szCs w:val="24"/>
        </w:rPr>
        <w:t xml:space="preserve"> </w:t>
      </w:r>
      <w:fldSimple w:instr=" REF _Ref298428973 \r \h  \* MERGEFORMAT ">
        <w:r w:rsidR="00782302">
          <w:rPr>
            <w:sz w:val="24"/>
            <w:szCs w:val="24"/>
          </w:rPr>
          <w:t>2.6.2.7</w:t>
        </w:r>
      </w:fldSimple>
      <w:r w:rsidR="00795675" w:rsidRPr="00E26B69">
        <w:rPr>
          <w:sz w:val="24"/>
          <w:szCs w:val="24"/>
        </w:rPr>
        <w:t>)</w:t>
      </w:r>
      <w:r w:rsidR="006E4EEB" w:rsidRPr="00E26B69">
        <w:rPr>
          <w:sz w:val="24"/>
          <w:szCs w:val="24"/>
        </w:rPr>
        <w:t>.</w:t>
      </w:r>
    </w:p>
    <w:p w:rsidR="00964059" w:rsidRPr="00E26B69" w:rsidRDefault="00964059" w:rsidP="007F1EBA">
      <w:pPr>
        <w:pStyle w:val="33"/>
        <w:tabs>
          <w:tab w:val="clear" w:pos="1134"/>
          <w:tab w:val="num" w:pos="-709"/>
          <w:tab w:val="left" w:pos="1843"/>
        </w:tabs>
        <w:spacing w:line="240" w:lineRule="auto"/>
        <w:ind w:left="0" w:right="57" w:firstLine="0"/>
        <w:rPr>
          <w:sz w:val="24"/>
          <w:szCs w:val="24"/>
        </w:rPr>
      </w:pPr>
    </w:p>
    <w:p w:rsidR="00102C65" w:rsidRPr="00E26B69" w:rsidRDefault="00102C65" w:rsidP="007F1EBA">
      <w:pPr>
        <w:pStyle w:val="a1"/>
        <w:tabs>
          <w:tab w:val="clear" w:pos="851"/>
          <w:tab w:val="clear" w:pos="1134"/>
          <w:tab w:val="clear" w:pos="1844"/>
          <w:tab w:val="num" w:pos="-709"/>
          <w:tab w:val="left" w:pos="993"/>
        </w:tabs>
        <w:spacing w:line="240" w:lineRule="auto"/>
        <w:ind w:left="0" w:right="57" w:firstLine="0"/>
        <w:rPr>
          <w:sz w:val="24"/>
          <w:szCs w:val="24"/>
        </w:rPr>
      </w:pPr>
      <w:bookmarkStart w:id="412" w:name="_Toc93230266"/>
      <w:bookmarkStart w:id="413" w:name="_Toc93230399"/>
      <w:bookmarkStart w:id="414" w:name="_Ref200965063"/>
      <w:bookmarkStart w:id="415" w:name="_Toc311198017"/>
      <w:bookmarkStart w:id="416" w:name="_Toc312698941"/>
      <w:r w:rsidRPr="00E26B69">
        <w:rPr>
          <w:sz w:val="24"/>
          <w:szCs w:val="24"/>
        </w:rPr>
        <w:t>Особенности процедур запроса цен</w:t>
      </w:r>
      <w:bookmarkEnd w:id="412"/>
      <w:bookmarkEnd w:id="413"/>
      <w:bookmarkEnd w:id="414"/>
      <w:bookmarkEnd w:id="415"/>
      <w:bookmarkEnd w:id="416"/>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Для проведения запроса цен</w:t>
      </w:r>
      <w:r w:rsidR="00F62B60" w:rsidRPr="00E26B69">
        <w:rPr>
          <w:sz w:val="24"/>
          <w:szCs w:val="24"/>
        </w:rPr>
        <w:t xml:space="preserve"> организационно-распорядительным документом Общества</w:t>
      </w:r>
      <w:r w:rsidRPr="00E26B69">
        <w:rPr>
          <w:sz w:val="24"/>
          <w:szCs w:val="24"/>
        </w:rPr>
        <w:t xml:space="preserve"> </w:t>
      </w:r>
      <w:r w:rsidR="00F62B60" w:rsidRPr="00E26B69">
        <w:rPr>
          <w:sz w:val="24"/>
          <w:szCs w:val="24"/>
        </w:rPr>
        <w:t>назначается</w:t>
      </w:r>
      <w:r w:rsidR="004A4354" w:rsidRPr="004A4354">
        <w:rPr>
          <w:sz w:val="24"/>
          <w:szCs w:val="24"/>
        </w:rPr>
        <w:t xml:space="preserve"> </w:t>
      </w:r>
      <w:r w:rsidR="004A4354">
        <w:rPr>
          <w:sz w:val="24"/>
          <w:szCs w:val="24"/>
        </w:rPr>
        <w:t>Закупочная</w:t>
      </w:r>
      <w:r w:rsidR="00F62B60" w:rsidRPr="00E26B69">
        <w:rPr>
          <w:sz w:val="24"/>
          <w:szCs w:val="24"/>
        </w:rPr>
        <w:t xml:space="preserve"> </w:t>
      </w:r>
      <w:r w:rsidRPr="00E26B69">
        <w:rPr>
          <w:sz w:val="24"/>
          <w:szCs w:val="24"/>
        </w:rPr>
        <w:t>комисси</w:t>
      </w:r>
      <w:r w:rsidR="00F62B60" w:rsidRPr="00E26B69">
        <w:rPr>
          <w:sz w:val="24"/>
          <w:szCs w:val="24"/>
        </w:rPr>
        <w:t>я</w:t>
      </w:r>
      <w:r w:rsidRPr="00E26B69">
        <w:rPr>
          <w:sz w:val="24"/>
          <w:szCs w:val="24"/>
        </w:rPr>
        <w:t xml:space="preserve"> в составе не менее трех человек. Роль такой комиссии может выполнять постоянно действующая </w:t>
      </w:r>
      <w:r w:rsidR="004A4354">
        <w:rPr>
          <w:sz w:val="24"/>
          <w:szCs w:val="24"/>
        </w:rPr>
        <w:t>Закупочная</w:t>
      </w:r>
      <w:r w:rsidR="004A4354" w:rsidRPr="00E26B69">
        <w:rPr>
          <w:sz w:val="24"/>
          <w:szCs w:val="24"/>
        </w:rPr>
        <w:t xml:space="preserve"> </w:t>
      </w:r>
      <w:r w:rsidRPr="00E26B69">
        <w:rPr>
          <w:sz w:val="24"/>
          <w:szCs w:val="24"/>
        </w:rPr>
        <w:t>комиссия.</w:t>
      </w:r>
      <w:r w:rsidR="00A566DC" w:rsidRPr="00E26B69">
        <w:rPr>
          <w:sz w:val="24"/>
          <w:szCs w:val="24"/>
        </w:rPr>
        <w:t xml:space="preserve"> </w:t>
      </w:r>
    </w:p>
    <w:p w:rsidR="00102C65" w:rsidRPr="00E26B69" w:rsidRDefault="00944E53" w:rsidP="007F1EBA">
      <w:pPr>
        <w:pStyle w:val="33"/>
        <w:numPr>
          <w:ilvl w:val="2"/>
          <w:numId w:val="6"/>
        </w:numPr>
        <w:tabs>
          <w:tab w:val="num" w:pos="-709"/>
          <w:tab w:val="left" w:pos="1843"/>
        </w:tabs>
        <w:spacing w:line="240" w:lineRule="auto"/>
        <w:ind w:left="0" w:right="57" w:firstLine="0"/>
        <w:rPr>
          <w:sz w:val="24"/>
          <w:szCs w:val="24"/>
        </w:rPr>
      </w:pPr>
      <w:bookmarkStart w:id="417" w:name="_Ref195075770"/>
      <w:r w:rsidRPr="00E26B69">
        <w:rPr>
          <w:sz w:val="24"/>
          <w:szCs w:val="24"/>
        </w:rPr>
        <w:t xml:space="preserve">Извещение о закупке и </w:t>
      </w:r>
      <w:proofErr w:type="gramStart"/>
      <w:r w:rsidRPr="00E26B69">
        <w:rPr>
          <w:sz w:val="24"/>
          <w:szCs w:val="24"/>
        </w:rPr>
        <w:t>документация</w:t>
      </w:r>
      <w:proofErr w:type="gramEnd"/>
      <w:r w:rsidR="000A3261" w:rsidRPr="00E26B69">
        <w:rPr>
          <w:sz w:val="24"/>
          <w:szCs w:val="24"/>
        </w:rPr>
        <w:t xml:space="preserve"> о закупке</w:t>
      </w:r>
      <w:r w:rsidRPr="00E26B69">
        <w:rPr>
          <w:sz w:val="24"/>
          <w:szCs w:val="24"/>
        </w:rPr>
        <w:t xml:space="preserve"> (далее – документация по запросу цен)</w:t>
      </w:r>
      <w:r w:rsidR="00FC48E7" w:rsidRPr="00E26B69">
        <w:rPr>
          <w:sz w:val="24"/>
          <w:szCs w:val="24"/>
        </w:rPr>
        <w:t xml:space="preserve"> публику</w:t>
      </w:r>
      <w:r w:rsidRPr="00E26B69">
        <w:rPr>
          <w:sz w:val="24"/>
          <w:szCs w:val="24"/>
        </w:rPr>
        <w:t>ю</w:t>
      </w:r>
      <w:r w:rsidR="00FC48E7" w:rsidRPr="00E26B69">
        <w:rPr>
          <w:sz w:val="24"/>
          <w:szCs w:val="24"/>
        </w:rPr>
        <w:t>тся</w:t>
      </w:r>
      <w:r w:rsidRPr="00E26B69">
        <w:rPr>
          <w:sz w:val="24"/>
          <w:szCs w:val="24"/>
        </w:rPr>
        <w:t xml:space="preserve"> на Официальном сайте</w:t>
      </w:r>
      <w:r w:rsidR="00FC48E7" w:rsidRPr="00E26B69">
        <w:rPr>
          <w:sz w:val="24"/>
          <w:szCs w:val="24"/>
        </w:rPr>
        <w:t xml:space="preserve"> (при закрытом запросе цен – направляется заранее определенным </w:t>
      </w:r>
      <w:r w:rsidR="0049517E" w:rsidRPr="00E26B69">
        <w:rPr>
          <w:sz w:val="24"/>
          <w:szCs w:val="24"/>
        </w:rPr>
        <w:t>Участник</w:t>
      </w:r>
      <w:r w:rsidR="00FC48E7" w:rsidRPr="00E26B69">
        <w:rPr>
          <w:sz w:val="24"/>
          <w:szCs w:val="24"/>
        </w:rPr>
        <w:t xml:space="preserve">ам) не позднее, чем за </w:t>
      </w:r>
      <w:r w:rsidR="000A6D51" w:rsidRPr="00E26B69">
        <w:rPr>
          <w:sz w:val="24"/>
          <w:szCs w:val="24"/>
        </w:rPr>
        <w:t xml:space="preserve">5 </w:t>
      </w:r>
      <w:r w:rsidR="00FC48E7" w:rsidRPr="00E26B69">
        <w:rPr>
          <w:sz w:val="24"/>
          <w:szCs w:val="24"/>
        </w:rPr>
        <w:t xml:space="preserve">календарных дней до окончательного срока </w:t>
      </w:r>
      <w:r w:rsidR="000A3261" w:rsidRPr="00E26B69">
        <w:rPr>
          <w:sz w:val="24"/>
          <w:szCs w:val="24"/>
        </w:rPr>
        <w:t xml:space="preserve">подачи </w:t>
      </w:r>
      <w:r w:rsidR="00FC48E7" w:rsidRPr="00E26B69">
        <w:rPr>
          <w:sz w:val="24"/>
          <w:szCs w:val="24"/>
        </w:rPr>
        <w:t xml:space="preserve">предложений </w:t>
      </w:r>
      <w:r w:rsidR="0049517E" w:rsidRPr="00E26B69">
        <w:rPr>
          <w:sz w:val="24"/>
          <w:szCs w:val="24"/>
        </w:rPr>
        <w:t>Участник</w:t>
      </w:r>
      <w:r w:rsidR="00FC48E7" w:rsidRPr="00E26B69">
        <w:rPr>
          <w:sz w:val="24"/>
          <w:szCs w:val="24"/>
        </w:rPr>
        <w:t>ами</w:t>
      </w:r>
      <w:r w:rsidR="000A3261" w:rsidRPr="00E26B69">
        <w:rPr>
          <w:sz w:val="24"/>
          <w:szCs w:val="24"/>
        </w:rPr>
        <w:t xml:space="preserve">, при этом в указанный срок не подлежат включению дата размещения извещения о проведении запроса цен и документации по запросу цен на </w:t>
      </w:r>
      <w:r w:rsidR="005E6A2D" w:rsidRPr="00E26B69">
        <w:rPr>
          <w:sz w:val="24"/>
          <w:szCs w:val="24"/>
        </w:rPr>
        <w:t>О</w:t>
      </w:r>
      <w:r w:rsidR="000A3261" w:rsidRPr="00E26B69">
        <w:rPr>
          <w:sz w:val="24"/>
          <w:szCs w:val="24"/>
        </w:rPr>
        <w:t xml:space="preserve">фициальном сайте и дата окончания подачи </w:t>
      </w:r>
      <w:r w:rsidR="005E6A2D" w:rsidRPr="00E26B69">
        <w:rPr>
          <w:sz w:val="24"/>
          <w:szCs w:val="24"/>
        </w:rPr>
        <w:t xml:space="preserve">предложений </w:t>
      </w:r>
      <w:r w:rsidR="000A3261" w:rsidRPr="00E26B69">
        <w:rPr>
          <w:sz w:val="24"/>
          <w:szCs w:val="24"/>
        </w:rPr>
        <w:t>на участие в запросе цен</w:t>
      </w:r>
      <w:r w:rsidR="00FC48E7" w:rsidRPr="00E26B69">
        <w:rPr>
          <w:sz w:val="24"/>
          <w:szCs w:val="24"/>
        </w:rPr>
        <w:t xml:space="preserve">. </w:t>
      </w:r>
      <w:r w:rsidR="00DE7453" w:rsidRPr="00993DEF">
        <w:rPr>
          <w:sz w:val="24"/>
          <w:szCs w:val="24"/>
        </w:rPr>
        <w:t>В случае</w:t>
      </w:r>
      <w:proofErr w:type="gramStart"/>
      <w:r w:rsidR="00DE7453" w:rsidRPr="00993DEF">
        <w:rPr>
          <w:sz w:val="24"/>
          <w:szCs w:val="24"/>
        </w:rPr>
        <w:t>,</w:t>
      </w:r>
      <w:proofErr w:type="gramEnd"/>
      <w:r w:rsidR="00DE7453" w:rsidRPr="00993DEF">
        <w:rPr>
          <w:sz w:val="24"/>
          <w:szCs w:val="24"/>
        </w:rPr>
        <w:t xml:space="preserve"> если проводится закрытый запрос цен по результатам конкурса, по итогам которого с несколькими победителями заключены рамочные соглашения)</w:t>
      </w:r>
      <w:r w:rsidR="00E45D6E" w:rsidRPr="00993DEF">
        <w:rPr>
          <w:sz w:val="24"/>
          <w:szCs w:val="24"/>
        </w:rPr>
        <w:t>,</w:t>
      </w:r>
      <w:r w:rsidR="00DE7453" w:rsidRPr="00993DEF">
        <w:rPr>
          <w:sz w:val="24"/>
          <w:szCs w:val="24"/>
        </w:rPr>
        <w:t xml:space="preserve"> указанный </w:t>
      </w:r>
      <w:r w:rsidR="00E45D6E" w:rsidRPr="00993DEF">
        <w:rPr>
          <w:sz w:val="24"/>
          <w:szCs w:val="24"/>
        </w:rPr>
        <w:t xml:space="preserve">минимальный </w:t>
      </w:r>
      <w:r w:rsidR="00DE7453" w:rsidRPr="00993DEF">
        <w:rPr>
          <w:sz w:val="24"/>
          <w:szCs w:val="24"/>
        </w:rPr>
        <w:t xml:space="preserve">срок может быть сокращен до </w:t>
      </w:r>
      <w:r w:rsidR="00325EA0" w:rsidRPr="00993DEF">
        <w:rPr>
          <w:sz w:val="24"/>
          <w:szCs w:val="24"/>
        </w:rPr>
        <w:t>3</w:t>
      </w:r>
      <w:r w:rsidR="00DE7453" w:rsidRPr="00993DEF">
        <w:rPr>
          <w:sz w:val="24"/>
          <w:szCs w:val="24"/>
        </w:rPr>
        <w:t xml:space="preserve"> календарных дней. </w:t>
      </w:r>
      <w:r w:rsidR="00102C65" w:rsidRPr="00993DEF">
        <w:rPr>
          <w:sz w:val="24"/>
          <w:szCs w:val="24"/>
        </w:rPr>
        <w:t xml:space="preserve">В тексте </w:t>
      </w:r>
      <w:r w:rsidRPr="00993DEF">
        <w:rPr>
          <w:sz w:val="24"/>
          <w:szCs w:val="24"/>
        </w:rPr>
        <w:t xml:space="preserve">документации по запросу </w:t>
      </w:r>
      <w:r w:rsidR="00102C65" w:rsidRPr="00993DEF">
        <w:rPr>
          <w:sz w:val="24"/>
          <w:szCs w:val="24"/>
        </w:rPr>
        <w:t xml:space="preserve">цен </w:t>
      </w:r>
      <w:r w:rsidR="0049517E" w:rsidRPr="00993DEF">
        <w:rPr>
          <w:sz w:val="24"/>
          <w:szCs w:val="24"/>
        </w:rPr>
        <w:t>Организатор</w:t>
      </w:r>
      <w:r w:rsidR="00102C65" w:rsidRPr="00993DEF">
        <w:rPr>
          <w:sz w:val="24"/>
          <w:szCs w:val="24"/>
        </w:rPr>
        <w:t xml:space="preserve"> закупки</w:t>
      </w:r>
      <w:r w:rsidR="00102C65" w:rsidRPr="00E26B69">
        <w:rPr>
          <w:sz w:val="24"/>
          <w:szCs w:val="24"/>
        </w:rPr>
        <w:t xml:space="preserve"> указывает любые четкие требования к предмету закупки (кроме цены), условиям поставки, </w:t>
      </w:r>
      <w:r w:rsidR="00241214" w:rsidRPr="00E26B69">
        <w:rPr>
          <w:sz w:val="24"/>
          <w:szCs w:val="24"/>
        </w:rPr>
        <w:t>условиям договора</w:t>
      </w:r>
      <w:r w:rsidR="00102C65" w:rsidRPr="00E26B69">
        <w:rPr>
          <w:sz w:val="24"/>
          <w:szCs w:val="24"/>
        </w:rPr>
        <w:t xml:space="preserve">, подтверждению соответствия продукции и самих </w:t>
      </w:r>
      <w:r w:rsidR="0049517E" w:rsidRPr="00E26B69">
        <w:rPr>
          <w:sz w:val="24"/>
          <w:szCs w:val="24"/>
        </w:rPr>
        <w:t>Участник</w:t>
      </w:r>
      <w:r w:rsidR="00102C65" w:rsidRPr="00E26B69">
        <w:rPr>
          <w:sz w:val="24"/>
          <w:szCs w:val="24"/>
        </w:rPr>
        <w:t xml:space="preserve">ов требованиям </w:t>
      </w:r>
      <w:r w:rsidR="0049517E" w:rsidRPr="00E26B69">
        <w:rPr>
          <w:sz w:val="24"/>
          <w:szCs w:val="24"/>
        </w:rPr>
        <w:t>Заказчик</w:t>
      </w:r>
      <w:r w:rsidR="00102C65" w:rsidRPr="00E26B69">
        <w:rPr>
          <w:sz w:val="24"/>
          <w:szCs w:val="24"/>
        </w:rPr>
        <w:t>а и предоставляемым документам.</w:t>
      </w:r>
      <w:bookmarkEnd w:id="417"/>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тексте </w:t>
      </w:r>
      <w:r w:rsidR="00944E53" w:rsidRPr="00E26B69">
        <w:rPr>
          <w:sz w:val="24"/>
          <w:szCs w:val="24"/>
        </w:rPr>
        <w:t xml:space="preserve">документации по запросу цен </w:t>
      </w:r>
      <w:r w:rsidRPr="00E26B69">
        <w:rPr>
          <w:sz w:val="24"/>
          <w:szCs w:val="24"/>
        </w:rPr>
        <w:t>должно содержаться четкое указание, включаются ли в стоимость продукции расходы на ее транспортировку, страхование, уплату таможенных пошлин, налогов и другие возможные платежи.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В тексте</w:t>
      </w:r>
      <w:r w:rsidR="00944E53" w:rsidRPr="00E26B69">
        <w:rPr>
          <w:sz w:val="24"/>
          <w:szCs w:val="24"/>
        </w:rPr>
        <w:t xml:space="preserve"> документации по</w:t>
      </w:r>
      <w:r w:rsidRPr="00E26B69">
        <w:rPr>
          <w:sz w:val="24"/>
          <w:szCs w:val="24"/>
        </w:rPr>
        <w:t xml:space="preserve"> </w:t>
      </w:r>
      <w:r w:rsidR="00944E53" w:rsidRPr="00E26B69">
        <w:rPr>
          <w:sz w:val="24"/>
          <w:szCs w:val="24"/>
        </w:rPr>
        <w:t xml:space="preserve">запросу цен </w:t>
      </w:r>
      <w:r w:rsidRPr="00E26B69">
        <w:rPr>
          <w:sz w:val="24"/>
          <w:szCs w:val="24"/>
        </w:rPr>
        <w:t xml:space="preserve">указывается, что </w:t>
      </w:r>
      <w:r w:rsidR="00944E53" w:rsidRPr="00E26B69">
        <w:rPr>
          <w:sz w:val="24"/>
          <w:szCs w:val="24"/>
        </w:rPr>
        <w:t xml:space="preserve">извещение о закупке </w:t>
      </w:r>
      <w:r w:rsidRPr="00E26B69">
        <w:rPr>
          <w:sz w:val="24"/>
          <w:szCs w:val="24"/>
        </w:rPr>
        <w:t xml:space="preserve">не является извещением о проведении </w:t>
      </w:r>
      <w:r w:rsidR="000A3261" w:rsidRPr="00E26B69">
        <w:rPr>
          <w:sz w:val="24"/>
          <w:szCs w:val="24"/>
        </w:rPr>
        <w:t xml:space="preserve">торгов </w:t>
      </w:r>
      <w:r w:rsidRPr="00E26B69">
        <w:rPr>
          <w:sz w:val="24"/>
          <w:szCs w:val="24"/>
        </w:rPr>
        <w:t xml:space="preserve">и не налагает на </w:t>
      </w:r>
      <w:r w:rsidR="0049517E" w:rsidRPr="00E26B69">
        <w:rPr>
          <w:sz w:val="24"/>
          <w:szCs w:val="24"/>
        </w:rPr>
        <w:t>Организатор</w:t>
      </w:r>
      <w:r w:rsidRPr="00E26B69">
        <w:rPr>
          <w:sz w:val="24"/>
          <w:szCs w:val="24"/>
        </w:rPr>
        <w:t xml:space="preserve">а закупки или </w:t>
      </w:r>
      <w:r w:rsidR="0049517E" w:rsidRPr="00E26B69">
        <w:rPr>
          <w:sz w:val="24"/>
          <w:szCs w:val="24"/>
        </w:rPr>
        <w:t>Заказчик</w:t>
      </w:r>
      <w:r w:rsidRPr="00E26B69">
        <w:rPr>
          <w:sz w:val="24"/>
          <w:szCs w:val="24"/>
        </w:rPr>
        <w:t xml:space="preserve">а обязанности по заключению договора с </w:t>
      </w:r>
      <w:r w:rsidR="0049517E" w:rsidRPr="00E26B69">
        <w:rPr>
          <w:sz w:val="24"/>
          <w:szCs w:val="24"/>
        </w:rPr>
        <w:t>Участник</w:t>
      </w:r>
      <w:r w:rsidRPr="00E26B69">
        <w:rPr>
          <w:sz w:val="24"/>
          <w:szCs w:val="24"/>
        </w:rPr>
        <w:t>ом.</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закрытом запросе цен </w:t>
      </w:r>
      <w:r w:rsidR="00715CDF" w:rsidRPr="00E26B69">
        <w:rPr>
          <w:sz w:val="24"/>
          <w:szCs w:val="24"/>
        </w:rPr>
        <w:t xml:space="preserve">соблюдается указанный в п. </w:t>
      </w:r>
      <w:fldSimple w:instr=" REF _Ref195075770 \r \h  \* MERGEFORMAT ">
        <w:r w:rsidR="00782302">
          <w:rPr>
            <w:sz w:val="24"/>
            <w:szCs w:val="24"/>
          </w:rPr>
          <w:t>7.9.2</w:t>
        </w:r>
      </w:fldSimple>
      <w:r w:rsidR="00715CDF" w:rsidRPr="00E26B69">
        <w:rPr>
          <w:sz w:val="24"/>
          <w:szCs w:val="24"/>
        </w:rPr>
        <w:t xml:space="preserve"> срок и извещение о</w:t>
      </w:r>
      <w:r w:rsidR="00944E53" w:rsidRPr="00E26B69">
        <w:rPr>
          <w:sz w:val="24"/>
          <w:szCs w:val="24"/>
        </w:rPr>
        <w:t xml:space="preserve"> запрос</w:t>
      </w:r>
      <w:r w:rsidR="00715CDF" w:rsidRPr="00E26B69">
        <w:rPr>
          <w:sz w:val="24"/>
          <w:szCs w:val="24"/>
        </w:rPr>
        <w:t>е</w:t>
      </w:r>
      <w:r w:rsidR="00944E53" w:rsidRPr="00E26B69">
        <w:rPr>
          <w:sz w:val="24"/>
          <w:szCs w:val="24"/>
        </w:rPr>
        <w:t xml:space="preserve"> цен </w:t>
      </w:r>
      <w:r w:rsidRPr="00E26B69">
        <w:rPr>
          <w:sz w:val="24"/>
          <w:szCs w:val="24"/>
        </w:rPr>
        <w:t xml:space="preserve">рассылается заранее определенному </w:t>
      </w:r>
      <w:r w:rsidR="004B50B4" w:rsidRPr="00E26B69">
        <w:rPr>
          <w:sz w:val="24"/>
          <w:szCs w:val="24"/>
        </w:rPr>
        <w:t xml:space="preserve">решением </w:t>
      </w:r>
      <w:r w:rsidR="004A4354">
        <w:rPr>
          <w:sz w:val="24"/>
          <w:szCs w:val="24"/>
        </w:rPr>
        <w:t xml:space="preserve">Закупочной </w:t>
      </w:r>
      <w:r w:rsidR="00EB07DB">
        <w:rPr>
          <w:sz w:val="24"/>
          <w:szCs w:val="24"/>
        </w:rPr>
        <w:t>комиссии</w:t>
      </w:r>
      <w:r w:rsidR="000A3261" w:rsidRPr="00E26B69">
        <w:rPr>
          <w:sz w:val="24"/>
          <w:szCs w:val="24"/>
        </w:rPr>
        <w:t xml:space="preserve"> </w:t>
      </w:r>
      <w:r w:rsidRPr="00E26B69">
        <w:rPr>
          <w:sz w:val="24"/>
          <w:szCs w:val="24"/>
        </w:rPr>
        <w:t xml:space="preserve">кругу </w:t>
      </w:r>
      <w:r w:rsidR="0049517E" w:rsidRPr="00E26B69">
        <w:rPr>
          <w:sz w:val="24"/>
          <w:szCs w:val="24"/>
        </w:rPr>
        <w:t>Участник</w:t>
      </w:r>
      <w:r w:rsidRPr="00E26B69">
        <w:rPr>
          <w:sz w:val="24"/>
          <w:szCs w:val="24"/>
        </w:rPr>
        <w:t>ов</w:t>
      </w:r>
      <w:r w:rsidR="00241214" w:rsidRPr="00E26B69">
        <w:rPr>
          <w:sz w:val="24"/>
          <w:szCs w:val="24"/>
        </w:rPr>
        <w:t>.</w:t>
      </w:r>
      <w:r w:rsidRPr="00E26B69">
        <w:rPr>
          <w:sz w:val="24"/>
          <w:szCs w:val="24"/>
        </w:rPr>
        <w:t xml:space="preserve"> </w:t>
      </w:r>
      <w:r w:rsidR="00241214" w:rsidRPr="00E26B69">
        <w:rPr>
          <w:sz w:val="24"/>
          <w:szCs w:val="24"/>
        </w:rPr>
        <w:t xml:space="preserve">Количество таких </w:t>
      </w:r>
      <w:r w:rsidR="0049517E" w:rsidRPr="00E26B69">
        <w:rPr>
          <w:sz w:val="24"/>
          <w:szCs w:val="24"/>
        </w:rPr>
        <w:t>Участник</w:t>
      </w:r>
      <w:r w:rsidR="00241214" w:rsidRPr="00E26B69">
        <w:rPr>
          <w:sz w:val="24"/>
          <w:szCs w:val="24"/>
        </w:rPr>
        <w:t>ов не должно быть менее трех</w:t>
      </w:r>
      <w:r w:rsidRPr="00E26B69">
        <w:rPr>
          <w:sz w:val="24"/>
          <w:szCs w:val="24"/>
        </w:rPr>
        <w:t>.</w:t>
      </w:r>
      <w:r w:rsidR="00715CDF" w:rsidRPr="00E26B69">
        <w:rPr>
          <w:sz w:val="24"/>
          <w:szCs w:val="24"/>
        </w:rPr>
        <w:t xml:space="preserve"> Организатор закрытого запроса цен может потребовать в извещении о проведении запроса цен, чтобы</w:t>
      </w:r>
      <w:r w:rsidR="008B37B8" w:rsidRPr="00E26B69">
        <w:rPr>
          <w:sz w:val="24"/>
          <w:szCs w:val="24"/>
        </w:rPr>
        <w:t xml:space="preserve"> потенциальный </w:t>
      </w:r>
      <w:r w:rsidR="00715CDF" w:rsidRPr="00E26B69">
        <w:rPr>
          <w:sz w:val="24"/>
          <w:szCs w:val="24"/>
        </w:rPr>
        <w:t xml:space="preserve"> Участники запроса цен заключили с ним соглашение о неразглашении конфиденциальной информации. Указанное соглашение заключается с каждым </w:t>
      </w:r>
      <w:r w:rsidR="008B37B8" w:rsidRPr="00E26B69">
        <w:rPr>
          <w:sz w:val="24"/>
          <w:szCs w:val="24"/>
        </w:rPr>
        <w:t xml:space="preserve">потенциальным </w:t>
      </w:r>
      <w:r w:rsidR="00715CDF" w:rsidRPr="00E26B69">
        <w:rPr>
          <w:sz w:val="24"/>
          <w:szCs w:val="24"/>
        </w:rPr>
        <w:t xml:space="preserve">Участником запроса цен перед получением </w:t>
      </w:r>
      <w:r w:rsidR="008B37B8" w:rsidRPr="00E26B69">
        <w:rPr>
          <w:sz w:val="24"/>
          <w:szCs w:val="24"/>
        </w:rPr>
        <w:t>им</w:t>
      </w:r>
      <w:r w:rsidR="00715CDF" w:rsidRPr="00E26B69">
        <w:rPr>
          <w:sz w:val="24"/>
          <w:szCs w:val="24"/>
        </w:rPr>
        <w:t xml:space="preserve"> копии документации о закупке.</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bookmarkStart w:id="418" w:name="_Ref49579559"/>
      <w:r w:rsidRPr="00E26B69">
        <w:rPr>
          <w:sz w:val="24"/>
          <w:szCs w:val="24"/>
        </w:rPr>
        <w:t xml:space="preserve">При проведении запроса цен в обычном режиме (обмен документами на бумажном носителе) каждый </w:t>
      </w:r>
      <w:r w:rsidR="0049517E" w:rsidRPr="00E26B69">
        <w:rPr>
          <w:sz w:val="24"/>
          <w:szCs w:val="24"/>
        </w:rPr>
        <w:t>Участник</w:t>
      </w:r>
      <w:r w:rsidRPr="00E26B69">
        <w:rPr>
          <w:sz w:val="24"/>
          <w:szCs w:val="24"/>
        </w:rPr>
        <w:t xml:space="preserve"> вправе представлять только одно предложение, которое не может быть впоследствии изменено. </w:t>
      </w:r>
      <w:bookmarkEnd w:id="418"/>
      <w:r w:rsidRPr="00E26B69">
        <w:rPr>
          <w:sz w:val="24"/>
          <w:szCs w:val="24"/>
        </w:rPr>
        <w:t xml:space="preserve">При проведении запроса цен на виртуальных электронных торговых площадках в </w:t>
      </w:r>
      <w:r w:rsidR="000A3261" w:rsidRPr="00E26B69">
        <w:rPr>
          <w:sz w:val="24"/>
          <w:szCs w:val="24"/>
        </w:rPr>
        <w:t xml:space="preserve">информационно-телекоммуникационной </w:t>
      </w:r>
      <w:r w:rsidRPr="00E26B69">
        <w:rPr>
          <w:sz w:val="24"/>
          <w:szCs w:val="24"/>
        </w:rPr>
        <w:t xml:space="preserve">сети </w:t>
      </w:r>
      <w:r w:rsidR="000A3261" w:rsidRPr="00E26B69">
        <w:rPr>
          <w:sz w:val="24"/>
          <w:szCs w:val="24"/>
        </w:rPr>
        <w:t>«</w:t>
      </w:r>
      <w:r w:rsidRPr="00E26B69">
        <w:rPr>
          <w:sz w:val="24"/>
          <w:szCs w:val="24"/>
        </w:rPr>
        <w:t>Интернет</w:t>
      </w:r>
      <w:r w:rsidR="000A3261" w:rsidRPr="00E26B69">
        <w:rPr>
          <w:sz w:val="24"/>
          <w:szCs w:val="24"/>
        </w:rPr>
        <w:t>»</w:t>
      </w:r>
      <w:r w:rsidRPr="00E26B69">
        <w:rPr>
          <w:sz w:val="24"/>
          <w:szCs w:val="24"/>
        </w:rPr>
        <w:t xml:space="preserve"> допускается предоставление одним </w:t>
      </w:r>
      <w:r w:rsidR="0049517E" w:rsidRPr="00E26B69">
        <w:rPr>
          <w:sz w:val="24"/>
          <w:szCs w:val="24"/>
        </w:rPr>
        <w:t>Участник</w:t>
      </w:r>
      <w:r w:rsidR="008F1F0C" w:rsidRPr="00E26B69">
        <w:rPr>
          <w:sz w:val="24"/>
          <w:szCs w:val="24"/>
        </w:rPr>
        <w:t xml:space="preserve">ом </w:t>
      </w:r>
      <w:r w:rsidRPr="00E26B69">
        <w:rPr>
          <w:sz w:val="24"/>
          <w:szCs w:val="24"/>
        </w:rPr>
        <w:t xml:space="preserve">нескольких </w:t>
      </w:r>
      <w:r w:rsidR="002032D6" w:rsidRPr="00E26B69">
        <w:rPr>
          <w:sz w:val="24"/>
          <w:szCs w:val="24"/>
        </w:rPr>
        <w:t xml:space="preserve">ценовых </w:t>
      </w:r>
      <w:r w:rsidRPr="00E26B69">
        <w:rPr>
          <w:sz w:val="24"/>
          <w:szCs w:val="24"/>
        </w:rPr>
        <w:t xml:space="preserve">предложений в рамках одной процедуры закупки. При этом цены, предлагаемые </w:t>
      </w:r>
      <w:r w:rsidR="0049517E" w:rsidRPr="00E26B69">
        <w:rPr>
          <w:sz w:val="24"/>
          <w:szCs w:val="24"/>
        </w:rPr>
        <w:t>Участник</w:t>
      </w:r>
      <w:r w:rsidRPr="00E26B69">
        <w:rPr>
          <w:sz w:val="24"/>
          <w:szCs w:val="24"/>
        </w:rPr>
        <w:t xml:space="preserve">ами, должны по мере поступления </w:t>
      </w:r>
      <w:r w:rsidR="005E6A2D" w:rsidRPr="00E26B69">
        <w:rPr>
          <w:sz w:val="24"/>
          <w:szCs w:val="24"/>
        </w:rPr>
        <w:t xml:space="preserve">предложений </w:t>
      </w:r>
      <w:r w:rsidRPr="00E26B69">
        <w:rPr>
          <w:sz w:val="24"/>
          <w:szCs w:val="24"/>
        </w:rPr>
        <w:t xml:space="preserve">публиковаться на площадке (в </w:t>
      </w:r>
      <w:proofErr w:type="spellStart"/>
      <w:proofErr w:type="gramStart"/>
      <w:r w:rsidRPr="00E26B69">
        <w:rPr>
          <w:sz w:val="24"/>
          <w:szCs w:val="24"/>
        </w:rPr>
        <w:t>он-лайновом</w:t>
      </w:r>
      <w:proofErr w:type="spellEnd"/>
      <w:proofErr w:type="gramEnd"/>
      <w:r w:rsidRPr="00E26B69">
        <w:rPr>
          <w:sz w:val="24"/>
          <w:szCs w:val="24"/>
        </w:rPr>
        <w:t xml:space="preserve"> режиме).</w:t>
      </w:r>
    </w:p>
    <w:p w:rsidR="00102C65" w:rsidRPr="00E26B69" w:rsidRDefault="005E6A2D"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Предложение </w:t>
      </w:r>
      <w:r w:rsidR="0049517E" w:rsidRPr="00E26B69">
        <w:rPr>
          <w:sz w:val="24"/>
          <w:szCs w:val="24"/>
        </w:rPr>
        <w:t>Участник</w:t>
      </w:r>
      <w:r w:rsidR="00102C65" w:rsidRPr="00E26B69">
        <w:rPr>
          <w:sz w:val="24"/>
          <w:szCs w:val="24"/>
        </w:rPr>
        <w:t>а должна полностью отвечать каждому из предъявленных требований или быть лучше, то есть</w:t>
      </w:r>
      <w:bookmarkStart w:id="419" w:name="_Ref49579561"/>
      <w:r w:rsidR="00102C65" w:rsidRPr="00E26B69">
        <w:rPr>
          <w:sz w:val="24"/>
          <w:szCs w:val="24"/>
        </w:rPr>
        <w:t xml:space="preserve"> указанные требования являются пороговыми</w:t>
      </w:r>
      <w:r w:rsidR="00241214" w:rsidRPr="00E26B69">
        <w:rPr>
          <w:sz w:val="24"/>
          <w:szCs w:val="24"/>
        </w:rPr>
        <w:t xml:space="preserve"> (минимально допустимыми)</w:t>
      </w:r>
      <w:r w:rsidR="00102C65" w:rsidRPr="00E26B69">
        <w:rPr>
          <w:sz w:val="24"/>
          <w:szCs w:val="24"/>
        </w:rPr>
        <w:t xml:space="preserve">. Если хотя бы по одному требованию </w:t>
      </w:r>
      <w:r w:rsidRPr="00E26B69">
        <w:rPr>
          <w:sz w:val="24"/>
          <w:szCs w:val="24"/>
        </w:rPr>
        <w:t xml:space="preserve">предложение </w:t>
      </w:r>
      <w:r w:rsidR="0049517E" w:rsidRPr="00E26B69">
        <w:rPr>
          <w:sz w:val="24"/>
          <w:szCs w:val="24"/>
        </w:rPr>
        <w:t>Участник</w:t>
      </w:r>
      <w:r w:rsidR="00102C65" w:rsidRPr="00E26B69">
        <w:rPr>
          <w:sz w:val="24"/>
          <w:szCs w:val="24"/>
        </w:rPr>
        <w:t>а не удовлетворяет условиям запроса, он</w:t>
      </w:r>
      <w:r w:rsidRPr="00E26B69">
        <w:rPr>
          <w:sz w:val="24"/>
          <w:szCs w:val="24"/>
        </w:rPr>
        <w:t>о</w:t>
      </w:r>
      <w:r w:rsidR="00102C65" w:rsidRPr="00E26B69">
        <w:rPr>
          <w:sz w:val="24"/>
          <w:szCs w:val="24"/>
        </w:rPr>
        <w:t xml:space="preserve"> отклоняется.</w:t>
      </w:r>
    </w:p>
    <w:p w:rsidR="00102C65" w:rsidRPr="00E26B69" w:rsidRDefault="0049517E"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вправе потребовать у </w:t>
      </w:r>
      <w:r w:rsidRPr="00E26B69">
        <w:rPr>
          <w:sz w:val="24"/>
          <w:szCs w:val="24"/>
        </w:rPr>
        <w:t>Участник</w:t>
      </w:r>
      <w:r w:rsidR="00102C65" w:rsidRPr="00E26B69">
        <w:rPr>
          <w:sz w:val="24"/>
          <w:szCs w:val="24"/>
        </w:rPr>
        <w:t xml:space="preserve">а запроса цен уточнить и подать заявку с уточненной ценой, если </w:t>
      </w:r>
      <w:r w:rsidRPr="00E26B69">
        <w:rPr>
          <w:sz w:val="24"/>
          <w:szCs w:val="24"/>
        </w:rPr>
        <w:t>Участник</w:t>
      </w:r>
      <w:r w:rsidR="00102C65" w:rsidRPr="00E26B69">
        <w:rPr>
          <w:sz w:val="24"/>
          <w:szCs w:val="24"/>
        </w:rPr>
        <w:t xml:space="preserve">ом были допущены отклонения от затребованного способа подсчета цены (например, не учтены, хотя это требовалось, расходы на транспортировку, страхование, уплату таможенных пошлин, налогов и другие платежи) или отклонить </w:t>
      </w:r>
      <w:r w:rsidR="005E6A2D" w:rsidRPr="00E26B69">
        <w:rPr>
          <w:sz w:val="24"/>
          <w:szCs w:val="24"/>
        </w:rPr>
        <w:t>предложение</w:t>
      </w:r>
      <w:r w:rsidR="00102C65" w:rsidRPr="00E26B69">
        <w:rPr>
          <w:sz w:val="24"/>
          <w:szCs w:val="24"/>
        </w:rPr>
        <w:t>.</w:t>
      </w:r>
    </w:p>
    <w:p w:rsidR="00703AB8" w:rsidRPr="00E26B69" w:rsidRDefault="00703AB8"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При проведении запроса цен учитывается возможность проведения переторжки.</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Между </w:t>
      </w:r>
      <w:r w:rsidR="0049517E" w:rsidRPr="00E26B69">
        <w:rPr>
          <w:sz w:val="24"/>
          <w:szCs w:val="24"/>
        </w:rPr>
        <w:t>Организатор</w:t>
      </w:r>
      <w:r w:rsidRPr="00E26B69">
        <w:rPr>
          <w:sz w:val="24"/>
          <w:szCs w:val="24"/>
        </w:rPr>
        <w:t xml:space="preserve">ом закупки и </w:t>
      </w:r>
      <w:r w:rsidR="0049517E" w:rsidRPr="00E26B69">
        <w:rPr>
          <w:sz w:val="24"/>
          <w:szCs w:val="24"/>
        </w:rPr>
        <w:t>Участник</w:t>
      </w:r>
      <w:r w:rsidRPr="00E26B69">
        <w:rPr>
          <w:sz w:val="24"/>
          <w:szCs w:val="24"/>
        </w:rPr>
        <w:t xml:space="preserve">ом не проводится никаких переговоров в отношении </w:t>
      </w:r>
      <w:r w:rsidR="00D01810" w:rsidRPr="00E26B69">
        <w:rPr>
          <w:sz w:val="24"/>
          <w:szCs w:val="24"/>
        </w:rPr>
        <w:t xml:space="preserve">поданных Участниками </w:t>
      </w:r>
      <w:r w:rsidRPr="00E26B69">
        <w:rPr>
          <w:sz w:val="24"/>
          <w:szCs w:val="24"/>
        </w:rPr>
        <w:t>предложени</w:t>
      </w:r>
      <w:r w:rsidR="00D01810" w:rsidRPr="00E26B69">
        <w:rPr>
          <w:sz w:val="24"/>
          <w:szCs w:val="24"/>
        </w:rPr>
        <w:t>й</w:t>
      </w:r>
      <w:r w:rsidRPr="00E26B69">
        <w:rPr>
          <w:sz w:val="24"/>
          <w:szCs w:val="24"/>
        </w:rPr>
        <w:t>.</w:t>
      </w:r>
    </w:p>
    <w:p w:rsidR="00241214" w:rsidRPr="00E26B69" w:rsidRDefault="00241214"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получении </w:t>
      </w:r>
      <w:r w:rsidR="0049517E" w:rsidRPr="00E26B69">
        <w:rPr>
          <w:sz w:val="24"/>
          <w:szCs w:val="24"/>
        </w:rPr>
        <w:t>Организатор</w:t>
      </w:r>
      <w:r w:rsidRPr="00E26B69">
        <w:rPr>
          <w:sz w:val="24"/>
          <w:szCs w:val="24"/>
        </w:rPr>
        <w:t>ом закупки менее двух предложений, запрос цен признается несостоявшимся, о чем составляется протокол.</w:t>
      </w:r>
    </w:p>
    <w:p w:rsidR="00102C65" w:rsidRPr="00E26B69" w:rsidRDefault="00102C65"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lastRenderedPageBreak/>
        <w:t xml:space="preserve">Договор заключается с </w:t>
      </w:r>
      <w:r w:rsidR="0049517E" w:rsidRPr="00E26B69">
        <w:rPr>
          <w:sz w:val="24"/>
          <w:szCs w:val="24"/>
        </w:rPr>
        <w:t>Участник</w:t>
      </w:r>
      <w:r w:rsidRPr="00E26B69">
        <w:rPr>
          <w:sz w:val="24"/>
          <w:szCs w:val="24"/>
        </w:rPr>
        <w:t>ом</w:t>
      </w:r>
      <w:r w:rsidR="00703AB8" w:rsidRPr="00E26B69">
        <w:rPr>
          <w:sz w:val="24"/>
          <w:szCs w:val="24"/>
        </w:rPr>
        <w:t>, который, по мнен</w:t>
      </w:r>
      <w:r w:rsidR="000A3261" w:rsidRPr="00E26B69">
        <w:rPr>
          <w:sz w:val="24"/>
          <w:szCs w:val="24"/>
        </w:rPr>
        <w:t xml:space="preserve">ию </w:t>
      </w:r>
      <w:proofErr w:type="gramStart"/>
      <w:r w:rsidR="004A4354">
        <w:rPr>
          <w:sz w:val="24"/>
          <w:szCs w:val="24"/>
        </w:rPr>
        <w:t>Закупочной</w:t>
      </w:r>
      <w:proofErr w:type="gramEnd"/>
      <w:r w:rsidR="004A4354" w:rsidRPr="00E26B69">
        <w:rPr>
          <w:sz w:val="24"/>
          <w:szCs w:val="24"/>
        </w:rPr>
        <w:t xml:space="preserve"> </w:t>
      </w:r>
      <w:r w:rsidR="000A3261" w:rsidRPr="00E26B69">
        <w:rPr>
          <w:sz w:val="24"/>
          <w:szCs w:val="24"/>
        </w:rPr>
        <w:t>комиссии</w:t>
      </w:r>
      <w:r w:rsidRPr="00E26B69">
        <w:rPr>
          <w:sz w:val="24"/>
          <w:szCs w:val="24"/>
        </w:rPr>
        <w:t xml:space="preserve">, </w:t>
      </w:r>
      <w:r w:rsidR="000A3261" w:rsidRPr="00E26B69">
        <w:rPr>
          <w:sz w:val="24"/>
          <w:szCs w:val="24"/>
        </w:rPr>
        <w:t xml:space="preserve">представил </w:t>
      </w:r>
      <w:r w:rsidR="00D01810" w:rsidRPr="00E26B69">
        <w:rPr>
          <w:sz w:val="24"/>
          <w:szCs w:val="24"/>
        </w:rPr>
        <w:t>наилучшее</w:t>
      </w:r>
      <w:r w:rsidR="000A3261" w:rsidRPr="00E26B69">
        <w:rPr>
          <w:sz w:val="24"/>
          <w:szCs w:val="24"/>
        </w:rPr>
        <w:t xml:space="preserve"> </w:t>
      </w:r>
      <w:r w:rsidR="00D01810" w:rsidRPr="00E26B69">
        <w:rPr>
          <w:sz w:val="24"/>
          <w:szCs w:val="24"/>
        </w:rPr>
        <w:t>предложение</w:t>
      </w:r>
      <w:r w:rsidR="000A3261" w:rsidRPr="00E26B69">
        <w:rPr>
          <w:sz w:val="24"/>
          <w:szCs w:val="24"/>
        </w:rPr>
        <w:t>, отвечающ</w:t>
      </w:r>
      <w:r w:rsidR="00A44714" w:rsidRPr="00E26B69">
        <w:rPr>
          <w:sz w:val="24"/>
          <w:szCs w:val="24"/>
        </w:rPr>
        <w:t>ее</w:t>
      </w:r>
      <w:r w:rsidR="000A3261" w:rsidRPr="00E26B69">
        <w:rPr>
          <w:sz w:val="24"/>
          <w:szCs w:val="24"/>
        </w:rPr>
        <w:t xml:space="preserve"> </w:t>
      </w:r>
      <w:r w:rsidRPr="00E26B69">
        <w:rPr>
          <w:sz w:val="24"/>
          <w:szCs w:val="24"/>
        </w:rPr>
        <w:t xml:space="preserve">требованиям </w:t>
      </w:r>
      <w:r w:rsidR="000A3261" w:rsidRPr="00E26B69">
        <w:rPr>
          <w:sz w:val="24"/>
          <w:szCs w:val="24"/>
        </w:rPr>
        <w:t xml:space="preserve">документации по </w:t>
      </w:r>
      <w:r w:rsidRPr="00E26B69">
        <w:rPr>
          <w:sz w:val="24"/>
          <w:szCs w:val="24"/>
        </w:rPr>
        <w:t>запрос</w:t>
      </w:r>
      <w:r w:rsidR="000A3261" w:rsidRPr="00E26B69">
        <w:rPr>
          <w:sz w:val="24"/>
          <w:szCs w:val="24"/>
        </w:rPr>
        <w:t>у цен</w:t>
      </w:r>
      <w:r w:rsidRPr="00E26B69">
        <w:rPr>
          <w:sz w:val="24"/>
          <w:szCs w:val="24"/>
        </w:rPr>
        <w:t xml:space="preserve">, </w:t>
      </w:r>
      <w:r w:rsidR="00703AB8" w:rsidRPr="00E26B69">
        <w:rPr>
          <w:sz w:val="24"/>
          <w:szCs w:val="24"/>
        </w:rPr>
        <w:t xml:space="preserve">и содержащую условие о </w:t>
      </w:r>
      <w:r w:rsidRPr="00E26B69">
        <w:rPr>
          <w:sz w:val="24"/>
          <w:szCs w:val="24"/>
        </w:rPr>
        <w:t>постав</w:t>
      </w:r>
      <w:r w:rsidR="00703AB8" w:rsidRPr="00E26B69">
        <w:rPr>
          <w:sz w:val="24"/>
          <w:szCs w:val="24"/>
        </w:rPr>
        <w:t>ке</w:t>
      </w:r>
      <w:r w:rsidRPr="00E26B69">
        <w:rPr>
          <w:sz w:val="24"/>
          <w:szCs w:val="24"/>
        </w:rPr>
        <w:t xml:space="preserve"> </w:t>
      </w:r>
      <w:r w:rsidR="00703AB8" w:rsidRPr="00E26B69">
        <w:rPr>
          <w:sz w:val="24"/>
          <w:szCs w:val="24"/>
        </w:rPr>
        <w:t xml:space="preserve">требуемой продукции </w:t>
      </w:r>
      <w:r w:rsidRPr="00E26B69">
        <w:rPr>
          <w:sz w:val="24"/>
          <w:szCs w:val="24"/>
        </w:rPr>
        <w:t xml:space="preserve">на установленных в </w:t>
      </w:r>
      <w:r w:rsidR="00703AB8" w:rsidRPr="00E26B69">
        <w:rPr>
          <w:sz w:val="24"/>
          <w:szCs w:val="24"/>
        </w:rPr>
        <w:t xml:space="preserve">документации </w:t>
      </w:r>
      <w:r w:rsidRPr="00E26B69">
        <w:rPr>
          <w:sz w:val="24"/>
          <w:szCs w:val="24"/>
        </w:rPr>
        <w:t>условиях по самой низкой цене из предложенных</w:t>
      </w:r>
      <w:r w:rsidR="00715CDF" w:rsidRPr="00E26B69">
        <w:rPr>
          <w:sz w:val="24"/>
          <w:szCs w:val="24"/>
        </w:rPr>
        <w:t xml:space="preserve"> </w:t>
      </w:r>
      <w:r w:rsidR="00EF7E2C" w:rsidRPr="00E26B69">
        <w:rPr>
          <w:sz w:val="24"/>
          <w:szCs w:val="24"/>
        </w:rPr>
        <w:t>У</w:t>
      </w:r>
      <w:r w:rsidR="00715CDF" w:rsidRPr="00E26B69">
        <w:rPr>
          <w:sz w:val="24"/>
          <w:szCs w:val="24"/>
        </w:rPr>
        <w:t>частниками запроса цен</w:t>
      </w:r>
      <w:r w:rsidRPr="00E26B69">
        <w:rPr>
          <w:sz w:val="24"/>
          <w:szCs w:val="24"/>
        </w:rPr>
        <w:t xml:space="preserve">. </w:t>
      </w:r>
      <w:r w:rsidR="0049517E" w:rsidRPr="00E26B69">
        <w:rPr>
          <w:sz w:val="24"/>
          <w:szCs w:val="24"/>
        </w:rPr>
        <w:t>Организатор</w:t>
      </w:r>
      <w:r w:rsidRPr="00E26B69">
        <w:rPr>
          <w:sz w:val="24"/>
          <w:szCs w:val="24"/>
        </w:rPr>
        <w:t xml:space="preserve"> закупки вправе отклонить все </w:t>
      </w:r>
      <w:r w:rsidR="00703AB8" w:rsidRPr="00E26B69">
        <w:rPr>
          <w:sz w:val="24"/>
          <w:szCs w:val="24"/>
        </w:rPr>
        <w:t>заявки</w:t>
      </w:r>
      <w:r w:rsidRPr="00E26B69">
        <w:rPr>
          <w:sz w:val="24"/>
          <w:szCs w:val="24"/>
        </w:rPr>
        <w:t>, если лучшее из них не удовлетворяет его требованиям, и произвести новый запрос цен.</w:t>
      </w:r>
      <w:bookmarkEnd w:id="419"/>
    </w:p>
    <w:p w:rsidR="00A44714" w:rsidRPr="00E26B69" w:rsidRDefault="00A44714" w:rsidP="007F1EB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Извещении о проведении запроса цен может быть установлено, что оно одновременно является </w:t>
      </w:r>
      <w:r w:rsidR="005E6A2D" w:rsidRPr="00E26B69">
        <w:rPr>
          <w:sz w:val="24"/>
          <w:szCs w:val="24"/>
        </w:rPr>
        <w:t>д</w:t>
      </w:r>
      <w:r w:rsidRPr="00E26B69">
        <w:rPr>
          <w:sz w:val="24"/>
          <w:szCs w:val="24"/>
        </w:rPr>
        <w:t xml:space="preserve">окументацией о запросе цен и при условии соблюдения требований п.п. </w:t>
      </w:r>
      <w:fldSimple w:instr=" REF _Ref311102521 \r \h  \* MERGEFORMAT ">
        <w:r w:rsidR="00782302">
          <w:rPr>
            <w:sz w:val="24"/>
            <w:szCs w:val="24"/>
          </w:rPr>
          <w:t>6.4.12</w:t>
        </w:r>
      </w:fldSimple>
      <w:r w:rsidRPr="00E26B69">
        <w:rPr>
          <w:sz w:val="24"/>
          <w:szCs w:val="24"/>
        </w:rPr>
        <w:t xml:space="preserve">., </w:t>
      </w:r>
      <w:fldSimple w:instr=" REF _Ref311102526 \r \h  \* MERGEFORMAT ">
        <w:r w:rsidR="00782302">
          <w:rPr>
            <w:sz w:val="24"/>
            <w:szCs w:val="24"/>
          </w:rPr>
          <w:t>6.4.13</w:t>
        </w:r>
      </w:fldSimple>
      <w:r w:rsidRPr="00E26B69">
        <w:rPr>
          <w:sz w:val="24"/>
          <w:szCs w:val="24"/>
        </w:rPr>
        <w:t>.</w:t>
      </w:r>
    </w:p>
    <w:p w:rsidR="00C25F20" w:rsidRPr="00E26B69" w:rsidRDefault="00C25F20" w:rsidP="008B2139">
      <w:pPr>
        <w:pStyle w:val="a2"/>
        <w:numPr>
          <w:ilvl w:val="0"/>
          <w:numId w:val="0"/>
        </w:numPr>
        <w:tabs>
          <w:tab w:val="num" w:pos="-709"/>
        </w:tabs>
        <w:spacing w:line="240" w:lineRule="auto"/>
        <w:ind w:left="57" w:right="57" w:hanging="908"/>
        <w:rPr>
          <w:sz w:val="24"/>
          <w:szCs w:val="24"/>
        </w:rPr>
      </w:pPr>
    </w:p>
    <w:p w:rsidR="00102C65" w:rsidRPr="00E26B69" w:rsidRDefault="00102C65" w:rsidP="00666FDA">
      <w:pPr>
        <w:pStyle w:val="a1"/>
        <w:tabs>
          <w:tab w:val="clear" w:pos="851"/>
          <w:tab w:val="clear" w:pos="1134"/>
          <w:tab w:val="clear" w:pos="1844"/>
          <w:tab w:val="num" w:pos="-709"/>
          <w:tab w:val="left" w:pos="993"/>
        </w:tabs>
        <w:spacing w:line="240" w:lineRule="auto"/>
        <w:ind w:left="0" w:right="57" w:firstLine="0"/>
        <w:rPr>
          <w:sz w:val="24"/>
          <w:szCs w:val="24"/>
        </w:rPr>
      </w:pPr>
      <w:bookmarkStart w:id="420" w:name="_Toc93230267"/>
      <w:bookmarkStart w:id="421" w:name="_Toc93230400"/>
      <w:bookmarkStart w:id="422" w:name="_Toc311198018"/>
      <w:bookmarkStart w:id="423" w:name="_Toc312698942"/>
      <w:r w:rsidRPr="00E26B69">
        <w:rPr>
          <w:sz w:val="24"/>
          <w:szCs w:val="24"/>
        </w:rPr>
        <w:t>Особенности процедур конкурентных переговоров</w:t>
      </w:r>
      <w:bookmarkEnd w:id="420"/>
      <w:bookmarkEnd w:id="421"/>
      <w:bookmarkEnd w:id="422"/>
      <w:bookmarkEnd w:id="423"/>
    </w:p>
    <w:p w:rsidR="00102C65" w:rsidRPr="00E26B69" w:rsidRDefault="00102C65" w:rsidP="00666FDA">
      <w:pPr>
        <w:pStyle w:val="33"/>
        <w:numPr>
          <w:ilvl w:val="2"/>
          <w:numId w:val="6"/>
        </w:numPr>
        <w:tabs>
          <w:tab w:val="num" w:pos="-709"/>
          <w:tab w:val="left" w:pos="1843"/>
        </w:tabs>
        <w:spacing w:line="240" w:lineRule="auto"/>
        <w:ind w:left="0" w:right="57" w:firstLine="0"/>
        <w:rPr>
          <w:sz w:val="24"/>
          <w:szCs w:val="24"/>
        </w:rPr>
      </w:pPr>
      <w:bookmarkStart w:id="424" w:name="_Ref195021162"/>
      <w:bookmarkStart w:id="425" w:name="_Ref61635593"/>
      <w:r w:rsidRPr="00E26B69">
        <w:rPr>
          <w:sz w:val="24"/>
          <w:szCs w:val="24"/>
        </w:rPr>
        <w:t xml:space="preserve">Между публикацией </w:t>
      </w:r>
      <w:r w:rsidR="00944E53" w:rsidRPr="00E26B69">
        <w:rPr>
          <w:sz w:val="24"/>
          <w:szCs w:val="24"/>
        </w:rPr>
        <w:t xml:space="preserve">на Официальном сайте </w:t>
      </w:r>
      <w:r w:rsidRPr="00E26B69">
        <w:rPr>
          <w:sz w:val="24"/>
          <w:szCs w:val="24"/>
        </w:rPr>
        <w:t>(</w:t>
      </w:r>
      <w:r w:rsidR="00944E53" w:rsidRPr="00E26B69">
        <w:rPr>
          <w:sz w:val="24"/>
          <w:szCs w:val="24"/>
        </w:rPr>
        <w:t xml:space="preserve">при проведении закрытых конкурентных переговоров </w:t>
      </w:r>
      <w:proofErr w:type="gramStart"/>
      <w:r w:rsidR="00944E53" w:rsidRPr="00E26B69">
        <w:rPr>
          <w:sz w:val="24"/>
          <w:szCs w:val="24"/>
        </w:rPr>
        <w:t>–</w:t>
      </w:r>
      <w:r w:rsidRPr="00E26B69">
        <w:rPr>
          <w:sz w:val="24"/>
          <w:szCs w:val="24"/>
        </w:rPr>
        <w:t>н</w:t>
      </w:r>
      <w:proofErr w:type="gramEnd"/>
      <w:r w:rsidRPr="00E26B69">
        <w:rPr>
          <w:sz w:val="24"/>
          <w:szCs w:val="24"/>
        </w:rPr>
        <w:t>аправлением</w:t>
      </w:r>
      <w:r w:rsidR="008B37B8" w:rsidRPr="00E26B69">
        <w:rPr>
          <w:sz w:val="24"/>
          <w:szCs w:val="24"/>
        </w:rPr>
        <w:t xml:space="preserve"> потенциальным</w:t>
      </w:r>
      <w:r w:rsidRPr="00E26B69">
        <w:rPr>
          <w:sz w:val="24"/>
          <w:szCs w:val="24"/>
        </w:rPr>
        <w:t xml:space="preserve"> </w:t>
      </w:r>
      <w:r w:rsidR="0049517E" w:rsidRPr="00E26B69">
        <w:rPr>
          <w:sz w:val="24"/>
          <w:szCs w:val="24"/>
        </w:rPr>
        <w:t>Участник</w:t>
      </w:r>
      <w:r w:rsidRPr="00E26B69">
        <w:rPr>
          <w:sz w:val="24"/>
          <w:szCs w:val="24"/>
        </w:rPr>
        <w:t>ам</w:t>
      </w:r>
      <w:r w:rsidR="00944E53" w:rsidRPr="00E26B69">
        <w:rPr>
          <w:sz w:val="24"/>
          <w:szCs w:val="24"/>
        </w:rPr>
        <w:t xml:space="preserve"> извещения и документации по конкурентным переговорам</w:t>
      </w:r>
      <w:r w:rsidRPr="00E26B69">
        <w:rPr>
          <w:sz w:val="24"/>
          <w:szCs w:val="24"/>
        </w:rPr>
        <w:t xml:space="preserve">) </w:t>
      </w:r>
      <w:r w:rsidR="00944E53" w:rsidRPr="00E26B69">
        <w:rPr>
          <w:sz w:val="24"/>
          <w:szCs w:val="24"/>
        </w:rPr>
        <w:t>извещения и документации по</w:t>
      </w:r>
      <w:r w:rsidRPr="00E26B69">
        <w:rPr>
          <w:sz w:val="24"/>
          <w:szCs w:val="24"/>
        </w:rPr>
        <w:t xml:space="preserve"> конкурентны</w:t>
      </w:r>
      <w:r w:rsidR="008B37B8" w:rsidRPr="00E26B69">
        <w:rPr>
          <w:sz w:val="24"/>
          <w:szCs w:val="24"/>
        </w:rPr>
        <w:t>м</w:t>
      </w:r>
      <w:r w:rsidRPr="00E26B69">
        <w:rPr>
          <w:sz w:val="24"/>
          <w:szCs w:val="24"/>
        </w:rPr>
        <w:t xml:space="preserve"> переговор</w:t>
      </w:r>
      <w:r w:rsidR="008B37B8" w:rsidRPr="00E26B69">
        <w:rPr>
          <w:sz w:val="24"/>
          <w:szCs w:val="24"/>
        </w:rPr>
        <w:t>ам</w:t>
      </w:r>
      <w:r w:rsidRPr="00E26B69">
        <w:rPr>
          <w:sz w:val="24"/>
          <w:szCs w:val="24"/>
        </w:rPr>
        <w:t xml:space="preserve"> и </w:t>
      </w:r>
      <w:r w:rsidR="00241214" w:rsidRPr="00E26B69">
        <w:rPr>
          <w:sz w:val="24"/>
          <w:szCs w:val="24"/>
        </w:rPr>
        <w:t xml:space="preserve">окончательным сроком представления </w:t>
      </w:r>
      <w:r w:rsidRPr="00E26B69">
        <w:rPr>
          <w:sz w:val="24"/>
          <w:szCs w:val="24"/>
        </w:rPr>
        <w:t xml:space="preserve">предложений должно быть предусмотрено не менее 15 </w:t>
      </w:r>
      <w:r w:rsidR="000A6D51" w:rsidRPr="00E26B69">
        <w:rPr>
          <w:sz w:val="24"/>
          <w:szCs w:val="24"/>
        </w:rPr>
        <w:t xml:space="preserve">календарных </w:t>
      </w:r>
      <w:r w:rsidRPr="00E26B69">
        <w:rPr>
          <w:sz w:val="24"/>
          <w:szCs w:val="24"/>
        </w:rPr>
        <w:t>дней</w:t>
      </w:r>
      <w:r w:rsidR="00703AB8" w:rsidRPr="00E26B69">
        <w:rPr>
          <w:sz w:val="24"/>
          <w:szCs w:val="24"/>
        </w:rPr>
        <w:t xml:space="preserve">, при этом в указанный срок не подлежат включению дата размещения извещения о проведении конкурентных переговоров и документации по конкурентным переговорам на </w:t>
      </w:r>
      <w:r w:rsidR="005E6A2D" w:rsidRPr="00E26B69">
        <w:rPr>
          <w:sz w:val="24"/>
          <w:szCs w:val="24"/>
        </w:rPr>
        <w:t>О</w:t>
      </w:r>
      <w:r w:rsidR="00703AB8" w:rsidRPr="00E26B69">
        <w:rPr>
          <w:sz w:val="24"/>
          <w:szCs w:val="24"/>
        </w:rPr>
        <w:t xml:space="preserve">фициальном </w:t>
      </w:r>
      <w:proofErr w:type="gramStart"/>
      <w:r w:rsidR="00703AB8" w:rsidRPr="00E26B69">
        <w:rPr>
          <w:sz w:val="24"/>
          <w:szCs w:val="24"/>
        </w:rPr>
        <w:t>сайте</w:t>
      </w:r>
      <w:proofErr w:type="gramEnd"/>
      <w:r w:rsidR="00703AB8" w:rsidRPr="00E26B69">
        <w:rPr>
          <w:sz w:val="24"/>
          <w:szCs w:val="24"/>
        </w:rPr>
        <w:t xml:space="preserve"> и дата окончания подачи </w:t>
      </w:r>
      <w:r w:rsidR="008B37B8" w:rsidRPr="00E26B69">
        <w:rPr>
          <w:sz w:val="24"/>
          <w:szCs w:val="24"/>
        </w:rPr>
        <w:t xml:space="preserve">предложений </w:t>
      </w:r>
      <w:r w:rsidR="00703AB8" w:rsidRPr="00E26B69">
        <w:rPr>
          <w:sz w:val="24"/>
          <w:szCs w:val="24"/>
        </w:rPr>
        <w:t>на участие в конкурентных переговорах</w:t>
      </w:r>
      <w:r w:rsidRPr="00E26B69">
        <w:rPr>
          <w:sz w:val="24"/>
          <w:szCs w:val="24"/>
        </w:rPr>
        <w:t>.</w:t>
      </w:r>
      <w:bookmarkEnd w:id="424"/>
      <w:r w:rsidR="00703AB8" w:rsidRPr="00E26B69">
        <w:rPr>
          <w:sz w:val="24"/>
          <w:szCs w:val="24"/>
        </w:rPr>
        <w:t xml:space="preserve"> При необходимости указанный срок по решению</w:t>
      </w:r>
      <w:r w:rsidR="003F083B" w:rsidRPr="003F083B">
        <w:rPr>
          <w:sz w:val="24"/>
          <w:szCs w:val="24"/>
        </w:rPr>
        <w:t xml:space="preserve"> </w:t>
      </w:r>
      <w:r w:rsidR="003F083B">
        <w:rPr>
          <w:sz w:val="24"/>
          <w:szCs w:val="24"/>
        </w:rPr>
        <w:t>Закупочной</w:t>
      </w:r>
      <w:r w:rsidR="00703AB8" w:rsidRPr="00E26B69">
        <w:rPr>
          <w:sz w:val="24"/>
          <w:szCs w:val="24"/>
        </w:rPr>
        <w:t xml:space="preserve"> </w:t>
      </w:r>
      <w:r w:rsidR="00F366A8">
        <w:rPr>
          <w:sz w:val="24"/>
          <w:szCs w:val="24"/>
        </w:rPr>
        <w:t>комиссии</w:t>
      </w:r>
      <w:r w:rsidR="00703AB8" w:rsidRPr="00E26B69">
        <w:rPr>
          <w:sz w:val="24"/>
          <w:szCs w:val="24"/>
        </w:rPr>
        <w:t xml:space="preserve"> может быть продлен.</w:t>
      </w:r>
      <w:r w:rsidR="005C5A95" w:rsidRPr="00E26B69">
        <w:rPr>
          <w:sz w:val="24"/>
          <w:szCs w:val="24"/>
        </w:rPr>
        <w:t xml:space="preserve"> </w:t>
      </w:r>
    </w:p>
    <w:p w:rsidR="00102C65" w:rsidRPr="00E26B69" w:rsidRDefault="008E69FE"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Заказчик проводит переговоры с Участниками конкурентных переговоров под запись</w:t>
      </w:r>
      <w:r w:rsidR="00715CDF" w:rsidRPr="00E26B69">
        <w:rPr>
          <w:sz w:val="24"/>
          <w:szCs w:val="24"/>
        </w:rPr>
        <w:t>.</w:t>
      </w:r>
      <w:r w:rsidRPr="00E26B69">
        <w:rPr>
          <w:sz w:val="24"/>
          <w:szCs w:val="24"/>
        </w:rPr>
        <w:t xml:space="preserve"> </w:t>
      </w:r>
      <w:r w:rsidR="007453A2" w:rsidRPr="00E26B69">
        <w:rPr>
          <w:sz w:val="24"/>
          <w:szCs w:val="24"/>
        </w:rPr>
        <w:t xml:space="preserve">Количество </w:t>
      </w:r>
      <w:r w:rsidR="0049517E" w:rsidRPr="00E26B69">
        <w:rPr>
          <w:sz w:val="24"/>
          <w:szCs w:val="24"/>
        </w:rPr>
        <w:t>Участник</w:t>
      </w:r>
      <w:r w:rsidR="007453A2" w:rsidRPr="00E26B69">
        <w:rPr>
          <w:sz w:val="24"/>
          <w:szCs w:val="24"/>
        </w:rPr>
        <w:t xml:space="preserve">ов </w:t>
      </w:r>
      <w:r w:rsidR="00703AB8" w:rsidRPr="00E26B69">
        <w:rPr>
          <w:sz w:val="24"/>
          <w:szCs w:val="24"/>
        </w:rPr>
        <w:t xml:space="preserve">конкурентных переговоров </w:t>
      </w:r>
      <w:r w:rsidR="007453A2" w:rsidRPr="00E26B69">
        <w:rPr>
          <w:sz w:val="24"/>
          <w:szCs w:val="24"/>
        </w:rPr>
        <w:t xml:space="preserve">должно быть не менее двух. </w:t>
      </w:r>
      <w:bookmarkEnd w:id="425"/>
    </w:p>
    <w:p w:rsidR="007453A2" w:rsidRPr="00E26B69" w:rsidRDefault="007453A2"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участии в конкурентных переговорах менее двух </w:t>
      </w:r>
      <w:r w:rsidR="0049517E" w:rsidRPr="00E26B69">
        <w:rPr>
          <w:sz w:val="24"/>
          <w:szCs w:val="24"/>
        </w:rPr>
        <w:t>Участник</w:t>
      </w:r>
      <w:r w:rsidRPr="00E26B69">
        <w:rPr>
          <w:sz w:val="24"/>
          <w:szCs w:val="24"/>
        </w:rPr>
        <w:t>ов конкурентные переговоры признаются несостоявшимся, о чем составляется протокол.</w:t>
      </w:r>
    </w:p>
    <w:p w:rsidR="007453A2" w:rsidRPr="00E26B69" w:rsidRDefault="007453A2"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В процедуре переговоров от </w:t>
      </w:r>
      <w:r w:rsidR="0049517E" w:rsidRPr="00E26B69">
        <w:rPr>
          <w:sz w:val="24"/>
          <w:szCs w:val="24"/>
        </w:rPr>
        <w:t>Заказчик</w:t>
      </w:r>
      <w:r w:rsidRPr="00E26B69">
        <w:rPr>
          <w:sz w:val="24"/>
          <w:szCs w:val="24"/>
        </w:rPr>
        <w:t>а выступают члены</w:t>
      </w:r>
      <w:r w:rsidR="00DD3664">
        <w:rPr>
          <w:sz w:val="24"/>
          <w:szCs w:val="24"/>
        </w:rPr>
        <w:t xml:space="preserve"> </w:t>
      </w:r>
      <w:r w:rsidRPr="00E26B69">
        <w:rPr>
          <w:sz w:val="24"/>
          <w:szCs w:val="24"/>
        </w:rPr>
        <w:t xml:space="preserve"> </w:t>
      </w:r>
      <w:r w:rsidR="003F083B">
        <w:rPr>
          <w:sz w:val="24"/>
          <w:szCs w:val="24"/>
        </w:rPr>
        <w:t>Закупочной</w:t>
      </w:r>
      <w:r w:rsidR="003F083B" w:rsidRPr="00E26B69">
        <w:rPr>
          <w:sz w:val="24"/>
          <w:szCs w:val="24"/>
        </w:rPr>
        <w:t xml:space="preserve"> </w:t>
      </w:r>
      <w:r w:rsidRPr="00E26B69">
        <w:rPr>
          <w:sz w:val="24"/>
          <w:szCs w:val="24"/>
        </w:rPr>
        <w:t>комиссии (не менее половины состава комиссии) и/или состав лиц, уполномоченны</w:t>
      </w:r>
      <w:r w:rsidR="005E6A2D" w:rsidRPr="00E26B69">
        <w:rPr>
          <w:sz w:val="24"/>
          <w:szCs w:val="24"/>
        </w:rPr>
        <w:t>х</w:t>
      </w:r>
      <w:r w:rsidRPr="00E26B69">
        <w:rPr>
          <w:sz w:val="24"/>
          <w:szCs w:val="24"/>
        </w:rPr>
        <w:t xml:space="preserve"> </w:t>
      </w:r>
      <w:r w:rsidR="003F083B">
        <w:rPr>
          <w:sz w:val="24"/>
          <w:szCs w:val="24"/>
        </w:rPr>
        <w:t>Закупочной</w:t>
      </w:r>
      <w:r w:rsidR="003F083B" w:rsidRPr="00E26B69">
        <w:rPr>
          <w:sz w:val="24"/>
          <w:szCs w:val="24"/>
        </w:rPr>
        <w:t xml:space="preserve"> </w:t>
      </w:r>
      <w:r w:rsidRPr="00E26B69">
        <w:rPr>
          <w:sz w:val="24"/>
          <w:szCs w:val="24"/>
        </w:rPr>
        <w:t>комиссией.</w:t>
      </w:r>
    </w:p>
    <w:p w:rsidR="00102C65" w:rsidRPr="00E26B69" w:rsidRDefault="00102C65"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Любые касающиеся переговоров требования, документы, разъяснения или другая информация, которые сообщаются какому-либо </w:t>
      </w:r>
      <w:r w:rsidR="0049517E" w:rsidRPr="00E26B69">
        <w:rPr>
          <w:sz w:val="24"/>
          <w:szCs w:val="24"/>
        </w:rPr>
        <w:t>Участник</w:t>
      </w:r>
      <w:r w:rsidRPr="00E26B69">
        <w:rPr>
          <w:sz w:val="24"/>
          <w:szCs w:val="24"/>
        </w:rPr>
        <w:t xml:space="preserve">у, равным образом сообщаются всем другим </w:t>
      </w:r>
      <w:r w:rsidR="0049517E" w:rsidRPr="00E26B69">
        <w:rPr>
          <w:sz w:val="24"/>
          <w:szCs w:val="24"/>
        </w:rPr>
        <w:t>Участник</w:t>
      </w:r>
      <w:r w:rsidRPr="00E26B69">
        <w:rPr>
          <w:sz w:val="24"/>
          <w:szCs w:val="24"/>
        </w:rPr>
        <w:t>ам переговоров.</w:t>
      </w:r>
    </w:p>
    <w:p w:rsidR="00102C65" w:rsidRPr="00E26B69" w:rsidRDefault="00102C65" w:rsidP="00666FDA">
      <w:pPr>
        <w:pStyle w:val="33"/>
        <w:numPr>
          <w:ilvl w:val="2"/>
          <w:numId w:val="6"/>
        </w:numPr>
        <w:tabs>
          <w:tab w:val="num" w:pos="-709"/>
          <w:tab w:val="left" w:pos="1843"/>
        </w:tabs>
        <w:spacing w:line="240" w:lineRule="auto"/>
        <w:ind w:left="0" w:right="57" w:firstLine="0"/>
        <w:rPr>
          <w:sz w:val="24"/>
          <w:szCs w:val="24"/>
        </w:rPr>
      </w:pPr>
      <w:bookmarkStart w:id="426" w:name="_Ref195021174"/>
      <w:r w:rsidRPr="00E26B69">
        <w:rPr>
          <w:sz w:val="24"/>
          <w:szCs w:val="24"/>
        </w:rPr>
        <w:t xml:space="preserve">Переговоры </w:t>
      </w:r>
      <w:proofErr w:type="spellStart"/>
      <w:r w:rsidR="007453A2" w:rsidRPr="00E26B69">
        <w:rPr>
          <w:sz w:val="24"/>
          <w:szCs w:val="24"/>
        </w:rPr>
        <w:t>c</w:t>
      </w:r>
      <w:proofErr w:type="spellEnd"/>
      <w:r w:rsidRPr="00E26B69">
        <w:rPr>
          <w:sz w:val="24"/>
          <w:szCs w:val="24"/>
        </w:rPr>
        <w:t xml:space="preserve"> </w:t>
      </w:r>
      <w:r w:rsidR="0049517E" w:rsidRPr="00E26B69">
        <w:rPr>
          <w:sz w:val="24"/>
          <w:szCs w:val="24"/>
        </w:rPr>
        <w:t>Участник</w:t>
      </w:r>
      <w:r w:rsidR="007453A2" w:rsidRPr="00E26B69">
        <w:rPr>
          <w:sz w:val="24"/>
          <w:szCs w:val="24"/>
        </w:rPr>
        <w:t xml:space="preserve">ами </w:t>
      </w:r>
      <w:r w:rsidRPr="00E26B69">
        <w:rPr>
          <w:sz w:val="24"/>
          <w:szCs w:val="24"/>
        </w:rPr>
        <w:t xml:space="preserve">носят конфиденциальный характер, и, за исключением информации, в установленном </w:t>
      </w:r>
      <w:proofErr w:type="gramStart"/>
      <w:r w:rsidRPr="00E26B69">
        <w:rPr>
          <w:sz w:val="24"/>
          <w:szCs w:val="24"/>
        </w:rPr>
        <w:t>порядке</w:t>
      </w:r>
      <w:proofErr w:type="gramEnd"/>
      <w:r w:rsidRPr="00E26B69">
        <w:rPr>
          <w:sz w:val="24"/>
          <w:szCs w:val="24"/>
        </w:rPr>
        <w:t xml:space="preserve"> включаемой в отчеты (пункт </w:t>
      </w:r>
      <w:fldSimple w:instr=" REF _Ref195018102 \r \h  \* MERGEFORMAT ">
        <w:r w:rsidR="00782302">
          <w:rPr>
            <w:sz w:val="24"/>
            <w:szCs w:val="24"/>
          </w:rPr>
          <w:t>6.10</w:t>
        </w:r>
      </w:fldSimple>
      <w:r w:rsidRPr="00E26B69">
        <w:rPr>
          <w:sz w:val="24"/>
          <w:szCs w:val="24"/>
        </w:rPr>
        <w:t>), содержание этих переговоров не раскрывается никакому другому лицу без согласия другой стороны.</w:t>
      </w:r>
      <w:bookmarkEnd w:id="426"/>
      <w:r w:rsidR="00C21B1B" w:rsidRPr="00E26B69">
        <w:rPr>
          <w:sz w:val="24"/>
          <w:szCs w:val="24"/>
        </w:rPr>
        <w:t xml:space="preserve"> </w:t>
      </w:r>
      <w:r w:rsidR="008B37B8" w:rsidRPr="00E26B69">
        <w:rPr>
          <w:sz w:val="24"/>
          <w:szCs w:val="24"/>
        </w:rPr>
        <w:t>Результат переговоров оформляется соответствующим решением.</w:t>
      </w:r>
    </w:p>
    <w:p w:rsidR="00102C65" w:rsidRPr="00E26B69" w:rsidRDefault="00102C65" w:rsidP="00666FDA">
      <w:pPr>
        <w:pStyle w:val="33"/>
        <w:numPr>
          <w:ilvl w:val="2"/>
          <w:numId w:val="6"/>
        </w:numPr>
        <w:tabs>
          <w:tab w:val="num" w:pos="-709"/>
          <w:tab w:val="left" w:pos="1843"/>
        </w:tabs>
        <w:spacing w:line="240" w:lineRule="auto"/>
        <w:ind w:left="0" w:right="57" w:firstLine="0"/>
        <w:rPr>
          <w:sz w:val="24"/>
          <w:szCs w:val="24"/>
        </w:rPr>
      </w:pPr>
      <w:bookmarkStart w:id="427" w:name="_Ref61635598"/>
      <w:r w:rsidRPr="00E26B69">
        <w:rPr>
          <w:sz w:val="24"/>
          <w:szCs w:val="24"/>
        </w:rPr>
        <w:t xml:space="preserve">После завершения переговоров </w:t>
      </w:r>
      <w:r w:rsidR="0049517E" w:rsidRPr="00E26B69">
        <w:rPr>
          <w:sz w:val="24"/>
          <w:szCs w:val="24"/>
        </w:rPr>
        <w:t>Заказчик</w:t>
      </w:r>
      <w:r w:rsidRPr="00E26B69">
        <w:rPr>
          <w:sz w:val="24"/>
          <w:szCs w:val="24"/>
        </w:rPr>
        <w:t xml:space="preserve"> может либо выбрать </w:t>
      </w:r>
      <w:r w:rsidR="00703AB8" w:rsidRPr="00E26B69">
        <w:rPr>
          <w:sz w:val="24"/>
          <w:szCs w:val="24"/>
        </w:rPr>
        <w:t>наилучшее предложение одного из Участников конкуре</w:t>
      </w:r>
      <w:r w:rsidR="00A44714" w:rsidRPr="00E26B69">
        <w:rPr>
          <w:sz w:val="24"/>
          <w:szCs w:val="24"/>
        </w:rPr>
        <w:t>н</w:t>
      </w:r>
      <w:r w:rsidR="00703AB8" w:rsidRPr="00E26B69">
        <w:rPr>
          <w:sz w:val="24"/>
          <w:szCs w:val="24"/>
        </w:rPr>
        <w:t xml:space="preserve">тных переговоров </w:t>
      </w:r>
      <w:r w:rsidRPr="00E26B69">
        <w:rPr>
          <w:sz w:val="24"/>
          <w:szCs w:val="24"/>
        </w:rPr>
        <w:t xml:space="preserve">сразу, либо устанавливает окончательные общие требования к закупаемой продукции и условиям договора, оформляет их в виде документации </w:t>
      </w:r>
      <w:r w:rsidR="00703AB8" w:rsidRPr="00E26B69">
        <w:rPr>
          <w:sz w:val="24"/>
          <w:szCs w:val="24"/>
        </w:rPr>
        <w:t xml:space="preserve">о закупке </w:t>
      </w:r>
      <w:r w:rsidRPr="00E26B69">
        <w:rPr>
          <w:sz w:val="24"/>
          <w:szCs w:val="24"/>
        </w:rPr>
        <w:t xml:space="preserve">и просит всех продолжающих </w:t>
      </w:r>
      <w:proofErr w:type="gramStart"/>
      <w:r w:rsidRPr="00E26B69">
        <w:rPr>
          <w:sz w:val="24"/>
          <w:szCs w:val="24"/>
        </w:rPr>
        <w:t>участвовать в процедурах представить</w:t>
      </w:r>
      <w:proofErr w:type="gramEnd"/>
      <w:r w:rsidRPr="00E26B69">
        <w:rPr>
          <w:sz w:val="24"/>
          <w:szCs w:val="24"/>
        </w:rPr>
        <w:t xml:space="preserve"> к определенной дате окончательное предложение (оферту). С </w:t>
      </w:r>
      <w:r w:rsidR="0049517E" w:rsidRPr="00E26B69">
        <w:rPr>
          <w:sz w:val="24"/>
          <w:szCs w:val="24"/>
        </w:rPr>
        <w:t>Участник</w:t>
      </w:r>
      <w:r w:rsidRPr="00E26B69">
        <w:rPr>
          <w:sz w:val="24"/>
          <w:szCs w:val="24"/>
        </w:rPr>
        <w:t xml:space="preserve">ами, подавшими наилучшие предложения, </w:t>
      </w:r>
      <w:r w:rsidR="0049517E" w:rsidRPr="00E26B69">
        <w:rPr>
          <w:sz w:val="24"/>
          <w:szCs w:val="24"/>
        </w:rPr>
        <w:t>Заказчик</w:t>
      </w:r>
      <w:r w:rsidRPr="00E26B69">
        <w:rPr>
          <w:sz w:val="24"/>
          <w:szCs w:val="24"/>
        </w:rPr>
        <w:t xml:space="preserve"> может провести переговоры в описанном выше порядке или сразу выбрать </w:t>
      </w:r>
      <w:r w:rsidR="00703AB8" w:rsidRPr="00E26B69">
        <w:rPr>
          <w:sz w:val="24"/>
          <w:szCs w:val="24"/>
        </w:rPr>
        <w:t xml:space="preserve">наилучшее предложение. </w:t>
      </w:r>
      <w:bookmarkEnd w:id="427"/>
    </w:p>
    <w:p w:rsidR="00102C65" w:rsidRPr="00E26B69" w:rsidRDefault="00102C65"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Процедура, описанная в пунктах </w:t>
      </w:r>
      <w:fldSimple w:instr=" REF _Ref195021162 \r \h  \* MERGEFORMAT ">
        <w:r w:rsidR="00782302">
          <w:rPr>
            <w:sz w:val="24"/>
            <w:szCs w:val="24"/>
          </w:rPr>
          <w:t>7.10.1</w:t>
        </w:r>
      </w:fldSimple>
      <w:r w:rsidR="007E1BE3" w:rsidRPr="00E26B69">
        <w:rPr>
          <w:sz w:val="24"/>
          <w:szCs w:val="24"/>
        </w:rPr>
        <w:t>-</w:t>
      </w:r>
      <w:fldSimple w:instr=" REF _Ref61635598 \r \h  \* MERGEFORMAT ">
        <w:r w:rsidR="00782302">
          <w:rPr>
            <w:sz w:val="24"/>
            <w:szCs w:val="24"/>
          </w:rPr>
          <w:t>7.10.7</w:t>
        </w:r>
      </w:fldSimple>
      <w:r w:rsidRPr="00E26B69">
        <w:rPr>
          <w:sz w:val="24"/>
          <w:szCs w:val="24"/>
        </w:rPr>
        <w:t xml:space="preserve"> может проводиться столько раз, сколько необходимо для выбора</w:t>
      </w:r>
      <w:r w:rsidR="00703AB8" w:rsidRPr="00E26B69">
        <w:rPr>
          <w:sz w:val="24"/>
          <w:szCs w:val="24"/>
        </w:rPr>
        <w:t xml:space="preserve"> наилучшего предложения</w:t>
      </w:r>
      <w:r w:rsidRPr="00E26B69">
        <w:rPr>
          <w:sz w:val="24"/>
          <w:szCs w:val="24"/>
        </w:rPr>
        <w:t xml:space="preserve">, либо до отказа </w:t>
      </w:r>
      <w:r w:rsidR="0049517E" w:rsidRPr="00E26B69">
        <w:rPr>
          <w:sz w:val="24"/>
          <w:szCs w:val="24"/>
        </w:rPr>
        <w:t>Заказчик</w:t>
      </w:r>
      <w:r w:rsidRPr="00E26B69">
        <w:rPr>
          <w:sz w:val="24"/>
          <w:szCs w:val="24"/>
        </w:rPr>
        <w:t>а от закупки.</w:t>
      </w:r>
    </w:p>
    <w:p w:rsidR="00102C65" w:rsidRPr="00E26B69" w:rsidRDefault="00102C65"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При необходимости, по решению </w:t>
      </w:r>
      <w:r w:rsidR="003F083B">
        <w:rPr>
          <w:sz w:val="24"/>
          <w:szCs w:val="24"/>
        </w:rPr>
        <w:t xml:space="preserve">Закупочной </w:t>
      </w:r>
      <w:r w:rsidR="00DD3664">
        <w:rPr>
          <w:sz w:val="24"/>
          <w:szCs w:val="24"/>
        </w:rPr>
        <w:t>комиссии,</w:t>
      </w:r>
      <w:r w:rsidRPr="00E26B69">
        <w:rPr>
          <w:sz w:val="24"/>
          <w:szCs w:val="24"/>
        </w:rPr>
        <w:t xml:space="preserve"> </w:t>
      </w:r>
      <w:r w:rsidR="0049517E" w:rsidRPr="00E26B69">
        <w:rPr>
          <w:sz w:val="24"/>
          <w:szCs w:val="24"/>
        </w:rPr>
        <w:t>Заказчик</w:t>
      </w:r>
      <w:r w:rsidRPr="00E26B69">
        <w:rPr>
          <w:sz w:val="24"/>
          <w:szCs w:val="24"/>
        </w:rPr>
        <w:t xml:space="preserve"> после проведения конкурентных переговоров может не выбирать</w:t>
      </w:r>
      <w:r w:rsidR="00703AB8" w:rsidRPr="00E26B69">
        <w:rPr>
          <w:sz w:val="24"/>
          <w:szCs w:val="24"/>
        </w:rPr>
        <w:t xml:space="preserve"> наилучшее предложение</w:t>
      </w:r>
      <w:r w:rsidRPr="00E26B69">
        <w:rPr>
          <w:sz w:val="24"/>
          <w:szCs w:val="24"/>
        </w:rPr>
        <w:t xml:space="preserve"> (либо не заключать договор с </w:t>
      </w:r>
      <w:r w:rsidR="00EF7E2C" w:rsidRPr="00E26B69">
        <w:rPr>
          <w:sz w:val="24"/>
          <w:szCs w:val="24"/>
        </w:rPr>
        <w:t xml:space="preserve">Участником </w:t>
      </w:r>
      <w:r w:rsidR="00703AB8" w:rsidRPr="00E26B69">
        <w:rPr>
          <w:sz w:val="24"/>
          <w:szCs w:val="24"/>
        </w:rPr>
        <w:t>конкурентных переговоров,</w:t>
      </w:r>
      <w:r w:rsidR="008B37B8" w:rsidRPr="00E26B69">
        <w:rPr>
          <w:sz w:val="24"/>
          <w:szCs w:val="24"/>
        </w:rPr>
        <w:t xml:space="preserve"> представившим </w:t>
      </w:r>
      <w:r w:rsidR="00703AB8" w:rsidRPr="00E26B69">
        <w:rPr>
          <w:sz w:val="24"/>
          <w:szCs w:val="24"/>
        </w:rPr>
        <w:t xml:space="preserve"> наилучшее предложение</w:t>
      </w:r>
      <w:r w:rsidRPr="00E26B69">
        <w:rPr>
          <w:sz w:val="24"/>
          <w:szCs w:val="24"/>
        </w:rPr>
        <w:t xml:space="preserve">), а объявить закрытый конкурс, пригласив на него </w:t>
      </w:r>
      <w:r w:rsidR="0049517E" w:rsidRPr="00E26B69">
        <w:rPr>
          <w:sz w:val="24"/>
          <w:szCs w:val="24"/>
        </w:rPr>
        <w:t>Участник</w:t>
      </w:r>
      <w:r w:rsidRPr="00E26B69">
        <w:rPr>
          <w:sz w:val="24"/>
          <w:szCs w:val="24"/>
        </w:rPr>
        <w:t>ов переговоров.</w:t>
      </w:r>
    </w:p>
    <w:p w:rsidR="00964059" w:rsidRDefault="00964059" w:rsidP="00666FDA">
      <w:pPr>
        <w:pStyle w:val="33"/>
        <w:tabs>
          <w:tab w:val="clear" w:pos="1134"/>
          <w:tab w:val="num" w:pos="-709"/>
          <w:tab w:val="left" w:pos="1843"/>
        </w:tabs>
        <w:spacing w:line="240" w:lineRule="auto"/>
        <w:ind w:left="0" w:right="57" w:firstLine="0"/>
        <w:rPr>
          <w:sz w:val="24"/>
          <w:szCs w:val="24"/>
        </w:rPr>
      </w:pPr>
    </w:p>
    <w:p w:rsidR="00AD5E7C" w:rsidRDefault="00AD5E7C" w:rsidP="00666FDA">
      <w:pPr>
        <w:pStyle w:val="33"/>
        <w:tabs>
          <w:tab w:val="clear" w:pos="1134"/>
          <w:tab w:val="num" w:pos="-709"/>
          <w:tab w:val="left" w:pos="1843"/>
        </w:tabs>
        <w:spacing w:line="240" w:lineRule="auto"/>
        <w:ind w:left="0" w:right="57" w:firstLine="0"/>
        <w:rPr>
          <w:sz w:val="24"/>
          <w:szCs w:val="24"/>
        </w:rPr>
      </w:pPr>
    </w:p>
    <w:p w:rsidR="00AD5E7C" w:rsidRDefault="00AD5E7C" w:rsidP="00666FDA">
      <w:pPr>
        <w:pStyle w:val="33"/>
        <w:tabs>
          <w:tab w:val="clear" w:pos="1134"/>
          <w:tab w:val="num" w:pos="-709"/>
          <w:tab w:val="left" w:pos="1843"/>
        </w:tabs>
        <w:spacing w:line="240" w:lineRule="auto"/>
        <w:ind w:left="0" w:right="57" w:firstLine="0"/>
        <w:rPr>
          <w:sz w:val="24"/>
          <w:szCs w:val="24"/>
        </w:rPr>
      </w:pPr>
    </w:p>
    <w:p w:rsidR="00102C65" w:rsidRPr="00E26B69" w:rsidRDefault="00102C65" w:rsidP="00666FDA">
      <w:pPr>
        <w:pStyle w:val="a1"/>
        <w:tabs>
          <w:tab w:val="clear" w:pos="851"/>
          <w:tab w:val="clear" w:pos="1134"/>
          <w:tab w:val="clear" w:pos="1844"/>
          <w:tab w:val="num" w:pos="-709"/>
          <w:tab w:val="left" w:pos="993"/>
        </w:tabs>
        <w:spacing w:line="240" w:lineRule="auto"/>
        <w:ind w:left="0" w:right="57" w:firstLine="0"/>
        <w:rPr>
          <w:sz w:val="24"/>
          <w:szCs w:val="24"/>
        </w:rPr>
      </w:pPr>
      <w:bookmarkStart w:id="428" w:name="_Ref76138216"/>
      <w:bookmarkStart w:id="429" w:name="_Toc93230268"/>
      <w:bookmarkStart w:id="430" w:name="_Toc93230401"/>
      <w:bookmarkStart w:id="431" w:name="_Ref301524530"/>
      <w:bookmarkStart w:id="432" w:name="_Toc311198020"/>
      <w:bookmarkStart w:id="433" w:name="_Toc312698944"/>
      <w:r w:rsidRPr="00E26B69">
        <w:rPr>
          <w:sz w:val="24"/>
          <w:szCs w:val="24"/>
        </w:rPr>
        <w:lastRenderedPageBreak/>
        <w:t>Специальные процедуры</w:t>
      </w:r>
      <w:bookmarkEnd w:id="428"/>
      <w:bookmarkEnd w:id="429"/>
      <w:bookmarkEnd w:id="430"/>
      <w:bookmarkEnd w:id="431"/>
      <w:bookmarkEnd w:id="432"/>
      <w:bookmarkEnd w:id="433"/>
    </w:p>
    <w:p w:rsidR="00AB4C33" w:rsidRPr="00E26B69" w:rsidRDefault="00A22E22" w:rsidP="00A22E22">
      <w:pPr>
        <w:pStyle w:val="a2"/>
        <w:tabs>
          <w:tab w:val="clear" w:pos="851"/>
          <w:tab w:val="clear" w:pos="1844"/>
          <w:tab w:val="num" w:pos="-709"/>
        </w:tabs>
        <w:spacing w:line="240" w:lineRule="auto"/>
        <w:ind w:left="0" w:right="57" w:firstLine="0"/>
        <w:rPr>
          <w:sz w:val="24"/>
          <w:szCs w:val="24"/>
        </w:rPr>
      </w:pPr>
      <w:bookmarkStart w:id="434" w:name="_Ref165282079"/>
      <w:bookmarkStart w:id="435" w:name="_Ref78696624"/>
      <w:bookmarkStart w:id="436" w:name="_Toc93230269"/>
      <w:bookmarkStart w:id="437" w:name="_Toc93230402"/>
      <w:r>
        <w:rPr>
          <w:sz w:val="24"/>
          <w:szCs w:val="24"/>
        </w:rPr>
        <w:t xml:space="preserve"> </w:t>
      </w:r>
      <w:r w:rsidR="00AB4C33" w:rsidRPr="00E26B69">
        <w:rPr>
          <w:sz w:val="24"/>
          <w:szCs w:val="24"/>
        </w:rPr>
        <w:t>Переторжка (регулирование цены)</w:t>
      </w:r>
      <w:bookmarkEnd w:id="434"/>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napToGrid w:val="0"/>
          <w:sz w:val="24"/>
          <w:szCs w:val="24"/>
        </w:rPr>
        <w:t>При проведении конкурса</w:t>
      </w:r>
      <w:r w:rsidR="005545FA" w:rsidRPr="00E26B69">
        <w:rPr>
          <w:snapToGrid w:val="0"/>
          <w:sz w:val="24"/>
          <w:szCs w:val="24"/>
        </w:rPr>
        <w:t>,</w:t>
      </w:r>
      <w:r w:rsidRPr="00E26B69">
        <w:rPr>
          <w:snapToGrid w:val="0"/>
          <w:sz w:val="24"/>
          <w:szCs w:val="24"/>
        </w:rPr>
        <w:t xml:space="preserve"> запроса предложений</w:t>
      </w:r>
      <w:r w:rsidR="005545FA" w:rsidRPr="00E26B69">
        <w:rPr>
          <w:snapToGrid w:val="0"/>
          <w:sz w:val="24"/>
          <w:szCs w:val="24"/>
        </w:rPr>
        <w:t>, запроса цен</w:t>
      </w:r>
      <w:r w:rsidRPr="00E26B69">
        <w:rPr>
          <w:snapToGrid w:val="0"/>
          <w:sz w:val="24"/>
          <w:szCs w:val="24"/>
        </w:rPr>
        <w:t xml:space="preserve"> (далее в настоящем</w:t>
      </w:r>
      <w:r w:rsidRPr="00E26B69">
        <w:rPr>
          <w:sz w:val="24"/>
          <w:szCs w:val="24"/>
        </w:rPr>
        <w:t xml:space="preserve"> разделе — закупочная процедура) </w:t>
      </w:r>
      <w:r w:rsidR="0049517E" w:rsidRPr="00E26B69">
        <w:rPr>
          <w:sz w:val="24"/>
          <w:szCs w:val="24"/>
        </w:rPr>
        <w:t>Организатор</w:t>
      </w:r>
      <w:r w:rsidRPr="00E26B69">
        <w:rPr>
          <w:sz w:val="24"/>
          <w:szCs w:val="24"/>
        </w:rPr>
        <w:t xml:space="preserve"> закупочной процедуры </w:t>
      </w:r>
      <w:r w:rsidR="00190EBD" w:rsidRPr="00E26B69">
        <w:rPr>
          <w:bCs/>
          <w:sz w:val="24"/>
          <w:szCs w:val="24"/>
        </w:rPr>
        <w:t>обязан</w:t>
      </w:r>
      <w:r w:rsidRPr="00E26B69">
        <w:rPr>
          <w:sz w:val="24"/>
          <w:szCs w:val="24"/>
        </w:rPr>
        <w:t xml:space="preserve"> объявить в документации</w:t>
      </w:r>
      <w:r w:rsidR="00703AB8" w:rsidRPr="00E26B69">
        <w:rPr>
          <w:sz w:val="24"/>
          <w:szCs w:val="24"/>
        </w:rPr>
        <w:t xml:space="preserve"> о </w:t>
      </w:r>
      <w:proofErr w:type="gramStart"/>
      <w:r w:rsidR="00703AB8" w:rsidRPr="00E26B69">
        <w:rPr>
          <w:sz w:val="24"/>
          <w:szCs w:val="24"/>
        </w:rPr>
        <w:t>закупке</w:t>
      </w:r>
      <w:proofErr w:type="gramEnd"/>
      <w:r w:rsidRPr="00E26B69">
        <w:rPr>
          <w:sz w:val="24"/>
          <w:szCs w:val="24"/>
        </w:rPr>
        <w:t xml:space="preserve"> о том, что он </w:t>
      </w:r>
      <w:r w:rsidR="00112549" w:rsidRPr="00E26B69">
        <w:rPr>
          <w:sz w:val="24"/>
          <w:szCs w:val="24"/>
        </w:rPr>
        <w:t>предоставит</w:t>
      </w:r>
      <w:r w:rsidRPr="00E26B69">
        <w:rPr>
          <w:sz w:val="24"/>
          <w:szCs w:val="24"/>
        </w:rPr>
        <w:t xml:space="preserve"> </w:t>
      </w:r>
      <w:r w:rsidR="0049517E" w:rsidRPr="00E26B69">
        <w:rPr>
          <w:sz w:val="24"/>
          <w:szCs w:val="24"/>
        </w:rPr>
        <w:t>Участник</w:t>
      </w:r>
      <w:r w:rsidRPr="00E26B69">
        <w:rPr>
          <w:sz w:val="24"/>
          <w:szCs w:val="24"/>
        </w:rPr>
        <w:t>ам закупочной процедуры возможность повысить предпочтительность их заявок</w:t>
      </w:r>
      <w:r w:rsidR="007761E0" w:rsidRPr="00E26B69">
        <w:rPr>
          <w:sz w:val="24"/>
          <w:szCs w:val="24"/>
        </w:rPr>
        <w:t xml:space="preserve"> (предложений)</w:t>
      </w:r>
      <w:r w:rsidRPr="00E26B69">
        <w:rPr>
          <w:sz w:val="24"/>
          <w:szCs w:val="24"/>
        </w:rPr>
        <w:t xml:space="preserve"> путем снижения первоначальной (указанной в заявке</w:t>
      </w:r>
      <w:r w:rsidR="007761E0" w:rsidRPr="00E26B69">
        <w:rPr>
          <w:sz w:val="24"/>
          <w:szCs w:val="24"/>
        </w:rPr>
        <w:t xml:space="preserve"> (предложении)</w:t>
      </w:r>
      <w:r w:rsidRPr="00E26B69">
        <w:rPr>
          <w:sz w:val="24"/>
          <w:szCs w:val="24"/>
        </w:rPr>
        <w:t xml:space="preserve">) цены (далее </w:t>
      </w:r>
      <w:r w:rsidRPr="00E26B69" w:rsidDel="001C5767">
        <w:rPr>
          <w:sz w:val="24"/>
          <w:szCs w:val="24"/>
        </w:rPr>
        <w:t>-</w:t>
      </w:r>
      <w:r w:rsidRPr="00E26B69">
        <w:rPr>
          <w:sz w:val="24"/>
          <w:szCs w:val="24"/>
        </w:rPr>
        <w:t xml:space="preserve">— процедура переторжки, переторжка), при </w:t>
      </w:r>
      <w:r w:rsidR="005E4279" w:rsidRPr="00E26B69">
        <w:rPr>
          <w:sz w:val="24"/>
          <w:szCs w:val="24"/>
        </w:rPr>
        <w:t xml:space="preserve">обязательном </w:t>
      </w:r>
      <w:r w:rsidRPr="00E26B69">
        <w:rPr>
          <w:sz w:val="24"/>
          <w:szCs w:val="24"/>
        </w:rPr>
        <w:t>условии сохранения остальных положений заявки</w:t>
      </w:r>
      <w:r w:rsidR="007761E0" w:rsidRPr="00E26B69">
        <w:rPr>
          <w:sz w:val="24"/>
          <w:szCs w:val="24"/>
        </w:rPr>
        <w:t xml:space="preserve"> (предложения)</w:t>
      </w:r>
      <w:r w:rsidRPr="00E26B69">
        <w:rPr>
          <w:sz w:val="24"/>
          <w:szCs w:val="24"/>
        </w:rPr>
        <w:t xml:space="preserve"> без изменений. </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Переторжка не проводится</w:t>
      </w:r>
      <w:r w:rsidRPr="00E26B69" w:rsidDel="00440544">
        <w:rPr>
          <w:sz w:val="24"/>
          <w:szCs w:val="24"/>
        </w:rPr>
        <w:t>, если результатом проведения конкурса является</w:t>
      </w:r>
      <w:r w:rsidRPr="00E26B69">
        <w:rPr>
          <w:sz w:val="24"/>
          <w:szCs w:val="24"/>
        </w:rPr>
        <w:t xml:space="preserve"> право заключения рамочного соглашения с последующим проведением ценовых конкурсов</w:t>
      </w:r>
      <w:r w:rsidR="00715CDF" w:rsidRPr="00E26B69">
        <w:rPr>
          <w:sz w:val="24"/>
          <w:szCs w:val="24"/>
        </w:rPr>
        <w:t xml:space="preserve">, запросов </w:t>
      </w:r>
      <w:proofErr w:type="gramStart"/>
      <w:r w:rsidR="00715CDF" w:rsidRPr="00E26B69">
        <w:rPr>
          <w:sz w:val="24"/>
          <w:szCs w:val="24"/>
        </w:rPr>
        <w:t>предложений</w:t>
      </w:r>
      <w:proofErr w:type="gramEnd"/>
      <w:r w:rsidRPr="00E26B69">
        <w:rPr>
          <w:sz w:val="24"/>
          <w:szCs w:val="24"/>
        </w:rPr>
        <w:t xml:space="preserve"> либо запросов цен</w:t>
      </w:r>
      <w:r w:rsidR="005337A7" w:rsidRPr="00E26B69">
        <w:rPr>
          <w:sz w:val="24"/>
          <w:szCs w:val="24"/>
        </w:rPr>
        <w:t xml:space="preserve"> среди </w:t>
      </w:r>
      <w:r w:rsidR="00EF7E2C" w:rsidRPr="00E26B69">
        <w:rPr>
          <w:sz w:val="24"/>
          <w:szCs w:val="24"/>
        </w:rPr>
        <w:t>Участников</w:t>
      </w:r>
      <w:r w:rsidR="005337A7" w:rsidRPr="00E26B69">
        <w:rPr>
          <w:sz w:val="24"/>
          <w:szCs w:val="24"/>
        </w:rPr>
        <w:t>, заключивших с заказчиком соответствующие рамочные соглашения</w:t>
      </w:r>
      <w:r w:rsidRPr="00E26B69">
        <w:rPr>
          <w:sz w:val="24"/>
          <w:szCs w:val="24"/>
        </w:rPr>
        <w:t xml:space="preserve">. </w:t>
      </w:r>
    </w:p>
    <w:p w:rsidR="00D71238" w:rsidRPr="00E26B69" w:rsidRDefault="00A44714"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Процедура проведения переторжки должна предусматриваться в документации о закупке </w:t>
      </w:r>
      <w:r w:rsidR="007761E0" w:rsidRPr="00E26B69">
        <w:rPr>
          <w:sz w:val="24"/>
          <w:szCs w:val="24"/>
        </w:rPr>
        <w:t>(</w:t>
      </w:r>
      <w:r w:rsidRPr="00E26B69">
        <w:rPr>
          <w:sz w:val="24"/>
          <w:szCs w:val="24"/>
        </w:rPr>
        <w:t>по конкурсу, запросу предложений, запросу цен</w:t>
      </w:r>
      <w:r w:rsidR="007761E0" w:rsidRPr="00E26B69">
        <w:rPr>
          <w:sz w:val="24"/>
          <w:szCs w:val="24"/>
        </w:rPr>
        <w:t>)</w:t>
      </w:r>
      <w:r w:rsidRPr="00E26B69">
        <w:rPr>
          <w:sz w:val="24"/>
          <w:szCs w:val="24"/>
        </w:rPr>
        <w:t xml:space="preserve">. </w:t>
      </w:r>
      <w:r w:rsidR="00D71238" w:rsidRPr="00E26B69">
        <w:rPr>
          <w:sz w:val="24"/>
          <w:szCs w:val="24"/>
        </w:rPr>
        <w:t xml:space="preserve">Решение о проведении процедуры переторжки, а также </w:t>
      </w:r>
      <w:r w:rsidR="00F51E0C" w:rsidRPr="00E26B69">
        <w:rPr>
          <w:sz w:val="24"/>
          <w:szCs w:val="24"/>
        </w:rPr>
        <w:t>сроках и форме</w:t>
      </w:r>
      <w:r w:rsidR="00D71238" w:rsidRPr="00E26B69">
        <w:rPr>
          <w:sz w:val="24"/>
          <w:szCs w:val="24"/>
        </w:rPr>
        <w:t xml:space="preserve"> ее проведения принимает </w:t>
      </w:r>
      <w:r w:rsidR="003F083B">
        <w:rPr>
          <w:sz w:val="24"/>
          <w:szCs w:val="24"/>
        </w:rPr>
        <w:t>Закупочная</w:t>
      </w:r>
      <w:r w:rsidR="003F083B" w:rsidRPr="00E26B69">
        <w:rPr>
          <w:sz w:val="24"/>
          <w:szCs w:val="24"/>
        </w:rPr>
        <w:t xml:space="preserve"> </w:t>
      </w:r>
      <w:r w:rsidR="00D71238" w:rsidRPr="00E26B69">
        <w:rPr>
          <w:sz w:val="24"/>
          <w:szCs w:val="24"/>
        </w:rPr>
        <w:t xml:space="preserve">комиссия. </w:t>
      </w:r>
      <w:r w:rsidR="008E69FE" w:rsidRPr="00E26B69">
        <w:rPr>
          <w:sz w:val="24"/>
          <w:szCs w:val="24"/>
        </w:rPr>
        <w:t xml:space="preserve">В случае решения закупочной комиссии о приглашении </w:t>
      </w:r>
      <w:r w:rsidR="00EF7E2C" w:rsidRPr="00E26B69">
        <w:rPr>
          <w:sz w:val="24"/>
          <w:szCs w:val="24"/>
        </w:rPr>
        <w:t xml:space="preserve">Участника </w:t>
      </w:r>
      <w:r w:rsidR="008E69FE" w:rsidRPr="00E26B69">
        <w:rPr>
          <w:sz w:val="24"/>
          <w:szCs w:val="24"/>
        </w:rPr>
        <w:t>на переторжку с отлагательным условием (например, при условии представления им недостающих ранее или уточняющих документов</w:t>
      </w:r>
      <w:r w:rsidR="00E6572B" w:rsidRPr="00E26B69">
        <w:rPr>
          <w:sz w:val="24"/>
          <w:szCs w:val="24"/>
        </w:rPr>
        <w:t>, если такие документы были поименованы в документации о закупке</w:t>
      </w:r>
      <w:r w:rsidR="008E69FE" w:rsidRPr="00E26B69">
        <w:rPr>
          <w:sz w:val="24"/>
          <w:szCs w:val="24"/>
        </w:rPr>
        <w:t xml:space="preserve">), </w:t>
      </w:r>
      <w:proofErr w:type="gramStart"/>
      <w:r w:rsidR="005E6A2D" w:rsidRPr="00E26B69">
        <w:rPr>
          <w:sz w:val="24"/>
          <w:szCs w:val="24"/>
        </w:rPr>
        <w:t>при</w:t>
      </w:r>
      <w:proofErr w:type="gramEnd"/>
      <w:r w:rsidR="008E69FE" w:rsidRPr="00E26B69">
        <w:rPr>
          <w:sz w:val="24"/>
          <w:szCs w:val="24"/>
        </w:rPr>
        <w:t xml:space="preserve"> неисполнения этого условия </w:t>
      </w:r>
      <w:r w:rsidR="00EF7E2C" w:rsidRPr="00E26B69">
        <w:rPr>
          <w:sz w:val="24"/>
          <w:szCs w:val="24"/>
        </w:rPr>
        <w:t xml:space="preserve">Участником </w:t>
      </w:r>
      <w:r w:rsidR="008E69FE" w:rsidRPr="00E26B69">
        <w:rPr>
          <w:sz w:val="24"/>
          <w:szCs w:val="24"/>
        </w:rPr>
        <w:t xml:space="preserve">в рамках переторжки, </w:t>
      </w:r>
      <w:r w:rsidR="003F083B">
        <w:rPr>
          <w:sz w:val="24"/>
          <w:szCs w:val="24"/>
        </w:rPr>
        <w:t>Закупочная</w:t>
      </w:r>
      <w:r w:rsidR="003F083B" w:rsidRPr="00E26B69">
        <w:rPr>
          <w:sz w:val="24"/>
          <w:szCs w:val="24"/>
        </w:rPr>
        <w:t xml:space="preserve"> </w:t>
      </w:r>
      <w:r w:rsidR="008E69FE" w:rsidRPr="00E26B69">
        <w:rPr>
          <w:sz w:val="24"/>
          <w:szCs w:val="24"/>
        </w:rPr>
        <w:t>комиссия вправе отклонить заявку</w:t>
      </w:r>
      <w:r w:rsidR="00E6572B" w:rsidRPr="00E26B69">
        <w:rPr>
          <w:sz w:val="24"/>
          <w:szCs w:val="24"/>
        </w:rPr>
        <w:t xml:space="preserve"> (</w:t>
      </w:r>
      <w:r w:rsidR="008E69FE" w:rsidRPr="00E26B69">
        <w:rPr>
          <w:sz w:val="24"/>
          <w:szCs w:val="24"/>
        </w:rPr>
        <w:t>предложение</w:t>
      </w:r>
      <w:r w:rsidR="00E6572B" w:rsidRPr="00E26B69">
        <w:rPr>
          <w:sz w:val="24"/>
          <w:szCs w:val="24"/>
        </w:rPr>
        <w:t>)</w:t>
      </w:r>
      <w:r w:rsidR="008E69FE" w:rsidRPr="00E26B69">
        <w:rPr>
          <w:sz w:val="24"/>
          <w:szCs w:val="24"/>
        </w:rPr>
        <w:t xml:space="preserve"> такого </w:t>
      </w:r>
      <w:r w:rsidR="00EF7E2C" w:rsidRPr="00E26B69">
        <w:rPr>
          <w:sz w:val="24"/>
          <w:szCs w:val="24"/>
        </w:rPr>
        <w:t xml:space="preserve">Участника </w:t>
      </w:r>
      <w:r w:rsidR="008E69FE" w:rsidRPr="00E26B69">
        <w:rPr>
          <w:sz w:val="24"/>
          <w:szCs w:val="24"/>
        </w:rPr>
        <w:t>после переторжки.</w:t>
      </w:r>
    </w:p>
    <w:p w:rsidR="00AB4C33" w:rsidRPr="00E26B69" w:rsidRDefault="006B0554" w:rsidP="00666FDA">
      <w:pPr>
        <w:pStyle w:val="41"/>
        <w:numPr>
          <w:ilvl w:val="3"/>
          <w:numId w:val="6"/>
        </w:numPr>
        <w:tabs>
          <w:tab w:val="num" w:pos="-709"/>
          <w:tab w:val="num" w:pos="1134"/>
        </w:tabs>
        <w:spacing w:line="240" w:lineRule="auto"/>
        <w:ind w:left="0" w:right="57" w:firstLine="0"/>
        <w:rPr>
          <w:sz w:val="24"/>
          <w:szCs w:val="24"/>
        </w:rPr>
      </w:pPr>
      <w:r w:rsidRPr="00E26B69">
        <w:rPr>
          <w:snapToGrid w:val="0"/>
          <w:sz w:val="24"/>
          <w:szCs w:val="24"/>
        </w:rPr>
        <w:t>В случае</w:t>
      </w:r>
      <w:r w:rsidR="005E6A2D" w:rsidRPr="00E26B69">
        <w:rPr>
          <w:snapToGrid w:val="0"/>
          <w:sz w:val="24"/>
          <w:szCs w:val="24"/>
        </w:rPr>
        <w:t>,</w:t>
      </w:r>
      <w:r w:rsidRPr="00E26B69">
        <w:rPr>
          <w:sz w:val="24"/>
          <w:szCs w:val="24"/>
        </w:rPr>
        <w:t xml:space="preserve"> если цены, заявленные Участниками в </w:t>
      </w:r>
      <w:r w:rsidR="0027629D" w:rsidRPr="00E26B69">
        <w:rPr>
          <w:sz w:val="24"/>
          <w:szCs w:val="24"/>
        </w:rPr>
        <w:t xml:space="preserve">их </w:t>
      </w:r>
      <w:r w:rsidRPr="00E26B69">
        <w:rPr>
          <w:sz w:val="24"/>
          <w:szCs w:val="24"/>
        </w:rPr>
        <w:t>заявках</w:t>
      </w:r>
      <w:r w:rsidR="00A44714" w:rsidRPr="00E26B69">
        <w:rPr>
          <w:sz w:val="24"/>
          <w:szCs w:val="24"/>
        </w:rPr>
        <w:t xml:space="preserve"> (</w:t>
      </w:r>
      <w:r w:rsidRPr="00E26B69">
        <w:rPr>
          <w:sz w:val="24"/>
          <w:szCs w:val="24"/>
        </w:rPr>
        <w:t>предложениях</w:t>
      </w:r>
      <w:r w:rsidR="00A44714" w:rsidRPr="00E26B69">
        <w:rPr>
          <w:sz w:val="24"/>
          <w:szCs w:val="24"/>
        </w:rPr>
        <w:t>)</w:t>
      </w:r>
      <w:r w:rsidRPr="00E26B69">
        <w:rPr>
          <w:sz w:val="24"/>
          <w:szCs w:val="24"/>
        </w:rPr>
        <w:t xml:space="preserve">, по мнению </w:t>
      </w:r>
      <w:proofErr w:type="gramStart"/>
      <w:r w:rsidRPr="00E26B69">
        <w:rPr>
          <w:sz w:val="24"/>
          <w:szCs w:val="24"/>
        </w:rPr>
        <w:t>закупочной</w:t>
      </w:r>
      <w:proofErr w:type="gramEnd"/>
      <w:r w:rsidRPr="00E26B69">
        <w:rPr>
          <w:sz w:val="24"/>
          <w:szCs w:val="24"/>
        </w:rPr>
        <w:t xml:space="preserve"> комиссии</w:t>
      </w:r>
      <w:r w:rsidR="00703AB8" w:rsidRPr="00E26B69">
        <w:rPr>
          <w:sz w:val="24"/>
          <w:szCs w:val="24"/>
        </w:rPr>
        <w:t>,</w:t>
      </w:r>
      <w:r w:rsidRPr="00E26B69">
        <w:rPr>
          <w:sz w:val="24"/>
          <w:szCs w:val="24"/>
        </w:rPr>
        <w:t xml:space="preserve"> соответствуют среднерыночным (проведен анализ подтверждения среднерыночной стоимости, согласованный с подразделением, курирующим вопросы ценообразования при</w:t>
      </w:r>
      <w:r w:rsidR="00782AFC" w:rsidRPr="00E26B69">
        <w:rPr>
          <w:sz w:val="24"/>
          <w:szCs w:val="24"/>
        </w:rPr>
        <w:t xml:space="preserve"> проведении закупочных процедур</w:t>
      </w:r>
      <w:r w:rsidRPr="00E26B69">
        <w:rPr>
          <w:sz w:val="24"/>
          <w:szCs w:val="24"/>
        </w:rPr>
        <w:t>)</w:t>
      </w:r>
      <w:r w:rsidR="0027629D" w:rsidRPr="00E26B69">
        <w:rPr>
          <w:sz w:val="24"/>
          <w:szCs w:val="24"/>
        </w:rPr>
        <w:t>, переторжка может не проводит</w:t>
      </w:r>
      <w:r w:rsidR="00E577B0" w:rsidRPr="00E26B69">
        <w:rPr>
          <w:sz w:val="24"/>
          <w:szCs w:val="24"/>
        </w:rPr>
        <w:t>ь</w:t>
      </w:r>
      <w:r w:rsidR="0027629D" w:rsidRPr="00E26B69">
        <w:rPr>
          <w:sz w:val="24"/>
          <w:szCs w:val="24"/>
        </w:rPr>
        <w:t>ся</w:t>
      </w:r>
      <w:r w:rsidR="00782AFC" w:rsidRPr="00E26B69">
        <w:rPr>
          <w:sz w:val="24"/>
          <w:szCs w:val="24"/>
        </w:rPr>
        <w:t>.</w:t>
      </w:r>
    </w:p>
    <w:p w:rsidR="00D71238" w:rsidRPr="00E26B69" w:rsidRDefault="00D71238"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Переторжка должна проводиться только после предварительной оценки, сравнения и ранжирования </w:t>
      </w:r>
      <w:proofErr w:type="spellStart"/>
      <w:r w:rsidRPr="00E26B69">
        <w:rPr>
          <w:sz w:val="24"/>
          <w:szCs w:val="24"/>
        </w:rPr>
        <w:t>неотклоненных</w:t>
      </w:r>
      <w:proofErr w:type="spellEnd"/>
      <w:r w:rsidRPr="00E26B69">
        <w:rPr>
          <w:sz w:val="24"/>
          <w:szCs w:val="24"/>
        </w:rPr>
        <w:t xml:space="preserve"> заявок</w:t>
      </w:r>
      <w:r w:rsidR="00A44714" w:rsidRPr="00E26B69">
        <w:rPr>
          <w:sz w:val="24"/>
          <w:szCs w:val="24"/>
        </w:rPr>
        <w:t xml:space="preserve"> (предложений)</w:t>
      </w:r>
      <w:r w:rsidRPr="00E26B69">
        <w:rPr>
          <w:sz w:val="24"/>
          <w:szCs w:val="24"/>
        </w:rPr>
        <w:t xml:space="preserve">. </w:t>
      </w:r>
    </w:p>
    <w:p w:rsidR="00AB4C33" w:rsidRPr="00E26B69" w:rsidRDefault="005F1D36" w:rsidP="00666FDA">
      <w:pPr>
        <w:pStyle w:val="41"/>
        <w:numPr>
          <w:ilvl w:val="3"/>
          <w:numId w:val="6"/>
        </w:numPr>
        <w:tabs>
          <w:tab w:val="num" w:pos="-709"/>
          <w:tab w:val="num" w:pos="1134"/>
        </w:tabs>
        <w:spacing w:line="240" w:lineRule="auto"/>
        <w:ind w:left="0" w:right="57" w:firstLine="0"/>
        <w:rPr>
          <w:sz w:val="24"/>
          <w:szCs w:val="24"/>
        </w:rPr>
      </w:pPr>
      <w:proofErr w:type="gramStart"/>
      <w:r w:rsidRPr="00E26B69">
        <w:rPr>
          <w:sz w:val="24"/>
          <w:szCs w:val="24"/>
        </w:rPr>
        <w:t>К участию в переторжке в обязательном порядке приглашаются</w:t>
      </w:r>
      <w:r w:rsidR="00AB4C33" w:rsidRPr="00E26B69">
        <w:rPr>
          <w:sz w:val="24"/>
          <w:szCs w:val="24"/>
        </w:rPr>
        <w:t xml:space="preserve"> </w:t>
      </w:r>
      <w:r w:rsidR="0049517E" w:rsidRPr="00E26B69">
        <w:rPr>
          <w:sz w:val="24"/>
          <w:szCs w:val="24"/>
        </w:rPr>
        <w:t>Участник</w:t>
      </w:r>
      <w:r w:rsidR="00AB4C33" w:rsidRPr="00E26B69">
        <w:rPr>
          <w:sz w:val="24"/>
          <w:szCs w:val="24"/>
        </w:rPr>
        <w:t>и, заявки</w:t>
      </w:r>
      <w:r w:rsidR="00A44714" w:rsidRPr="00E26B69">
        <w:rPr>
          <w:sz w:val="24"/>
          <w:szCs w:val="24"/>
        </w:rPr>
        <w:t xml:space="preserve"> (предложения)</w:t>
      </w:r>
      <w:r w:rsidR="00AB4C33" w:rsidRPr="00E26B69">
        <w:rPr>
          <w:sz w:val="24"/>
          <w:szCs w:val="24"/>
        </w:rPr>
        <w:t xml:space="preserve"> которых заняли в предварительной </w:t>
      </w:r>
      <w:proofErr w:type="spellStart"/>
      <w:r w:rsidR="00AB4C33" w:rsidRPr="00E26B69">
        <w:rPr>
          <w:sz w:val="24"/>
          <w:szCs w:val="24"/>
        </w:rPr>
        <w:t>ранжировке</w:t>
      </w:r>
      <w:proofErr w:type="spellEnd"/>
      <w:r w:rsidR="00AB4C33" w:rsidRPr="00E26B69">
        <w:rPr>
          <w:sz w:val="24"/>
          <w:szCs w:val="24"/>
        </w:rPr>
        <w:t xml:space="preserve"> </w:t>
      </w:r>
      <w:r w:rsidR="00AB4C33" w:rsidRPr="00E26B69" w:rsidDel="00D05BCF">
        <w:rPr>
          <w:sz w:val="24"/>
          <w:szCs w:val="24"/>
        </w:rPr>
        <w:t>заявок</w:t>
      </w:r>
      <w:r w:rsidR="006A0E36" w:rsidRPr="00E26B69">
        <w:rPr>
          <w:sz w:val="24"/>
          <w:szCs w:val="24"/>
        </w:rPr>
        <w:t xml:space="preserve"> (предложений)</w:t>
      </w:r>
      <w:r w:rsidR="00AB4C33" w:rsidRPr="00E26B69" w:rsidDel="00D05BCF">
        <w:rPr>
          <w:sz w:val="24"/>
          <w:szCs w:val="24"/>
        </w:rPr>
        <w:t xml:space="preserve"> </w:t>
      </w:r>
      <w:r w:rsidR="00AB4C33" w:rsidRPr="00E26B69">
        <w:rPr>
          <w:sz w:val="24"/>
          <w:szCs w:val="24"/>
        </w:rPr>
        <w:t>места с первого по четвертое.</w:t>
      </w:r>
      <w:proofErr w:type="gramEnd"/>
      <w:r w:rsidR="00190EBD" w:rsidRPr="00E26B69">
        <w:rPr>
          <w:sz w:val="24"/>
          <w:szCs w:val="24"/>
        </w:rPr>
        <w:t xml:space="preserve"> </w:t>
      </w:r>
      <w:proofErr w:type="gramStart"/>
      <w:r w:rsidR="00190EBD" w:rsidRPr="00E26B69">
        <w:rPr>
          <w:sz w:val="24"/>
          <w:szCs w:val="24"/>
        </w:rPr>
        <w:t xml:space="preserve">Решением закупочной комиссии к переторжке могут быть приглашены также </w:t>
      </w:r>
      <w:r w:rsidR="00EF7E2C" w:rsidRPr="00E26B69">
        <w:rPr>
          <w:sz w:val="24"/>
          <w:szCs w:val="24"/>
        </w:rPr>
        <w:t>Участники</w:t>
      </w:r>
      <w:r w:rsidR="00BD34AD" w:rsidRPr="00E26B69">
        <w:rPr>
          <w:sz w:val="24"/>
          <w:szCs w:val="24"/>
        </w:rPr>
        <w:t>, заявки</w:t>
      </w:r>
      <w:r w:rsidR="00A44714" w:rsidRPr="00E26B69">
        <w:rPr>
          <w:sz w:val="24"/>
          <w:szCs w:val="24"/>
        </w:rPr>
        <w:t xml:space="preserve"> (предложения)</w:t>
      </w:r>
      <w:r w:rsidR="00BD34AD" w:rsidRPr="00E26B69">
        <w:rPr>
          <w:sz w:val="24"/>
          <w:szCs w:val="24"/>
        </w:rPr>
        <w:t xml:space="preserve"> которых заняли в предварительной </w:t>
      </w:r>
      <w:proofErr w:type="spellStart"/>
      <w:r w:rsidR="00BD34AD" w:rsidRPr="00E26B69">
        <w:rPr>
          <w:sz w:val="24"/>
          <w:szCs w:val="24"/>
        </w:rPr>
        <w:t>ранжировке</w:t>
      </w:r>
      <w:proofErr w:type="spellEnd"/>
      <w:r w:rsidR="00BD34AD" w:rsidRPr="00E26B69">
        <w:rPr>
          <w:sz w:val="24"/>
          <w:szCs w:val="24"/>
        </w:rPr>
        <w:t xml:space="preserve"> более низкие места.</w:t>
      </w:r>
      <w:proofErr w:type="gramEnd"/>
      <w:r w:rsidR="00AB4C33" w:rsidRPr="00E26B69">
        <w:rPr>
          <w:sz w:val="24"/>
          <w:szCs w:val="24"/>
        </w:rPr>
        <w:t xml:space="preserve"> </w:t>
      </w:r>
      <w:r w:rsidR="003F083B">
        <w:rPr>
          <w:sz w:val="24"/>
          <w:szCs w:val="24"/>
        </w:rPr>
        <w:t>Закупочная</w:t>
      </w:r>
      <w:r w:rsidR="003F083B" w:rsidRPr="00E26B69">
        <w:rPr>
          <w:sz w:val="24"/>
          <w:szCs w:val="24"/>
        </w:rPr>
        <w:t xml:space="preserve"> </w:t>
      </w:r>
      <w:r w:rsidR="00BD34AD" w:rsidRPr="00E26B69">
        <w:rPr>
          <w:sz w:val="24"/>
          <w:szCs w:val="24"/>
        </w:rPr>
        <w:t>к</w:t>
      </w:r>
      <w:r w:rsidR="00AB4C33" w:rsidRPr="00E26B69">
        <w:rPr>
          <w:sz w:val="24"/>
          <w:szCs w:val="24"/>
        </w:rPr>
        <w:t xml:space="preserve">омиссия также вправе допускать к переторжке альтернативные предложения </w:t>
      </w:r>
      <w:r w:rsidR="0049517E" w:rsidRPr="00E26B69">
        <w:rPr>
          <w:sz w:val="24"/>
          <w:szCs w:val="24"/>
        </w:rPr>
        <w:t>Участник</w:t>
      </w:r>
      <w:r w:rsidR="00AB4C33" w:rsidRPr="00E26B69">
        <w:rPr>
          <w:sz w:val="24"/>
          <w:szCs w:val="24"/>
        </w:rPr>
        <w:t xml:space="preserve">ов, при наличии таковых. В </w:t>
      </w:r>
      <w:proofErr w:type="gramStart"/>
      <w:r w:rsidR="00AB4C33" w:rsidRPr="00E26B69">
        <w:rPr>
          <w:sz w:val="24"/>
          <w:szCs w:val="24"/>
        </w:rPr>
        <w:t>предварительной</w:t>
      </w:r>
      <w:proofErr w:type="gramEnd"/>
      <w:r w:rsidR="00AB4C33" w:rsidRPr="00E26B69">
        <w:rPr>
          <w:sz w:val="24"/>
          <w:szCs w:val="24"/>
        </w:rPr>
        <w:t xml:space="preserve"> </w:t>
      </w:r>
      <w:proofErr w:type="spellStart"/>
      <w:r w:rsidR="00AB4C33" w:rsidRPr="00E26B69">
        <w:rPr>
          <w:sz w:val="24"/>
          <w:szCs w:val="24"/>
        </w:rPr>
        <w:t>ранжировке</w:t>
      </w:r>
      <w:proofErr w:type="spellEnd"/>
      <w:r w:rsidR="00AB4C33" w:rsidRPr="00E26B69">
        <w:rPr>
          <w:sz w:val="24"/>
          <w:szCs w:val="24"/>
        </w:rPr>
        <w:t xml:space="preserve"> альтернативные предложения </w:t>
      </w:r>
      <w:r w:rsidR="00C25BBE" w:rsidRPr="00E26B69">
        <w:rPr>
          <w:sz w:val="24"/>
          <w:szCs w:val="24"/>
        </w:rPr>
        <w:t>ранжируются отдельно</w:t>
      </w:r>
      <w:r w:rsidR="00AB4C33" w:rsidRPr="00E26B69">
        <w:rPr>
          <w:sz w:val="24"/>
          <w:szCs w:val="24"/>
        </w:rPr>
        <w:t xml:space="preserve"> </w:t>
      </w:r>
      <w:r w:rsidR="00C25BBE" w:rsidRPr="00E26B69">
        <w:rPr>
          <w:sz w:val="24"/>
          <w:szCs w:val="24"/>
        </w:rPr>
        <w:t>(</w:t>
      </w:r>
      <w:r w:rsidR="00AB4C33" w:rsidRPr="00E26B69">
        <w:rPr>
          <w:sz w:val="24"/>
          <w:szCs w:val="24"/>
        </w:rPr>
        <w:t>наравне с основными</w:t>
      </w:r>
      <w:r w:rsidR="00C25BBE" w:rsidRPr="00E26B69">
        <w:rPr>
          <w:sz w:val="24"/>
          <w:szCs w:val="24"/>
        </w:rPr>
        <w:t>)</w:t>
      </w:r>
      <w:r w:rsidR="00AB4C33" w:rsidRPr="00E26B69">
        <w:rPr>
          <w:sz w:val="24"/>
          <w:szCs w:val="24"/>
        </w:rPr>
        <w:t>.</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переторжке может участвовать любое количество </w:t>
      </w:r>
      <w:r w:rsidR="0049517E" w:rsidRPr="00E26B69">
        <w:rPr>
          <w:sz w:val="24"/>
          <w:szCs w:val="24"/>
        </w:rPr>
        <w:t>Участник</w:t>
      </w:r>
      <w:r w:rsidRPr="00E26B69">
        <w:rPr>
          <w:sz w:val="24"/>
          <w:szCs w:val="24"/>
        </w:rPr>
        <w:t xml:space="preserve">ов из числа приглашенных. </w:t>
      </w:r>
      <w:r w:rsidR="0049517E" w:rsidRPr="00E26B69">
        <w:rPr>
          <w:sz w:val="24"/>
          <w:szCs w:val="24"/>
        </w:rPr>
        <w:t>Участник</w:t>
      </w:r>
      <w:r w:rsidRPr="00E26B69">
        <w:rPr>
          <w:sz w:val="24"/>
          <w:szCs w:val="24"/>
        </w:rPr>
        <w:t xml:space="preserve"> закупочной процедуры, приглашенный на переторжку, вправе не участвовать в ней, тогда его заявка</w:t>
      </w:r>
      <w:r w:rsidR="00A44714" w:rsidRPr="00E26B69">
        <w:rPr>
          <w:sz w:val="24"/>
          <w:szCs w:val="24"/>
        </w:rPr>
        <w:t xml:space="preserve"> (предложение)</w:t>
      </w:r>
      <w:r w:rsidRPr="00E26B69">
        <w:rPr>
          <w:sz w:val="24"/>
          <w:szCs w:val="24"/>
        </w:rPr>
        <w:t xml:space="preserve"> остается действующей с ранее объявленной ценой. Представители таких </w:t>
      </w:r>
      <w:r w:rsidR="0049517E" w:rsidRPr="00E26B69">
        <w:rPr>
          <w:sz w:val="24"/>
          <w:szCs w:val="24"/>
        </w:rPr>
        <w:t>Участник</w:t>
      </w:r>
      <w:r w:rsidRPr="00E26B69">
        <w:rPr>
          <w:sz w:val="24"/>
          <w:szCs w:val="24"/>
        </w:rPr>
        <w:t>ов на процедуру переторжки не допускаются.</w:t>
      </w:r>
    </w:p>
    <w:p w:rsidR="00925F02" w:rsidRPr="00E26B69" w:rsidRDefault="0049517E" w:rsidP="00666FDA">
      <w:pPr>
        <w:pStyle w:val="41"/>
        <w:numPr>
          <w:ilvl w:val="3"/>
          <w:numId w:val="6"/>
        </w:numPr>
        <w:tabs>
          <w:tab w:val="num" w:pos="-709"/>
          <w:tab w:val="num" w:pos="1134"/>
        </w:tabs>
        <w:spacing w:line="240" w:lineRule="auto"/>
        <w:ind w:left="0" w:right="57" w:firstLine="0"/>
        <w:rPr>
          <w:sz w:val="24"/>
          <w:szCs w:val="24"/>
        </w:rPr>
      </w:pPr>
      <w:proofErr w:type="gramStart"/>
      <w:r w:rsidRPr="00E26B69">
        <w:rPr>
          <w:sz w:val="24"/>
          <w:szCs w:val="24"/>
        </w:rPr>
        <w:t>Участник</w:t>
      </w:r>
      <w:r w:rsidR="00925F02" w:rsidRPr="00E26B69">
        <w:rPr>
          <w:sz w:val="24"/>
          <w:szCs w:val="24"/>
        </w:rPr>
        <w:t>и, приглашенные на переторжку и изъявившие желание участвовать в ней, должны в срок, установленный</w:t>
      </w:r>
      <w:r w:rsidR="003F083B" w:rsidRPr="003F083B">
        <w:rPr>
          <w:sz w:val="24"/>
          <w:szCs w:val="24"/>
        </w:rPr>
        <w:t xml:space="preserve"> </w:t>
      </w:r>
      <w:r w:rsidR="003F083B">
        <w:rPr>
          <w:sz w:val="24"/>
          <w:szCs w:val="24"/>
        </w:rPr>
        <w:t>Закупочной</w:t>
      </w:r>
      <w:r w:rsidR="00925F02" w:rsidRPr="00E26B69">
        <w:rPr>
          <w:sz w:val="24"/>
          <w:szCs w:val="24"/>
        </w:rPr>
        <w:t xml:space="preserve"> комиссией, представить в </w:t>
      </w:r>
      <w:r w:rsidR="003F083B">
        <w:rPr>
          <w:sz w:val="24"/>
          <w:szCs w:val="24"/>
        </w:rPr>
        <w:t>Закупочную</w:t>
      </w:r>
      <w:r w:rsidR="003F083B" w:rsidRPr="00E26B69">
        <w:rPr>
          <w:sz w:val="24"/>
          <w:szCs w:val="24"/>
        </w:rPr>
        <w:t xml:space="preserve"> </w:t>
      </w:r>
      <w:r w:rsidR="00925F02" w:rsidRPr="00E26B69">
        <w:rPr>
          <w:sz w:val="24"/>
          <w:szCs w:val="24"/>
        </w:rPr>
        <w:t xml:space="preserve">комиссию запечатанные конверты (по одному конверту от каждого </w:t>
      </w:r>
      <w:r w:rsidRPr="00E26B69">
        <w:rPr>
          <w:sz w:val="24"/>
          <w:szCs w:val="24"/>
        </w:rPr>
        <w:t>Участник</w:t>
      </w:r>
      <w:r w:rsidR="00925F02" w:rsidRPr="00E26B69">
        <w:rPr>
          <w:sz w:val="24"/>
          <w:szCs w:val="24"/>
        </w:rPr>
        <w:t>а), в которых содержится документ с указанием в нем (в произвольной форме) минимальной цены заявки</w:t>
      </w:r>
      <w:r w:rsidR="00A44714" w:rsidRPr="00E26B69">
        <w:rPr>
          <w:sz w:val="24"/>
          <w:szCs w:val="24"/>
        </w:rPr>
        <w:t xml:space="preserve"> (предложения)</w:t>
      </w:r>
      <w:r w:rsidR="00925F02" w:rsidRPr="00E26B69">
        <w:rPr>
          <w:sz w:val="24"/>
          <w:szCs w:val="24"/>
        </w:rPr>
        <w:t>, включая налоги и сборы (в т.ч. НДС и иные обязательные платеж</w:t>
      </w:r>
      <w:r w:rsidR="00887E43" w:rsidRPr="00E26B69">
        <w:rPr>
          <w:sz w:val="24"/>
          <w:szCs w:val="24"/>
        </w:rPr>
        <w:t>и</w:t>
      </w:r>
      <w:r w:rsidR="00925F02" w:rsidRPr="00E26B69">
        <w:rPr>
          <w:sz w:val="24"/>
          <w:szCs w:val="24"/>
        </w:rPr>
        <w:t>), которая не должна быть равной</w:t>
      </w:r>
      <w:proofErr w:type="gramEnd"/>
      <w:r w:rsidR="00925F02" w:rsidRPr="00E26B69">
        <w:rPr>
          <w:sz w:val="24"/>
          <w:szCs w:val="24"/>
        </w:rPr>
        <w:t xml:space="preserve"> или превышать цену, указанную первоначально в заявке</w:t>
      </w:r>
      <w:r w:rsidR="00A44714" w:rsidRPr="00E26B69">
        <w:rPr>
          <w:sz w:val="24"/>
          <w:szCs w:val="24"/>
        </w:rPr>
        <w:t xml:space="preserve"> (предложении)</w:t>
      </w:r>
      <w:r w:rsidR="00925F02" w:rsidRPr="00E26B69">
        <w:rPr>
          <w:sz w:val="24"/>
          <w:szCs w:val="24"/>
        </w:rPr>
        <w:t xml:space="preserve">. Эта цена заверяется двумя подписями — руководителя </w:t>
      </w:r>
      <w:r w:rsidRPr="00E26B69">
        <w:rPr>
          <w:sz w:val="24"/>
          <w:szCs w:val="24"/>
        </w:rPr>
        <w:t>Участник</w:t>
      </w:r>
      <w:r w:rsidR="00925F02" w:rsidRPr="00E26B69">
        <w:rPr>
          <w:sz w:val="24"/>
          <w:szCs w:val="24"/>
        </w:rPr>
        <w:t xml:space="preserve">а (или уполномоченного лица, имеющего соответствующую доверенность) и </w:t>
      </w:r>
      <w:r w:rsidR="00887E43" w:rsidRPr="00E26B69">
        <w:rPr>
          <w:sz w:val="24"/>
          <w:szCs w:val="24"/>
        </w:rPr>
        <w:t>главным бухгалтером</w:t>
      </w:r>
      <w:r w:rsidR="00925F02" w:rsidRPr="00E26B69">
        <w:rPr>
          <w:sz w:val="24"/>
          <w:szCs w:val="24"/>
        </w:rPr>
        <w:t xml:space="preserve">, а также скрепляется печатью </w:t>
      </w:r>
      <w:r w:rsidRPr="00E26B69">
        <w:rPr>
          <w:sz w:val="24"/>
          <w:szCs w:val="24"/>
        </w:rPr>
        <w:t>Участник</w:t>
      </w:r>
      <w:r w:rsidR="00925F02" w:rsidRPr="00E26B69">
        <w:rPr>
          <w:sz w:val="24"/>
          <w:szCs w:val="24"/>
        </w:rPr>
        <w:t>а.</w:t>
      </w:r>
      <w:r w:rsidR="00262505" w:rsidRPr="00E26B69">
        <w:rPr>
          <w:sz w:val="24"/>
          <w:szCs w:val="24"/>
        </w:rPr>
        <w:t xml:space="preserve"> </w:t>
      </w:r>
      <w:r w:rsidR="005A49FF" w:rsidRPr="00E26B69">
        <w:rPr>
          <w:sz w:val="24"/>
          <w:szCs w:val="24"/>
        </w:rPr>
        <w:t>Также не допускается указани</w:t>
      </w:r>
      <w:r w:rsidR="005E6A2D" w:rsidRPr="00E26B69">
        <w:rPr>
          <w:sz w:val="24"/>
          <w:szCs w:val="24"/>
        </w:rPr>
        <w:t>е</w:t>
      </w:r>
      <w:r w:rsidR="005A49FF" w:rsidRPr="00E26B69">
        <w:rPr>
          <w:sz w:val="24"/>
          <w:szCs w:val="24"/>
        </w:rPr>
        <w:t xml:space="preserve"> </w:t>
      </w:r>
      <w:r w:rsidRPr="00E26B69">
        <w:rPr>
          <w:sz w:val="24"/>
          <w:szCs w:val="24"/>
        </w:rPr>
        <w:t>Участник</w:t>
      </w:r>
      <w:r w:rsidR="005A49FF" w:rsidRPr="00E26B69">
        <w:rPr>
          <w:sz w:val="24"/>
          <w:szCs w:val="24"/>
        </w:rPr>
        <w:t xml:space="preserve">ами нескольких вариантов минимальных цен. </w:t>
      </w:r>
      <w:r w:rsidR="00262505" w:rsidRPr="00E26B69">
        <w:rPr>
          <w:sz w:val="24"/>
          <w:szCs w:val="24"/>
        </w:rPr>
        <w:t>В документации</w:t>
      </w:r>
      <w:r w:rsidR="00703AB8" w:rsidRPr="00E26B69">
        <w:rPr>
          <w:sz w:val="24"/>
          <w:szCs w:val="24"/>
        </w:rPr>
        <w:t xml:space="preserve"> о закупке</w:t>
      </w:r>
      <w:r w:rsidR="00262505" w:rsidRPr="00E26B69">
        <w:rPr>
          <w:sz w:val="24"/>
          <w:szCs w:val="24"/>
        </w:rPr>
        <w:t xml:space="preserve"> должен </w:t>
      </w:r>
      <w:r w:rsidR="00262505" w:rsidRPr="00E26B69">
        <w:rPr>
          <w:sz w:val="24"/>
          <w:szCs w:val="24"/>
        </w:rPr>
        <w:lastRenderedPageBreak/>
        <w:t>быть четко прописан порядок оформления конвертов и их представления в целях невозможности просмотра содержимого конвертов до их вскрытия.</w:t>
      </w:r>
    </w:p>
    <w:p w:rsidR="00262505" w:rsidRPr="00E26B69" w:rsidRDefault="0026250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При обнаружении существенных (по мнению </w:t>
      </w:r>
      <w:proofErr w:type="gramStart"/>
      <w:r w:rsidRPr="00E26B69">
        <w:rPr>
          <w:sz w:val="24"/>
          <w:szCs w:val="24"/>
        </w:rPr>
        <w:t>закупочной</w:t>
      </w:r>
      <w:proofErr w:type="gramEnd"/>
      <w:r w:rsidRPr="00E26B69">
        <w:rPr>
          <w:sz w:val="24"/>
          <w:szCs w:val="24"/>
        </w:rPr>
        <w:t xml:space="preserve"> комиссии) нарушений в оформлении документа с минимальной ценой, а также порядка его представления любая цена </w:t>
      </w:r>
      <w:r w:rsidR="0049517E" w:rsidRPr="00E26B69">
        <w:rPr>
          <w:sz w:val="24"/>
          <w:szCs w:val="24"/>
        </w:rPr>
        <w:t>Участник</w:t>
      </w:r>
      <w:r w:rsidRPr="00E26B69">
        <w:rPr>
          <w:sz w:val="24"/>
          <w:szCs w:val="24"/>
        </w:rPr>
        <w:t>а, заявленная в ходе переторжки, не принимается, и он считается не участвовавшим в этой процедуре.</w:t>
      </w:r>
    </w:p>
    <w:p w:rsidR="00925F02" w:rsidRPr="00E26B69" w:rsidRDefault="0049517E"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Участник</w:t>
      </w:r>
      <w:r w:rsidR="00925F02" w:rsidRPr="00E26B69">
        <w:rPr>
          <w:sz w:val="24"/>
          <w:szCs w:val="24"/>
        </w:rPr>
        <w:t>и, не представившие в установленный срок конверт с документом с минимальной ценой</w:t>
      </w:r>
      <w:r w:rsidR="00262505" w:rsidRPr="00E26B69">
        <w:rPr>
          <w:sz w:val="24"/>
          <w:szCs w:val="24"/>
        </w:rPr>
        <w:t xml:space="preserve"> или представившие его с нарушениями</w:t>
      </w:r>
      <w:r w:rsidR="00925F02" w:rsidRPr="00E26B69">
        <w:rPr>
          <w:sz w:val="24"/>
          <w:szCs w:val="24"/>
        </w:rPr>
        <w:t>,</w:t>
      </w:r>
      <w:r w:rsidR="00262505" w:rsidRPr="00E26B69">
        <w:rPr>
          <w:sz w:val="24"/>
          <w:szCs w:val="24"/>
        </w:rPr>
        <w:t xml:space="preserve"> признанными</w:t>
      </w:r>
      <w:r w:rsidR="003F083B" w:rsidRPr="003F083B">
        <w:rPr>
          <w:sz w:val="24"/>
          <w:szCs w:val="24"/>
        </w:rPr>
        <w:t xml:space="preserve"> </w:t>
      </w:r>
      <w:r w:rsidR="003F083B">
        <w:rPr>
          <w:sz w:val="24"/>
          <w:szCs w:val="24"/>
        </w:rPr>
        <w:t>Закупочной</w:t>
      </w:r>
      <w:r w:rsidR="00262505" w:rsidRPr="00E26B69">
        <w:rPr>
          <w:sz w:val="24"/>
          <w:szCs w:val="24"/>
        </w:rPr>
        <w:t xml:space="preserve"> комиссией существенными,</w:t>
      </w:r>
      <w:r w:rsidR="00925F02" w:rsidRPr="00E26B69">
        <w:rPr>
          <w:sz w:val="24"/>
          <w:szCs w:val="24"/>
        </w:rPr>
        <w:t xml:space="preserve"> в переторжке не участвуют</w:t>
      </w:r>
      <w:r w:rsidR="00FA6E16" w:rsidRPr="00E26B69">
        <w:rPr>
          <w:sz w:val="24"/>
          <w:szCs w:val="24"/>
        </w:rPr>
        <w:t>, их представители не могут присутствовать на процедуре переторжки</w:t>
      </w:r>
      <w:r w:rsidR="00262505" w:rsidRPr="00E26B69">
        <w:rPr>
          <w:sz w:val="24"/>
          <w:szCs w:val="24"/>
        </w:rPr>
        <w:t>. П</w:t>
      </w:r>
      <w:r w:rsidR="00925F02" w:rsidRPr="00E26B69">
        <w:rPr>
          <w:sz w:val="24"/>
          <w:szCs w:val="24"/>
        </w:rPr>
        <w:t xml:space="preserve">ри окончательной оценке </w:t>
      </w:r>
      <w:r w:rsidR="003F083B">
        <w:rPr>
          <w:sz w:val="24"/>
          <w:szCs w:val="24"/>
        </w:rPr>
        <w:t>Закупочная</w:t>
      </w:r>
      <w:r w:rsidR="00925F02" w:rsidRPr="00E26B69">
        <w:rPr>
          <w:sz w:val="24"/>
          <w:szCs w:val="24"/>
        </w:rPr>
        <w:t xml:space="preserve"> комиссия учитывает </w:t>
      </w:r>
      <w:r w:rsidR="00262505" w:rsidRPr="00E26B69">
        <w:rPr>
          <w:sz w:val="24"/>
          <w:szCs w:val="24"/>
        </w:rPr>
        <w:t xml:space="preserve">их </w:t>
      </w:r>
      <w:r w:rsidR="00925F02" w:rsidRPr="00E26B69">
        <w:rPr>
          <w:sz w:val="24"/>
          <w:szCs w:val="24"/>
        </w:rPr>
        <w:t>цены</w:t>
      </w:r>
      <w:r w:rsidR="00262505" w:rsidRPr="00E26B69">
        <w:rPr>
          <w:sz w:val="24"/>
          <w:szCs w:val="24"/>
        </w:rPr>
        <w:t xml:space="preserve">, указанные в </w:t>
      </w:r>
      <w:r w:rsidR="00D15AD2" w:rsidRPr="00E26B69">
        <w:rPr>
          <w:sz w:val="24"/>
          <w:szCs w:val="24"/>
        </w:rPr>
        <w:t xml:space="preserve">первоначально поданных </w:t>
      </w:r>
      <w:r w:rsidR="00262505" w:rsidRPr="00E26B69">
        <w:rPr>
          <w:sz w:val="24"/>
          <w:szCs w:val="24"/>
        </w:rPr>
        <w:t>заявках</w:t>
      </w:r>
      <w:r w:rsidR="00D15AD2" w:rsidRPr="00E26B69">
        <w:rPr>
          <w:sz w:val="24"/>
          <w:szCs w:val="24"/>
        </w:rPr>
        <w:t xml:space="preserve"> (предложениях)</w:t>
      </w:r>
      <w:r w:rsidR="00925F02" w:rsidRPr="00E26B69">
        <w:rPr>
          <w:sz w:val="24"/>
          <w:szCs w:val="24"/>
        </w:rPr>
        <w:t xml:space="preserve">. </w:t>
      </w:r>
    </w:p>
    <w:p w:rsidR="00522238" w:rsidRPr="00E26B69" w:rsidRDefault="00522238"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Переторжка </w:t>
      </w:r>
      <w:r w:rsidR="00925F02" w:rsidRPr="00E26B69">
        <w:rPr>
          <w:sz w:val="24"/>
          <w:szCs w:val="24"/>
        </w:rPr>
        <w:t xml:space="preserve">(в т.ч. </w:t>
      </w:r>
      <w:r w:rsidR="005A49FF" w:rsidRPr="00E26B69">
        <w:rPr>
          <w:sz w:val="24"/>
          <w:szCs w:val="24"/>
        </w:rPr>
        <w:t xml:space="preserve">одновременное </w:t>
      </w:r>
      <w:r w:rsidR="00925F02" w:rsidRPr="00E26B69">
        <w:rPr>
          <w:sz w:val="24"/>
          <w:szCs w:val="24"/>
        </w:rPr>
        <w:t xml:space="preserve">вскрытие конвертов, представленных </w:t>
      </w:r>
      <w:r w:rsidR="0049517E" w:rsidRPr="00E26B69">
        <w:rPr>
          <w:sz w:val="24"/>
          <w:szCs w:val="24"/>
        </w:rPr>
        <w:t>Участник</w:t>
      </w:r>
      <w:r w:rsidR="00925F02" w:rsidRPr="00E26B69">
        <w:rPr>
          <w:sz w:val="24"/>
          <w:szCs w:val="24"/>
        </w:rPr>
        <w:t xml:space="preserve">ами на переторжку) </w:t>
      </w:r>
      <w:r w:rsidRPr="00E26B69">
        <w:rPr>
          <w:sz w:val="24"/>
          <w:szCs w:val="24"/>
        </w:rPr>
        <w:t>проводится в присутствии</w:t>
      </w:r>
      <w:r w:rsidR="00F901BD" w:rsidRPr="00E26B69">
        <w:rPr>
          <w:sz w:val="24"/>
          <w:szCs w:val="24"/>
        </w:rPr>
        <w:t xml:space="preserve">, как минимум, одного члена </w:t>
      </w:r>
      <w:r w:rsidR="003F083B">
        <w:rPr>
          <w:sz w:val="24"/>
          <w:szCs w:val="24"/>
        </w:rPr>
        <w:t>Закупочной</w:t>
      </w:r>
      <w:r w:rsidR="003F083B" w:rsidRPr="00E26B69">
        <w:rPr>
          <w:sz w:val="24"/>
          <w:szCs w:val="24"/>
        </w:rPr>
        <w:t xml:space="preserve"> </w:t>
      </w:r>
      <w:r w:rsidR="00F901BD" w:rsidRPr="00E26B69">
        <w:rPr>
          <w:sz w:val="24"/>
          <w:szCs w:val="24"/>
        </w:rPr>
        <w:t xml:space="preserve">комиссии и секретаря комиссии с возможным привлечением иных работников Общества, Организатора закупки или третьих лиц. </w:t>
      </w:r>
      <w:r w:rsidR="00F901BD" w:rsidRPr="00E26B69">
        <w:rPr>
          <w:bCs/>
          <w:sz w:val="24"/>
          <w:szCs w:val="24"/>
        </w:rPr>
        <w:t xml:space="preserve">В случае проведения закупок, плановая стоимость которых составляет сумму свыше 100 000 тыс. рублей </w:t>
      </w:r>
      <w:r w:rsidR="003F78DD" w:rsidRPr="00E26B69">
        <w:rPr>
          <w:bCs/>
          <w:sz w:val="24"/>
          <w:szCs w:val="24"/>
        </w:rPr>
        <w:t>(</w:t>
      </w:r>
      <w:r w:rsidR="00F901BD" w:rsidRPr="00E26B69">
        <w:rPr>
          <w:bCs/>
          <w:sz w:val="24"/>
          <w:szCs w:val="24"/>
        </w:rPr>
        <w:t xml:space="preserve">без </w:t>
      </w:r>
      <w:r w:rsidR="008E4F1F" w:rsidRPr="00E26B69">
        <w:rPr>
          <w:bCs/>
          <w:sz w:val="24"/>
          <w:szCs w:val="24"/>
        </w:rPr>
        <w:t xml:space="preserve">учета </w:t>
      </w:r>
      <w:r w:rsidR="003F78DD" w:rsidRPr="00E26B69">
        <w:rPr>
          <w:bCs/>
          <w:sz w:val="24"/>
          <w:szCs w:val="24"/>
        </w:rPr>
        <w:t>налога на добавленную стоимость)</w:t>
      </w:r>
      <w:r w:rsidR="00F901BD" w:rsidRPr="00E26B69">
        <w:rPr>
          <w:bCs/>
          <w:sz w:val="24"/>
          <w:szCs w:val="24"/>
        </w:rPr>
        <w:t xml:space="preserve">, переторжка проводится в присутствии не менее двух членов </w:t>
      </w:r>
      <w:r w:rsidR="003F083B">
        <w:rPr>
          <w:sz w:val="24"/>
          <w:szCs w:val="24"/>
        </w:rPr>
        <w:t>Закупочной</w:t>
      </w:r>
      <w:r w:rsidR="003F083B" w:rsidRPr="00E26B69">
        <w:rPr>
          <w:bCs/>
          <w:sz w:val="24"/>
          <w:szCs w:val="24"/>
        </w:rPr>
        <w:t xml:space="preserve"> </w:t>
      </w:r>
      <w:r w:rsidR="00F901BD" w:rsidRPr="00E26B69">
        <w:rPr>
          <w:bCs/>
          <w:sz w:val="24"/>
          <w:szCs w:val="24"/>
        </w:rPr>
        <w:t>комиссии либо на заседании комиссии, с возможным привлечением иных работников Общества, Организатора закупки или третьих лиц.</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Переторжка может иметь очную, заочную либо </w:t>
      </w:r>
      <w:proofErr w:type="spellStart"/>
      <w:r w:rsidRPr="00E26B69">
        <w:rPr>
          <w:sz w:val="24"/>
          <w:szCs w:val="24"/>
        </w:rPr>
        <w:t>очно-заочную</w:t>
      </w:r>
      <w:proofErr w:type="spellEnd"/>
      <w:r w:rsidR="00552C93" w:rsidRPr="00E26B69">
        <w:rPr>
          <w:sz w:val="24"/>
          <w:szCs w:val="24"/>
        </w:rPr>
        <w:t xml:space="preserve"> (</w:t>
      </w:r>
      <w:r w:rsidRPr="00E26B69">
        <w:rPr>
          <w:sz w:val="24"/>
          <w:szCs w:val="24"/>
        </w:rPr>
        <w:t>смешанную</w:t>
      </w:r>
      <w:r w:rsidR="00552C93" w:rsidRPr="00E26B69">
        <w:rPr>
          <w:sz w:val="24"/>
          <w:szCs w:val="24"/>
        </w:rPr>
        <w:t>)</w:t>
      </w:r>
      <w:r w:rsidRPr="00E26B69">
        <w:rPr>
          <w:sz w:val="24"/>
          <w:szCs w:val="24"/>
        </w:rPr>
        <w:t xml:space="preserve"> форму проведения. </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bookmarkStart w:id="438" w:name="_Ref179130070"/>
      <w:r w:rsidRPr="00E26B69">
        <w:rPr>
          <w:sz w:val="24"/>
          <w:szCs w:val="24"/>
        </w:rPr>
        <w:t>На очную переторжку должны прибыть лично лица, подписавшие заявку</w:t>
      </w:r>
      <w:r w:rsidR="00D15AD2" w:rsidRPr="00E26B69">
        <w:rPr>
          <w:sz w:val="24"/>
          <w:szCs w:val="24"/>
        </w:rPr>
        <w:t xml:space="preserve"> (предложение)</w:t>
      </w:r>
      <w:r w:rsidRPr="00E26B69">
        <w:rPr>
          <w:sz w:val="24"/>
          <w:szCs w:val="24"/>
        </w:rPr>
        <w:t xml:space="preserve">, либо лица, уполномоченные </w:t>
      </w:r>
      <w:r w:rsidR="0049517E" w:rsidRPr="00E26B69">
        <w:rPr>
          <w:sz w:val="24"/>
          <w:szCs w:val="24"/>
        </w:rPr>
        <w:t>Участник</w:t>
      </w:r>
      <w:r w:rsidRPr="00E26B69">
        <w:rPr>
          <w:sz w:val="24"/>
          <w:szCs w:val="24"/>
        </w:rPr>
        <w:t xml:space="preserve">ом от его имени участвовать в процедуре переторжки и заявлять обязательные для </w:t>
      </w:r>
      <w:r w:rsidR="0049517E" w:rsidRPr="00E26B69">
        <w:rPr>
          <w:sz w:val="24"/>
          <w:szCs w:val="24"/>
        </w:rPr>
        <w:t>Участник</w:t>
      </w:r>
      <w:r w:rsidRPr="00E26B69">
        <w:rPr>
          <w:sz w:val="24"/>
          <w:szCs w:val="24"/>
        </w:rPr>
        <w:t xml:space="preserve">а цены. </w:t>
      </w:r>
      <w:proofErr w:type="gramStart"/>
      <w:r w:rsidRPr="00E26B69">
        <w:rPr>
          <w:sz w:val="24"/>
          <w:szCs w:val="24"/>
        </w:rPr>
        <w:t xml:space="preserve">В любом случае такие лица должны перед началом переторжки представить в </w:t>
      </w:r>
      <w:r w:rsidR="003F083B">
        <w:rPr>
          <w:sz w:val="24"/>
          <w:szCs w:val="24"/>
        </w:rPr>
        <w:t>Закупочную</w:t>
      </w:r>
      <w:r w:rsidR="003F083B" w:rsidRPr="00E26B69">
        <w:rPr>
          <w:sz w:val="24"/>
          <w:szCs w:val="24"/>
        </w:rPr>
        <w:t xml:space="preserve"> </w:t>
      </w:r>
      <w:r w:rsidRPr="00E26B69">
        <w:rPr>
          <w:sz w:val="24"/>
          <w:szCs w:val="24"/>
        </w:rPr>
        <w:t xml:space="preserve">комиссию документы, подтверждающие их </w:t>
      </w:r>
      <w:r w:rsidR="00552C93" w:rsidRPr="00E26B69">
        <w:rPr>
          <w:sz w:val="24"/>
          <w:szCs w:val="24"/>
        </w:rPr>
        <w:t>личность (паспорт</w:t>
      </w:r>
      <w:r w:rsidR="003F78DD" w:rsidRPr="00E26B69">
        <w:rPr>
          <w:sz w:val="24"/>
          <w:szCs w:val="24"/>
        </w:rPr>
        <w:t xml:space="preserve"> гражданина Российской Федерации, паспорт моряка, удостоверение личности военнослужащего Российской Федерации, военный билет, паспорт иностранного гражданина, вид на жительство в Российской Федерации</w:t>
      </w:r>
      <w:r w:rsidR="00552C93" w:rsidRPr="00E26B69">
        <w:rPr>
          <w:sz w:val="24"/>
          <w:szCs w:val="24"/>
        </w:rPr>
        <w:t xml:space="preserve">) и </w:t>
      </w:r>
      <w:r w:rsidRPr="00E26B69">
        <w:rPr>
          <w:sz w:val="24"/>
          <w:szCs w:val="24"/>
        </w:rPr>
        <w:t xml:space="preserve">полномочия </w:t>
      </w:r>
      <w:r w:rsidR="00887E43" w:rsidRPr="00E26B69">
        <w:rPr>
          <w:sz w:val="24"/>
          <w:szCs w:val="24"/>
        </w:rPr>
        <w:t>действовать от имени Участника закупки</w:t>
      </w:r>
      <w:r w:rsidR="008E69FE" w:rsidRPr="00E26B69">
        <w:rPr>
          <w:sz w:val="24"/>
          <w:szCs w:val="24"/>
        </w:rPr>
        <w:t>, в</w:t>
      </w:r>
      <w:r w:rsidR="008F15C5" w:rsidRPr="00E26B69">
        <w:rPr>
          <w:sz w:val="24"/>
          <w:szCs w:val="24"/>
        </w:rPr>
        <w:t xml:space="preserve"> том числе изменять цену заявки (</w:t>
      </w:r>
      <w:r w:rsidR="008E69FE" w:rsidRPr="00E26B69">
        <w:rPr>
          <w:sz w:val="24"/>
          <w:szCs w:val="24"/>
        </w:rPr>
        <w:t>предложения</w:t>
      </w:r>
      <w:r w:rsidR="008F15C5" w:rsidRPr="00E26B69">
        <w:rPr>
          <w:sz w:val="24"/>
          <w:szCs w:val="24"/>
        </w:rPr>
        <w:t>)</w:t>
      </w:r>
      <w:r w:rsidRPr="00E26B69">
        <w:rPr>
          <w:sz w:val="24"/>
          <w:szCs w:val="24"/>
        </w:rPr>
        <w:t>.</w:t>
      </w:r>
      <w:bookmarkEnd w:id="438"/>
      <w:proofErr w:type="gramEnd"/>
    </w:p>
    <w:p w:rsidR="005E4695"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При очной переторжке председател</w:t>
      </w:r>
      <w:r w:rsidR="00262505" w:rsidRPr="00E26B69">
        <w:rPr>
          <w:sz w:val="24"/>
          <w:szCs w:val="24"/>
        </w:rPr>
        <w:t>ь</w:t>
      </w:r>
      <w:r w:rsidRPr="00E26B69">
        <w:rPr>
          <w:sz w:val="24"/>
          <w:szCs w:val="24"/>
        </w:rPr>
        <w:t xml:space="preserve"> или секретар</w:t>
      </w:r>
      <w:r w:rsidR="00262505" w:rsidRPr="00E26B69">
        <w:rPr>
          <w:sz w:val="24"/>
          <w:szCs w:val="24"/>
        </w:rPr>
        <w:t>ь</w:t>
      </w:r>
      <w:r w:rsidRPr="00E26B69">
        <w:rPr>
          <w:sz w:val="24"/>
          <w:szCs w:val="24"/>
        </w:rPr>
        <w:t xml:space="preserve"> закупочной комиссии </w:t>
      </w:r>
      <w:r w:rsidR="00903BF0" w:rsidRPr="00E26B69">
        <w:rPr>
          <w:sz w:val="24"/>
          <w:szCs w:val="24"/>
        </w:rPr>
        <w:t xml:space="preserve">в присутствии представителей </w:t>
      </w:r>
      <w:r w:rsidR="0049517E" w:rsidRPr="00E26B69">
        <w:rPr>
          <w:sz w:val="24"/>
          <w:szCs w:val="24"/>
        </w:rPr>
        <w:t>Участник</w:t>
      </w:r>
      <w:r w:rsidR="00903BF0" w:rsidRPr="00E26B69">
        <w:rPr>
          <w:sz w:val="24"/>
          <w:szCs w:val="24"/>
        </w:rPr>
        <w:t xml:space="preserve">ов </w:t>
      </w:r>
      <w:r w:rsidR="005E6A2D" w:rsidRPr="00E26B69">
        <w:rPr>
          <w:sz w:val="24"/>
          <w:szCs w:val="24"/>
        </w:rPr>
        <w:t xml:space="preserve">вскрывает </w:t>
      </w:r>
      <w:r w:rsidRPr="00E26B69">
        <w:rPr>
          <w:sz w:val="24"/>
          <w:szCs w:val="24"/>
        </w:rPr>
        <w:t xml:space="preserve">поданные </w:t>
      </w:r>
      <w:r w:rsidR="0049517E" w:rsidRPr="00E26B69">
        <w:rPr>
          <w:sz w:val="24"/>
          <w:szCs w:val="24"/>
        </w:rPr>
        <w:t>Участник</w:t>
      </w:r>
      <w:r w:rsidRPr="00E26B69">
        <w:rPr>
          <w:sz w:val="24"/>
          <w:szCs w:val="24"/>
        </w:rPr>
        <w:t xml:space="preserve">ами конверты с документами с указанными минимальными ценами и, ознакомив с их содержимым только членов закупочной комиссии (без оглашения </w:t>
      </w:r>
      <w:r w:rsidR="0049517E" w:rsidRPr="00E26B69">
        <w:rPr>
          <w:sz w:val="24"/>
          <w:szCs w:val="24"/>
        </w:rPr>
        <w:t>Участник</w:t>
      </w:r>
      <w:r w:rsidRPr="00E26B69">
        <w:rPr>
          <w:sz w:val="24"/>
          <w:szCs w:val="24"/>
        </w:rPr>
        <w:t xml:space="preserve">ам), </w:t>
      </w:r>
      <w:r w:rsidR="005E6A2D" w:rsidRPr="00E26B69">
        <w:rPr>
          <w:sz w:val="24"/>
          <w:szCs w:val="24"/>
        </w:rPr>
        <w:t xml:space="preserve">предлагает </w:t>
      </w:r>
      <w:r w:rsidRPr="00E26B69">
        <w:rPr>
          <w:sz w:val="24"/>
          <w:szCs w:val="24"/>
        </w:rPr>
        <w:t xml:space="preserve">всем приглашенным </w:t>
      </w:r>
      <w:r w:rsidR="0049517E" w:rsidRPr="00E26B69">
        <w:rPr>
          <w:sz w:val="24"/>
          <w:szCs w:val="24"/>
        </w:rPr>
        <w:t>Участник</w:t>
      </w:r>
      <w:r w:rsidRPr="00E26B69">
        <w:rPr>
          <w:sz w:val="24"/>
          <w:szCs w:val="24"/>
        </w:rPr>
        <w:t>ам публично</w:t>
      </w:r>
      <w:r w:rsidR="00262505" w:rsidRPr="00E26B69">
        <w:rPr>
          <w:sz w:val="24"/>
          <w:szCs w:val="24"/>
        </w:rPr>
        <w:t>, поочередно</w:t>
      </w:r>
      <w:r w:rsidRPr="00E26B69">
        <w:rPr>
          <w:sz w:val="24"/>
          <w:szCs w:val="24"/>
        </w:rPr>
        <w:t xml:space="preserve"> объявлять новые цены. </w:t>
      </w:r>
      <w:r w:rsidR="0049517E" w:rsidRPr="00E26B69">
        <w:rPr>
          <w:sz w:val="24"/>
          <w:szCs w:val="24"/>
        </w:rPr>
        <w:t>Участник</w:t>
      </w:r>
      <w:r w:rsidRPr="00E26B69">
        <w:rPr>
          <w:sz w:val="24"/>
          <w:szCs w:val="24"/>
        </w:rPr>
        <w:t xml:space="preserve"> объявляет новую цену сво</w:t>
      </w:r>
      <w:r w:rsidR="00D15AD2" w:rsidRPr="00E26B69">
        <w:rPr>
          <w:sz w:val="24"/>
          <w:szCs w:val="24"/>
        </w:rPr>
        <w:t>ей заявки</w:t>
      </w:r>
      <w:r w:rsidRPr="00E26B69">
        <w:rPr>
          <w:sz w:val="24"/>
          <w:szCs w:val="24"/>
        </w:rPr>
        <w:t xml:space="preserve"> </w:t>
      </w:r>
      <w:r w:rsidR="00D15AD2" w:rsidRPr="00E26B69">
        <w:rPr>
          <w:sz w:val="24"/>
          <w:szCs w:val="24"/>
        </w:rPr>
        <w:t>(</w:t>
      </w:r>
      <w:r w:rsidRPr="00E26B69">
        <w:rPr>
          <w:sz w:val="24"/>
          <w:szCs w:val="24"/>
        </w:rPr>
        <w:t>предложения</w:t>
      </w:r>
      <w:r w:rsidR="00D15AD2" w:rsidRPr="00E26B69">
        <w:rPr>
          <w:sz w:val="24"/>
          <w:szCs w:val="24"/>
        </w:rPr>
        <w:t>)</w:t>
      </w:r>
      <w:r w:rsidRPr="00E26B69">
        <w:rPr>
          <w:sz w:val="24"/>
          <w:szCs w:val="24"/>
        </w:rPr>
        <w:t xml:space="preserve">, основываясь на знании цен иных </w:t>
      </w:r>
      <w:r w:rsidR="0049517E" w:rsidRPr="00E26B69">
        <w:rPr>
          <w:sz w:val="24"/>
          <w:szCs w:val="24"/>
        </w:rPr>
        <w:t>Участник</w:t>
      </w:r>
      <w:r w:rsidRPr="00E26B69">
        <w:rPr>
          <w:sz w:val="24"/>
          <w:szCs w:val="24"/>
        </w:rPr>
        <w:t xml:space="preserve">ов, </w:t>
      </w:r>
      <w:proofErr w:type="gramStart"/>
      <w:r w:rsidRPr="00E26B69">
        <w:rPr>
          <w:sz w:val="24"/>
          <w:szCs w:val="24"/>
        </w:rPr>
        <w:t>но</w:t>
      </w:r>
      <w:proofErr w:type="gramEnd"/>
      <w:r w:rsidRPr="00E26B69">
        <w:rPr>
          <w:sz w:val="24"/>
          <w:szCs w:val="24"/>
        </w:rPr>
        <w:t xml:space="preserve"> не имея обязанности предложить цену обязательно ниже цен иных </w:t>
      </w:r>
      <w:r w:rsidR="0049517E" w:rsidRPr="00E26B69">
        <w:rPr>
          <w:sz w:val="24"/>
          <w:szCs w:val="24"/>
        </w:rPr>
        <w:t>Участник</w:t>
      </w:r>
      <w:r w:rsidRPr="00E26B69">
        <w:rPr>
          <w:sz w:val="24"/>
          <w:szCs w:val="24"/>
        </w:rPr>
        <w:t xml:space="preserve">ов </w:t>
      </w:r>
      <w:r w:rsidR="00262505" w:rsidRPr="00E26B69">
        <w:rPr>
          <w:sz w:val="24"/>
          <w:szCs w:val="24"/>
        </w:rPr>
        <w:t>(</w:t>
      </w:r>
      <w:r w:rsidRPr="00E26B69">
        <w:rPr>
          <w:sz w:val="24"/>
          <w:szCs w:val="24"/>
        </w:rPr>
        <w:t>т.е. данная процедура не является аукционом или его аналогом, поскольку каждый снижает свою собственную цену независимо</w:t>
      </w:r>
      <w:r w:rsidR="005E4695" w:rsidRPr="00E26B69">
        <w:rPr>
          <w:sz w:val="24"/>
          <w:szCs w:val="24"/>
        </w:rPr>
        <w:t xml:space="preserve"> от цен, заявленных другими </w:t>
      </w:r>
      <w:r w:rsidR="0049517E" w:rsidRPr="00E26B69">
        <w:rPr>
          <w:sz w:val="24"/>
          <w:szCs w:val="24"/>
        </w:rPr>
        <w:t>Участник</w:t>
      </w:r>
      <w:r w:rsidR="005E4695" w:rsidRPr="00E26B69">
        <w:rPr>
          <w:sz w:val="24"/>
          <w:szCs w:val="24"/>
        </w:rPr>
        <w:t>ами</w:t>
      </w:r>
      <w:r w:rsidR="00262505" w:rsidRPr="00E26B69">
        <w:rPr>
          <w:sz w:val="24"/>
          <w:szCs w:val="24"/>
        </w:rPr>
        <w:t>)</w:t>
      </w:r>
      <w:r w:rsidRPr="00E26B69">
        <w:rPr>
          <w:sz w:val="24"/>
          <w:szCs w:val="24"/>
        </w:rPr>
        <w:t xml:space="preserve">. </w:t>
      </w:r>
    </w:p>
    <w:p w:rsidR="00AB4C33" w:rsidRPr="00E26B69" w:rsidRDefault="003F083B" w:rsidP="00666FDA">
      <w:pPr>
        <w:pStyle w:val="41"/>
        <w:numPr>
          <w:ilvl w:val="3"/>
          <w:numId w:val="6"/>
        </w:numPr>
        <w:tabs>
          <w:tab w:val="num" w:pos="-709"/>
          <w:tab w:val="num" w:pos="1134"/>
        </w:tabs>
        <w:spacing w:line="240" w:lineRule="auto"/>
        <w:ind w:left="0" w:right="57" w:firstLine="0"/>
        <w:rPr>
          <w:sz w:val="24"/>
          <w:szCs w:val="24"/>
        </w:rPr>
      </w:pPr>
      <w:r>
        <w:rPr>
          <w:sz w:val="24"/>
          <w:szCs w:val="24"/>
        </w:rPr>
        <w:t>Закупочная</w:t>
      </w:r>
      <w:r w:rsidRPr="00E26B69">
        <w:rPr>
          <w:sz w:val="24"/>
          <w:szCs w:val="24"/>
        </w:rPr>
        <w:t xml:space="preserve"> </w:t>
      </w:r>
      <w:r w:rsidR="00AB4C33" w:rsidRPr="00E26B69">
        <w:rPr>
          <w:sz w:val="24"/>
          <w:szCs w:val="24"/>
        </w:rPr>
        <w:t xml:space="preserve">комиссия имеет право назначить шаг </w:t>
      </w:r>
      <w:r w:rsidR="005E4695" w:rsidRPr="00E26B69">
        <w:rPr>
          <w:sz w:val="24"/>
          <w:szCs w:val="24"/>
        </w:rPr>
        <w:t xml:space="preserve">очной </w:t>
      </w:r>
      <w:r w:rsidR="00AB4C33" w:rsidRPr="00E26B69">
        <w:rPr>
          <w:sz w:val="24"/>
          <w:szCs w:val="24"/>
        </w:rPr>
        <w:t xml:space="preserve">переторжки до ее начала либо по согласованию с </w:t>
      </w:r>
      <w:r w:rsidR="0049517E" w:rsidRPr="00E26B69">
        <w:rPr>
          <w:sz w:val="24"/>
          <w:szCs w:val="24"/>
        </w:rPr>
        <w:t>Участник</w:t>
      </w:r>
      <w:r w:rsidR="00AB4C33" w:rsidRPr="00E26B69">
        <w:rPr>
          <w:sz w:val="24"/>
          <w:szCs w:val="24"/>
        </w:rPr>
        <w:t xml:space="preserve">ами определить его в процессе проведения переторжки. </w:t>
      </w:r>
      <w:r w:rsidR="005E4695" w:rsidRPr="00E26B69">
        <w:rPr>
          <w:sz w:val="24"/>
          <w:szCs w:val="24"/>
        </w:rPr>
        <w:t>В случае</w:t>
      </w:r>
      <w:proofErr w:type="gramStart"/>
      <w:r w:rsidR="005E4695" w:rsidRPr="00E26B69">
        <w:rPr>
          <w:sz w:val="24"/>
          <w:szCs w:val="24"/>
        </w:rPr>
        <w:t>,</w:t>
      </w:r>
      <w:proofErr w:type="gramEnd"/>
      <w:r w:rsidR="005E4695" w:rsidRPr="00E26B69">
        <w:rPr>
          <w:sz w:val="24"/>
          <w:szCs w:val="24"/>
        </w:rPr>
        <w:t xml:space="preserve"> если шаг переторжки был определен заранее,  </w:t>
      </w:r>
      <w:r>
        <w:rPr>
          <w:sz w:val="24"/>
          <w:szCs w:val="24"/>
        </w:rPr>
        <w:t>Закупочная</w:t>
      </w:r>
      <w:r w:rsidRPr="00E26B69">
        <w:rPr>
          <w:sz w:val="24"/>
          <w:szCs w:val="24"/>
        </w:rPr>
        <w:t xml:space="preserve"> </w:t>
      </w:r>
      <w:r w:rsidR="005E4695" w:rsidRPr="00E26B69">
        <w:rPr>
          <w:sz w:val="24"/>
          <w:szCs w:val="24"/>
        </w:rPr>
        <w:t xml:space="preserve">комиссия по согласованию с </w:t>
      </w:r>
      <w:r w:rsidR="0049517E" w:rsidRPr="00E26B69">
        <w:rPr>
          <w:sz w:val="24"/>
          <w:szCs w:val="24"/>
        </w:rPr>
        <w:t>Участник</w:t>
      </w:r>
      <w:r w:rsidR="005E4695" w:rsidRPr="00E26B69">
        <w:rPr>
          <w:sz w:val="24"/>
          <w:szCs w:val="24"/>
        </w:rPr>
        <w:t xml:space="preserve">ами переторжки вправе его уменьшать по ходу переторжки, но не более чем до 1/10 от первоначального шага. </w:t>
      </w:r>
      <w:r w:rsidR="00AB4C33" w:rsidRPr="00E26B69">
        <w:rPr>
          <w:sz w:val="24"/>
          <w:szCs w:val="24"/>
        </w:rPr>
        <w:t xml:space="preserve">Переторжка ведется последовательно со всеми </w:t>
      </w:r>
      <w:r w:rsidR="0049517E" w:rsidRPr="00E26B69">
        <w:rPr>
          <w:sz w:val="24"/>
          <w:szCs w:val="24"/>
        </w:rPr>
        <w:t>Участник</w:t>
      </w:r>
      <w:r w:rsidR="00AB4C33" w:rsidRPr="00E26B69">
        <w:rPr>
          <w:sz w:val="24"/>
          <w:szCs w:val="24"/>
        </w:rPr>
        <w:t>ами, с правом пропуска объявления очередн</w:t>
      </w:r>
      <w:r w:rsidR="00AB4C33" w:rsidRPr="00E26B69" w:rsidDel="00084347">
        <w:rPr>
          <w:sz w:val="24"/>
          <w:szCs w:val="24"/>
        </w:rPr>
        <w:t>о</w:t>
      </w:r>
      <w:r w:rsidR="00AB4C33" w:rsidRPr="00E26B69">
        <w:rPr>
          <w:sz w:val="24"/>
          <w:szCs w:val="24"/>
        </w:rPr>
        <w:t xml:space="preserve">й цены, до тех пор, пока все присутствующие не объявят о том, что заявили окончательную цену и далее уменьшать ее не будут. </w:t>
      </w:r>
    </w:p>
    <w:p w:rsidR="00AB4C33" w:rsidRPr="00E26B69" w:rsidDel="00440544"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Если окончательная цена, заявленная </w:t>
      </w:r>
      <w:r w:rsidR="0049517E" w:rsidRPr="00E26B69">
        <w:rPr>
          <w:sz w:val="24"/>
          <w:szCs w:val="24"/>
        </w:rPr>
        <w:t>Участник</w:t>
      </w:r>
      <w:r w:rsidRPr="00E26B69">
        <w:rPr>
          <w:sz w:val="24"/>
          <w:szCs w:val="24"/>
        </w:rPr>
        <w:t xml:space="preserve">ом </w:t>
      </w:r>
      <w:r w:rsidR="005E4695" w:rsidRPr="00E26B69">
        <w:rPr>
          <w:sz w:val="24"/>
          <w:szCs w:val="24"/>
        </w:rPr>
        <w:t xml:space="preserve">устно </w:t>
      </w:r>
      <w:r w:rsidRPr="00E26B69">
        <w:rPr>
          <w:sz w:val="24"/>
          <w:szCs w:val="24"/>
        </w:rPr>
        <w:t xml:space="preserve">по результатам </w:t>
      </w:r>
      <w:r w:rsidR="005E4279" w:rsidRPr="00E26B69">
        <w:rPr>
          <w:sz w:val="24"/>
          <w:szCs w:val="24"/>
        </w:rPr>
        <w:t xml:space="preserve">очной </w:t>
      </w:r>
      <w:r w:rsidRPr="00E26B69">
        <w:rPr>
          <w:sz w:val="24"/>
          <w:szCs w:val="24"/>
        </w:rPr>
        <w:t xml:space="preserve">переторжки, окажется выше </w:t>
      </w:r>
      <w:r w:rsidR="005E4695" w:rsidRPr="00E26B69">
        <w:rPr>
          <w:sz w:val="24"/>
          <w:szCs w:val="24"/>
        </w:rPr>
        <w:t>цены,</w:t>
      </w:r>
      <w:r w:rsidRPr="00E26B69">
        <w:rPr>
          <w:sz w:val="24"/>
          <w:szCs w:val="24"/>
        </w:rPr>
        <w:t xml:space="preserve"> указанной в </w:t>
      </w:r>
      <w:r w:rsidR="00262505" w:rsidRPr="00E26B69">
        <w:rPr>
          <w:sz w:val="24"/>
          <w:szCs w:val="24"/>
        </w:rPr>
        <w:t xml:space="preserve">его </w:t>
      </w:r>
      <w:r w:rsidRPr="00E26B69">
        <w:rPr>
          <w:sz w:val="24"/>
          <w:szCs w:val="24"/>
        </w:rPr>
        <w:t xml:space="preserve">конверте с документом с минимальной ценой, </w:t>
      </w:r>
      <w:r w:rsidR="003F083B">
        <w:rPr>
          <w:sz w:val="24"/>
          <w:szCs w:val="24"/>
        </w:rPr>
        <w:t>Закупочная</w:t>
      </w:r>
      <w:r w:rsidR="003F083B" w:rsidRPr="00E26B69">
        <w:rPr>
          <w:sz w:val="24"/>
          <w:szCs w:val="24"/>
        </w:rPr>
        <w:t xml:space="preserve"> </w:t>
      </w:r>
      <w:r w:rsidRPr="00E26B69">
        <w:rPr>
          <w:sz w:val="24"/>
          <w:szCs w:val="24"/>
        </w:rPr>
        <w:t xml:space="preserve">комиссия принимает </w:t>
      </w:r>
      <w:proofErr w:type="gramStart"/>
      <w:r w:rsidRPr="00E26B69">
        <w:rPr>
          <w:sz w:val="24"/>
          <w:szCs w:val="24"/>
        </w:rPr>
        <w:t xml:space="preserve">окончательную цену, заявленную им </w:t>
      </w:r>
      <w:r w:rsidR="005E4695" w:rsidRPr="00E26B69">
        <w:rPr>
          <w:sz w:val="24"/>
          <w:szCs w:val="24"/>
        </w:rPr>
        <w:t xml:space="preserve">устно </w:t>
      </w:r>
      <w:r w:rsidRPr="00E26B69">
        <w:rPr>
          <w:sz w:val="24"/>
          <w:szCs w:val="24"/>
        </w:rPr>
        <w:t>в ходе переторжки и делает</w:t>
      </w:r>
      <w:proofErr w:type="gramEnd"/>
      <w:r w:rsidRPr="00E26B69">
        <w:rPr>
          <w:sz w:val="24"/>
          <w:szCs w:val="24"/>
        </w:rPr>
        <w:t xml:space="preserve"> соответствующее объявление. </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lastRenderedPageBreak/>
        <w:t xml:space="preserve">Если цена, заявленная </w:t>
      </w:r>
      <w:r w:rsidR="0049517E" w:rsidRPr="00E26B69">
        <w:rPr>
          <w:sz w:val="24"/>
          <w:szCs w:val="24"/>
        </w:rPr>
        <w:t>Участник</w:t>
      </w:r>
      <w:r w:rsidRPr="00E26B69">
        <w:rPr>
          <w:sz w:val="24"/>
          <w:szCs w:val="24"/>
        </w:rPr>
        <w:t xml:space="preserve">ом </w:t>
      </w:r>
      <w:r w:rsidR="005E4695" w:rsidRPr="00E26B69">
        <w:rPr>
          <w:sz w:val="24"/>
          <w:szCs w:val="24"/>
        </w:rPr>
        <w:t xml:space="preserve">устно </w:t>
      </w:r>
      <w:r w:rsidRPr="00E26B69">
        <w:rPr>
          <w:sz w:val="24"/>
          <w:szCs w:val="24"/>
        </w:rPr>
        <w:t xml:space="preserve">в ходе </w:t>
      </w:r>
      <w:r w:rsidR="005E4695" w:rsidRPr="00E26B69">
        <w:rPr>
          <w:sz w:val="24"/>
          <w:szCs w:val="24"/>
        </w:rPr>
        <w:t xml:space="preserve">очной </w:t>
      </w:r>
      <w:r w:rsidRPr="00E26B69">
        <w:rPr>
          <w:sz w:val="24"/>
          <w:szCs w:val="24"/>
        </w:rPr>
        <w:t xml:space="preserve">переторжки, в какой-то момент </w:t>
      </w:r>
      <w:proofErr w:type="gramStart"/>
      <w:r w:rsidRPr="00E26B69">
        <w:rPr>
          <w:sz w:val="24"/>
          <w:szCs w:val="24"/>
        </w:rPr>
        <w:t>окажется</w:t>
      </w:r>
      <w:proofErr w:type="gramEnd"/>
      <w:r w:rsidRPr="00E26B69">
        <w:rPr>
          <w:sz w:val="24"/>
          <w:szCs w:val="24"/>
        </w:rPr>
        <w:t xml:space="preserve"> ниже</w:t>
      </w:r>
      <w:r w:rsidR="005E4695" w:rsidRPr="00E26B69">
        <w:rPr>
          <w:sz w:val="24"/>
          <w:szCs w:val="24"/>
        </w:rPr>
        <w:t xml:space="preserve"> цены</w:t>
      </w:r>
      <w:r w:rsidRPr="00E26B69">
        <w:rPr>
          <w:sz w:val="24"/>
          <w:szCs w:val="24"/>
        </w:rPr>
        <w:t>, указан</w:t>
      </w:r>
      <w:r w:rsidR="005E4695" w:rsidRPr="00E26B69">
        <w:rPr>
          <w:sz w:val="24"/>
          <w:szCs w:val="24"/>
        </w:rPr>
        <w:t>н</w:t>
      </w:r>
      <w:r w:rsidRPr="00E26B69">
        <w:rPr>
          <w:sz w:val="24"/>
          <w:szCs w:val="24"/>
        </w:rPr>
        <w:t>о</w:t>
      </w:r>
      <w:r w:rsidR="005E4695" w:rsidRPr="00E26B69">
        <w:rPr>
          <w:sz w:val="24"/>
          <w:szCs w:val="24"/>
        </w:rPr>
        <w:t>й</w:t>
      </w:r>
      <w:r w:rsidRPr="00E26B69">
        <w:rPr>
          <w:sz w:val="24"/>
          <w:szCs w:val="24"/>
        </w:rPr>
        <w:t xml:space="preserve"> в документе с минимальной ценой, </w:t>
      </w:r>
      <w:r w:rsidR="005E4695" w:rsidRPr="00E26B69">
        <w:rPr>
          <w:sz w:val="24"/>
          <w:szCs w:val="24"/>
        </w:rPr>
        <w:t xml:space="preserve">или будет равной ей, </w:t>
      </w:r>
      <w:r w:rsidR="003F083B">
        <w:rPr>
          <w:sz w:val="24"/>
          <w:szCs w:val="24"/>
        </w:rPr>
        <w:t>Закупочная</w:t>
      </w:r>
      <w:r w:rsidR="003F083B" w:rsidRPr="00E26B69">
        <w:rPr>
          <w:sz w:val="24"/>
          <w:szCs w:val="24"/>
        </w:rPr>
        <w:t xml:space="preserve"> </w:t>
      </w:r>
      <w:r w:rsidRPr="00E26B69">
        <w:rPr>
          <w:sz w:val="24"/>
          <w:szCs w:val="24"/>
        </w:rPr>
        <w:t xml:space="preserve">комиссия </w:t>
      </w:r>
      <w:r w:rsidR="005E4695" w:rsidRPr="00E26B69">
        <w:rPr>
          <w:sz w:val="24"/>
          <w:szCs w:val="24"/>
        </w:rPr>
        <w:t xml:space="preserve">должна немедленно </w:t>
      </w:r>
      <w:r w:rsidRPr="00E26B69">
        <w:rPr>
          <w:sz w:val="24"/>
          <w:szCs w:val="24"/>
        </w:rPr>
        <w:t>огласит</w:t>
      </w:r>
      <w:r w:rsidR="005E4695" w:rsidRPr="00E26B69">
        <w:rPr>
          <w:sz w:val="24"/>
          <w:szCs w:val="24"/>
        </w:rPr>
        <w:t>ь</w:t>
      </w:r>
      <w:r w:rsidRPr="00E26B69">
        <w:rPr>
          <w:sz w:val="24"/>
          <w:szCs w:val="24"/>
        </w:rPr>
        <w:t xml:space="preserve"> содержащуюся в таком конверте цену с </w:t>
      </w:r>
      <w:r w:rsidR="00262505" w:rsidRPr="00E26B69">
        <w:rPr>
          <w:sz w:val="24"/>
          <w:szCs w:val="24"/>
        </w:rPr>
        <w:t xml:space="preserve">последующим </w:t>
      </w:r>
      <w:r w:rsidRPr="00E26B69">
        <w:rPr>
          <w:sz w:val="24"/>
          <w:szCs w:val="24"/>
        </w:rPr>
        <w:t>занесением ее в протокол</w:t>
      </w:r>
      <w:r w:rsidR="005E4695" w:rsidRPr="00E26B69">
        <w:rPr>
          <w:sz w:val="24"/>
          <w:szCs w:val="24"/>
        </w:rPr>
        <w:t xml:space="preserve">. В таком случае </w:t>
      </w:r>
      <w:r w:rsidR="003F083B">
        <w:rPr>
          <w:sz w:val="24"/>
          <w:szCs w:val="24"/>
        </w:rPr>
        <w:t>Закупочная</w:t>
      </w:r>
      <w:r w:rsidR="003F083B" w:rsidRPr="00E26B69">
        <w:rPr>
          <w:sz w:val="24"/>
          <w:szCs w:val="24"/>
        </w:rPr>
        <w:t xml:space="preserve"> </w:t>
      </w:r>
      <w:r w:rsidR="005E4695" w:rsidRPr="00E26B69">
        <w:rPr>
          <w:sz w:val="24"/>
          <w:szCs w:val="24"/>
        </w:rPr>
        <w:t>комиссия</w:t>
      </w:r>
      <w:r w:rsidRPr="00E26B69">
        <w:rPr>
          <w:sz w:val="24"/>
          <w:szCs w:val="24"/>
        </w:rPr>
        <w:t xml:space="preserve"> будет считать окончательной </w:t>
      </w:r>
      <w:r w:rsidR="005E4695" w:rsidRPr="00E26B69">
        <w:rPr>
          <w:sz w:val="24"/>
          <w:szCs w:val="24"/>
        </w:rPr>
        <w:t>цену, указанную в документе с минимальной ценой</w:t>
      </w:r>
      <w:r w:rsidRPr="00E26B69">
        <w:rPr>
          <w:sz w:val="24"/>
          <w:szCs w:val="24"/>
        </w:rPr>
        <w:t xml:space="preserve">, а заявленную </w:t>
      </w:r>
      <w:r w:rsidR="005E4695" w:rsidRPr="00E26B69">
        <w:rPr>
          <w:sz w:val="24"/>
          <w:szCs w:val="24"/>
        </w:rPr>
        <w:t xml:space="preserve">устно </w:t>
      </w:r>
      <w:r w:rsidRPr="00E26B69">
        <w:rPr>
          <w:sz w:val="24"/>
          <w:szCs w:val="24"/>
        </w:rPr>
        <w:t>отвергнет</w:t>
      </w:r>
      <w:r w:rsidR="005E4695" w:rsidRPr="00E26B69">
        <w:rPr>
          <w:sz w:val="24"/>
          <w:szCs w:val="24"/>
        </w:rPr>
        <w:t>. П</w:t>
      </w:r>
      <w:r w:rsidRPr="00E26B69">
        <w:rPr>
          <w:sz w:val="24"/>
          <w:szCs w:val="24"/>
        </w:rPr>
        <w:t xml:space="preserve">ри этом данный </w:t>
      </w:r>
      <w:r w:rsidR="0049517E" w:rsidRPr="00E26B69">
        <w:rPr>
          <w:sz w:val="24"/>
          <w:szCs w:val="24"/>
        </w:rPr>
        <w:t>Участник</w:t>
      </w:r>
      <w:r w:rsidRPr="00E26B69">
        <w:rPr>
          <w:sz w:val="24"/>
          <w:szCs w:val="24"/>
        </w:rPr>
        <w:t xml:space="preserve"> не вправе д</w:t>
      </w:r>
      <w:r w:rsidR="005E4695" w:rsidRPr="00E26B69">
        <w:rPr>
          <w:sz w:val="24"/>
          <w:szCs w:val="24"/>
        </w:rPr>
        <w:t>авать новые предложения по цене (участвовать в дальнейшей процедуре переторжки)</w:t>
      </w:r>
      <w:r w:rsidRPr="00E26B69" w:rsidDel="00084347">
        <w:rPr>
          <w:sz w:val="24"/>
          <w:szCs w:val="24"/>
        </w:rPr>
        <w:t xml:space="preserve">. </w:t>
      </w:r>
      <w:r w:rsidR="005E4695" w:rsidRPr="00E26B69">
        <w:rPr>
          <w:sz w:val="24"/>
          <w:szCs w:val="24"/>
        </w:rPr>
        <w:t xml:space="preserve">После указанного процедура переторжки должна быть продолжена без участия в ней </w:t>
      </w:r>
      <w:r w:rsidR="0049517E" w:rsidRPr="00E26B69">
        <w:rPr>
          <w:sz w:val="24"/>
          <w:szCs w:val="24"/>
        </w:rPr>
        <w:t>Участник</w:t>
      </w:r>
      <w:r w:rsidR="005E4695" w:rsidRPr="00E26B69">
        <w:rPr>
          <w:sz w:val="24"/>
          <w:szCs w:val="24"/>
        </w:rPr>
        <w:t>а</w:t>
      </w:r>
      <w:r w:rsidR="00903BF0" w:rsidRPr="00E26B69">
        <w:rPr>
          <w:sz w:val="24"/>
          <w:szCs w:val="24"/>
        </w:rPr>
        <w:t>, заявившего устно цену, которая ниже или равна цене, указанной в документе с минимальной ценой.</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bookmarkStart w:id="439" w:name="_Ref179130076"/>
      <w:r w:rsidRPr="00E26B69">
        <w:rPr>
          <w:sz w:val="24"/>
          <w:szCs w:val="24"/>
        </w:rPr>
        <w:t xml:space="preserve">При заочной переторжке </w:t>
      </w:r>
      <w:r w:rsidR="005A49FF" w:rsidRPr="00E26B69">
        <w:rPr>
          <w:sz w:val="24"/>
          <w:szCs w:val="24"/>
        </w:rPr>
        <w:t xml:space="preserve">каждый </w:t>
      </w:r>
      <w:r w:rsidR="0049517E" w:rsidRPr="00E26B69">
        <w:rPr>
          <w:sz w:val="24"/>
          <w:szCs w:val="24"/>
        </w:rPr>
        <w:t>Участник</w:t>
      </w:r>
      <w:r w:rsidR="005A49FF" w:rsidRPr="00E26B69">
        <w:rPr>
          <w:sz w:val="24"/>
          <w:szCs w:val="24"/>
        </w:rPr>
        <w:t xml:space="preserve"> закупочной процедуры из числа</w:t>
      </w:r>
      <w:r w:rsidRPr="00E26B69">
        <w:rPr>
          <w:sz w:val="24"/>
          <w:szCs w:val="24"/>
        </w:rPr>
        <w:t xml:space="preserve"> </w:t>
      </w:r>
      <w:proofErr w:type="gramStart"/>
      <w:r w:rsidRPr="00E26B69">
        <w:rPr>
          <w:sz w:val="24"/>
          <w:szCs w:val="24"/>
        </w:rPr>
        <w:t>приглашен</w:t>
      </w:r>
      <w:r w:rsidR="00903BF0" w:rsidRPr="00E26B69">
        <w:rPr>
          <w:sz w:val="24"/>
          <w:szCs w:val="24"/>
        </w:rPr>
        <w:t>н</w:t>
      </w:r>
      <w:r w:rsidRPr="00E26B69">
        <w:rPr>
          <w:sz w:val="24"/>
          <w:szCs w:val="24"/>
        </w:rPr>
        <w:t>ы</w:t>
      </w:r>
      <w:r w:rsidR="005A49FF" w:rsidRPr="00E26B69">
        <w:rPr>
          <w:sz w:val="24"/>
          <w:szCs w:val="24"/>
        </w:rPr>
        <w:t>х</w:t>
      </w:r>
      <w:proofErr w:type="gramEnd"/>
      <w:r w:rsidRPr="00E26B69">
        <w:rPr>
          <w:sz w:val="24"/>
          <w:szCs w:val="24"/>
        </w:rPr>
        <w:t xml:space="preserve"> </w:t>
      </w:r>
      <w:r w:rsidR="0049517E" w:rsidRPr="00E26B69">
        <w:rPr>
          <w:sz w:val="24"/>
          <w:szCs w:val="24"/>
        </w:rPr>
        <w:t>Организатор</w:t>
      </w:r>
      <w:r w:rsidRPr="00E26B69">
        <w:rPr>
          <w:sz w:val="24"/>
          <w:szCs w:val="24"/>
        </w:rPr>
        <w:t>ом н</w:t>
      </w:r>
      <w:r w:rsidR="00903BF0" w:rsidRPr="00E26B69">
        <w:rPr>
          <w:sz w:val="24"/>
          <w:szCs w:val="24"/>
        </w:rPr>
        <w:t>а эту процедуру и принявши</w:t>
      </w:r>
      <w:r w:rsidR="005A49FF" w:rsidRPr="00E26B69">
        <w:rPr>
          <w:sz w:val="24"/>
          <w:szCs w:val="24"/>
        </w:rPr>
        <w:t>х</w:t>
      </w:r>
      <w:r w:rsidR="00903BF0" w:rsidRPr="00E26B69">
        <w:rPr>
          <w:sz w:val="24"/>
          <w:szCs w:val="24"/>
        </w:rPr>
        <w:t xml:space="preserve"> решение об участии в ней долж</w:t>
      </w:r>
      <w:r w:rsidR="005A49FF" w:rsidRPr="00E26B69">
        <w:rPr>
          <w:sz w:val="24"/>
          <w:szCs w:val="24"/>
        </w:rPr>
        <w:t>ен</w:t>
      </w:r>
      <w:r w:rsidR="00903BF0" w:rsidRPr="00E26B69">
        <w:rPr>
          <w:sz w:val="24"/>
          <w:szCs w:val="24"/>
        </w:rPr>
        <w:t xml:space="preserve"> представить </w:t>
      </w:r>
      <w:r w:rsidRPr="00E26B69">
        <w:rPr>
          <w:sz w:val="24"/>
          <w:szCs w:val="24"/>
        </w:rPr>
        <w:t xml:space="preserve">в адрес </w:t>
      </w:r>
      <w:r w:rsidR="0049517E" w:rsidRPr="00E26B69">
        <w:rPr>
          <w:sz w:val="24"/>
          <w:szCs w:val="24"/>
        </w:rPr>
        <w:t>Организатор</w:t>
      </w:r>
      <w:r w:rsidRPr="00E26B69">
        <w:rPr>
          <w:sz w:val="24"/>
          <w:szCs w:val="24"/>
        </w:rPr>
        <w:t xml:space="preserve">а до заранее установленного срока </w:t>
      </w:r>
      <w:r w:rsidR="005A49FF" w:rsidRPr="00E26B69">
        <w:rPr>
          <w:sz w:val="24"/>
          <w:szCs w:val="24"/>
        </w:rPr>
        <w:t xml:space="preserve">один </w:t>
      </w:r>
      <w:r w:rsidRPr="00E26B69">
        <w:rPr>
          <w:sz w:val="24"/>
          <w:szCs w:val="24"/>
        </w:rPr>
        <w:t xml:space="preserve">запечатанный конверт с документом с </w:t>
      </w:r>
      <w:r w:rsidRPr="00E26B69" w:rsidDel="00084347">
        <w:rPr>
          <w:sz w:val="24"/>
          <w:szCs w:val="24"/>
        </w:rPr>
        <w:t>минимальной</w:t>
      </w:r>
      <w:r w:rsidR="00903BF0" w:rsidRPr="00E26B69">
        <w:rPr>
          <w:sz w:val="24"/>
          <w:szCs w:val="24"/>
        </w:rPr>
        <w:t xml:space="preserve"> </w:t>
      </w:r>
      <w:r w:rsidRPr="00E26B69">
        <w:rPr>
          <w:sz w:val="24"/>
          <w:szCs w:val="24"/>
        </w:rPr>
        <w:t xml:space="preserve">ценой, </w:t>
      </w:r>
      <w:r w:rsidRPr="00E26B69" w:rsidDel="00084347">
        <w:rPr>
          <w:sz w:val="24"/>
          <w:szCs w:val="24"/>
        </w:rPr>
        <w:t xml:space="preserve">являющейся окончательной ценой заявки данного </w:t>
      </w:r>
      <w:r w:rsidR="0049517E" w:rsidRPr="00E26B69">
        <w:rPr>
          <w:sz w:val="24"/>
          <w:szCs w:val="24"/>
        </w:rPr>
        <w:t>Участник</w:t>
      </w:r>
      <w:r w:rsidRPr="00E26B69" w:rsidDel="00084347">
        <w:rPr>
          <w:sz w:val="24"/>
          <w:szCs w:val="24"/>
        </w:rPr>
        <w:t>а</w:t>
      </w:r>
      <w:r w:rsidRPr="00E26B69">
        <w:rPr>
          <w:sz w:val="24"/>
          <w:szCs w:val="24"/>
        </w:rPr>
        <w:t xml:space="preserve">. </w:t>
      </w:r>
      <w:bookmarkEnd w:id="439"/>
      <w:r w:rsidR="005A49FF" w:rsidRPr="00E26B69">
        <w:rPr>
          <w:sz w:val="24"/>
          <w:szCs w:val="24"/>
        </w:rPr>
        <w:t xml:space="preserve">По желанию </w:t>
      </w:r>
      <w:r w:rsidR="0049517E" w:rsidRPr="00E26B69">
        <w:rPr>
          <w:sz w:val="24"/>
          <w:szCs w:val="24"/>
        </w:rPr>
        <w:t>Участник</w:t>
      </w:r>
      <w:r w:rsidR="005A49FF" w:rsidRPr="00E26B69">
        <w:rPr>
          <w:sz w:val="24"/>
          <w:szCs w:val="24"/>
        </w:rPr>
        <w:t>ов</w:t>
      </w:r>
      <w:r w:rsidR="00FA6E16" w:rsidRPr="00E26B69">
        <w:rPr>
          <w:sz w:val="24"/>
          <w:szCs w:val="24"/>
        </w:rPr>
        <w:t>, приглашенных к участию в переторжке и представивших конверты</w:t>
      </w:r>
      <w:r w:rsidR="00EA0B52" w:rsidRPr="00E26B69">
        <w:rPr>
          <w:sz w:val="24"/>
          <w:szCs w:val="24"/>
        </w:rPr>
        <w:t xml:space="preserve"> с документом с минимальной ценой</w:t>
      </w:r>
      <w:r w:rsidR="00FA6E16" w:rsidRPr="00E26B69">
        <w:rPr>
          <w:sz w:val="24"/>
          <w:szCs w:val="24"/>
        </w:rPr>
        <w:t xml:space="preserve">, на процедуре заочной переторжки могут </w:t>
      </w:r>
      <w:r w:rsidR="00D36609" w:rsidRPr="00E26B69">
        <w:rPr>
          <w:sz w:val="24"/>
          <w:szCs w:val="24"/>
        </w:rPr>
        <w:t xml:space="preserve">присутствовать </w:t>
      </w:r>
      <w:r w:rsidR="00FA6E16" w:rsidRPr="00E26B69">
        <w:rPr>
          <w:sz w:val="24"/>
          <w:szCs w:val="24"/>
        </w:rPr>
        <w:t>их представители.</w:t>
      </w:r>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bookmarkStart w:id="440" w:name="_Ref179130079"/>
      <w:r w:rsidRPr="00E26B69">
        <w:rPr>
          <w:sz w:val="24"/>
          <w:szCs w:val="24"/>
        </w:rPr>
        <w:t xml:space="preserve">При </w:t>
      </w:r>
      <w:proofErr w:type="spellStart"/>
      <w:r w:rsidRPr="00E26B69">
        <w:rPr>
          <w:sz w:val="24"/>
          <w:szCs w:val="24"/>
        </w:rPr>
        <w:t>очно-заочной</w:t>
      </w:r>
      <w:proofErr w:type="spellEnd"/>
      <w:r w:rsidRPr="00E26B69">
        <w:rPr>
          <w:sz w:val="24"/>
          <w:szCs w:val="24"/>
        </w:rPr>
        <w:t xml:space="preserve"> (смешанной) переторжке </w:t>
      </w:r>
      <w:r w:rsidR="0049517E" w:rsidRPr="00E26B69">
        <w:rPr>
          <w:sz w:val="24"/>
          <w:szCs w:val="24"/>
        </w:rPr>
        <w:t>Участник</w:t>
      </w:r>
      <w:r w:rsidRPr="00E26B69">
        <w:rPr>
          <w:sz w:val="24"/>
          <w:szCs w:val="24"/>
        </w:rPr>
        <w:t xml:space="preserve">и закупочной процедуры, которые были приглашены </w:t>
      </w:r>
      <w:r w:rsidR="0049517E" w:rsidRPr="00E26B69">
        <w:rPr>
          <w:sz w:val="24"/>
          <w:szCs w:val="24"/>
        </w:rPr>
        <w:t>Организатор</w:t>
      </w:r>
      <w:r w:rsidRPr="00E26B69">
        <w:rPr>
          <w:sz w:val="24"/>
          <w:szCs w:val="24"/>
        </w:rPr>
        <w:t xml:space="preserve">ом на эту процедуру, вправе либо прибыть лично (в лице своих уполномоченных представителей) либо выслать в адрес </w:t>
      </w:r>
      <w:r w:rsidR="0049517E" w:rsidRPr="00E26B69">
        <w:rPr>
          <w:sz w:val="24"/>
          <w:szCs w:val="24"/>
        </w:rPr>
        <w:t>Организатор</w:t>
      </w:r>
      <w:r w:rsidRPr="00E26B69">
        <w:rPr>
          <w:sz w:val="24"/>
          <w:szCs w:val="24"/>
        </w:rPr>
        <w:t xml:space="preserve">а </w:t>
      </w:r>
      <w:r w:rsidR="00EA0B52" w:rsidRPr="00E26B69">
        <w:rPr>
          <w:sz w:val="24"/>
          <w:szCs w:val="24"/>
        </w:rPr>
        <w:t xml:space="preserve">один </w:t>
      </w:r>
      <w:r w:rsidRPr="00E26B69">
        <w:rPr>
          <w:sz w:val="24"/>
          <w:szCs w:val="24"/>
        </w:rPr>
        <w:t>конверт с документом с минимальной ценой, являющейся окончательной ценой заявки</w:t>
      </w:r>
      <w:r w:rsidR="00D15AD2" w:rsidRPr="00E26B69">
        <w:rPr>
          <w:sz w:val="24"/>
          <w:szCs w:val="24"/>
        </w:rPr>
        <w:t xml:space="preserve"> (предложения)</w:t>
      </w:r>
      <w:r w:rsidRPr="00E26B69">
        <w:rPr>
          <w:sz w:val="24"/>
          <w:szCs w:val="24"/>
        </w:rPr>
        <w:t xml:space="preserve"> данного </w:t>
      </w:r>
      <w:r w:rsidR="0049517E" w:rsidRPr="00E26B69">
        <w:rPr>
          <w:sz w:val="24"/>
          <w:szCs w:val="24"/>
        </w:rPr>
        <w:t>Участник</w:t>
      </w:r>
      <w:r w:rsidRPr="00E26B69">
        <w:rPr>
          <w:sz w:val="24"/>
          <w:szCs w:val="24"/>
        </w:rPr>
        <w:t xml:space="preserve">а. </w:t>
      </w:r>
      <w:proofErr w:type="spellStart"/>
      <w:proofErr w:type="gramStart"/>
      <w:r w:rsidRPr="00E26B69">
        <w:rPr>
          <w:sz w:val="24"/>
          <w:szCs w:val="24"/>
        </w:rPr>
        <w:t>Очно-заочная</w:t>
      </w:r>
      <w:proofErr w:type="spellEnd"/>
      <w:r w:rsidRPr="00E26B69">
        <w:rPr>
          <w:sz w:val="24"/>
          <w:szCs w:val="24"/>
        </w:rPr>
        <w:t xml:space="preserve">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присутствующими </w:t>
      </w:r>
      <w:r w:rsidR="00903BF0" w:rsidRPr="00E26B69">
        <w:rPr>
          <w:sz w:val="24"/>
          <w:szCs w:val="24"/>
        </w:rPr>
        <w:t xml:space="preserve">представителями </w:t>
      </w:r>
      <w:r w:rsidR="0049517E" w:rsidRPr="00E26B69">
        <w:rPr>
          <w:sz w:val="24"/>
          <w:szCs w:val="24"/>
        </w:rPr>
        <w:t>Участник</w:t>
      </w:r>
      <w:r w:rsidR="00903BF0" w:rsidRPr="00E26B69">
        <w:rPr>
          <w:sz w:val="24"/>
          <w:szCs w:val="24"/>
        </w:rPr>
        <w:t>ов</w:t>
      </w:r>
      <w:r w:rsidRPr="00E26B69">
        <w:rPr>
          <w:sz w:val="24"/>
          <w:szCs w:val="24"/>
        </w:rPr>
        <w:t xml:space="preserve">, </w:t>
      </w:r>
      <w:r w:rsidR="003F083B">
        <w:rPr>
          <w:sz w:val="24"/>
          <w:szCs w:val="24"/>
        </w:rPr>
        <w:t>Закупочная</w:t>
      </w:r>
      <w:r w:rsidR="003F083B" w:rsidRPr="00E26B69">
        <w:rPr>
          <w:sz w:val="24"/>
          <w:szCs w:val="24"/>
        </w:rPr>
        <w:t xml:space="preserve"> </w:t>
      </w:r>
      <w:r w:rsidRPr="00E26B69">
        <w:rPr>
          <w:sz w:val="24"/>
          <w:szCs w:val="24"/>
        </w:rPr>
        <w:t xml:space="preserve">комиссия вскрывает конверты с документом с минимальной ценой от </w:t>
      </w:r>
      <w:r w:rsidR="0049517E" w:rsidRPr="00E26B69">
        <w:rPr>
          <w:sz w:val="24"/>
          <w:szCs w:val="24"/>
        </w:rPr>
        <w:t>Участник</w:t>
      </w:r>
      <w:r w:rsidRPr="00E26B69">
        <w:rPr>
          <w:sz w:val="24"/>
          <w:szCs w:val="24"/>
        </w:rPr>
        <w:t xml:space="preserve">ов, </w:t>
      </w:r>
      <w:r w:rsidR="00AD7D65" w:rsidRPr="00E26B69">
        <w:rPr>
          <w:sz w:val="24"/>
          <w:szCs w:val="24"/>
        </w:rPr>
        <w:t xml:space="preserve">чьи представители </w:t>
      </w:r>
      <w:r w:rsidRPr="00E26B69">
        <w:rPr>
          <w:sz w:val="24"/>
          <w:szCs w:val="24"/>
        </w:rPr>
        <w:t>не присутствую</w:t>
      </w:r>
      <w:r w:rsidR="00AD7D65" w:rsidRPr="00E26B69">
        <w:rPr>
          <w:sz w:val="24"/>
          <w:szCs w:val="24"/>
        </w:rPr>
        <w:t>т</w:t>
      </w:r>
      <w:r w:rsidRPr="00E26B69">
        <w:rPr>
          <w:sz w:val="24"/>
          <w:szCs w:val="24"/>
        </w:rPr>
        <w:t xml:space="preserve"> на переторжк</w:t>
      </w:r>
      <w:r w:rsidR="005A49FF" w:rsidRPr="00E26B69">
        <w:rPr>
          <w:sz w:val="24"/>
          <w:szCs w:val="24"/>
        </w:rPr>
        <w:t xml:space="preserve">е (цены, указанные такими </w:t>
      </w:r>
      <w:r w:rsidR="0049517E" w:rsidRPr="00E26B69">
        <w:rPr>
          <w:sz w:val="24"/>
          <w:szCs w:val="24"/>
        </w:rPr>
        <w:t>Участник</w:t>
      </w:r>
      <w:r w:rsidR="005A49FF" w:rsidRPr="00E26B69">
        <w:rPr>
          <w:sz w:val="24"/>
          <w:szCs w:val="24"/>
        </w:rPr>
        <w:t xml:space="preserve">ами объявляются </w:t>
      </w:r>
      <w:r w:rsidR="003F083B">
        <w:rPr>
          <w:sz w:val="24"/>
          <w:szCs w:val="24"/>
        </w:rPr>
        <w:t>Закупочной</w:t>
      </w:r>
      <w:r w:rsidR="003F083B" w:rsidRPr="00E26B69">
        <w:rPr>
          <w:sz w:val="24"/>
          <w:szCs w:val="24"/>
        </w:rPr>
        <w:t xml:space="preserve"> </w:t>
      </w:r>
      <w:r w:rsidR="005A49FF" w:rsidRPr="00E26B69">
        <w:rPr>
          <w:sz w:val="24"/>
          <w:szCs w:val="24"/>
        </w:rPr>
        <w:t xml:space="preserve">комиссией перед </w:t>
      </w:r>
      <w:r w:rsidR="00EA0B52" w:rsidRPr="00E26B69">
        <w:rPr>
          <w:sz w:val="24"/>
          <w:szCs w:val="24"/>
        </w:rPr>
        <w:t>началом</w:t>
      </w:r>
      <w:r w:rsidR="005A49FF" w:rsidRPr="00E26B69">
        <w:rPr>
          <w:sz w:val="24"/>
          <w:szCs w:val="24"/>
        </w:rPr>
        <w:t xml:space="preserve"> объя</w:t>
      </w:r>
      <w:r w:rsidR="00EA0B52" w:rsidRPr="00E26B69">
        <w:rPr>
          <w:sz w:val="24"/>
          <w:szCs w:val="24"/>
        </w:rPr>
        <w:t>вления</w:t>
      </w:r>
      <w:r w:rsidR="005A49FF" w:rsidRPr="00E26B69">
        <w:rPr>
          <w:sz w:val="24"/>
          <w:szCs w:val="24"/>
        </w:rPr>
        <w:t xml:space="preserve"> </w:t>
      </w:r>
      <w:r w:rsidR="00EA0B52" w:rsidRPr="00E26B69">
        <w:rPr>
          <w:sz w:val="24"/>
          <w:szCs w:val="24"/>
        </w:rPr>
        <w:t>цен присутствующими представителями</w:t>
      </w:r>
      <w:proofErr w:type="gramEnd"/>
      <w:r w:rsidR="00EA0B52" w:rsidRPr="00E26B69">
        <w:rPr>
          <w:sz w:val="24"/>
          <w:szCs w:val="24"/>
        </w:rPr>
        <w:t xml:space="preserve"> </w:t>
      </w:r>
      <w:proofErr w:type="gramStart"/>
      <w:r w:rsidR="0049517E" w:rsidRPr="00E26B69">
        <w:rPr>
          <w:sz w:val="24"/>
          <w:szCs w:val="24"/>
        </w:rPr>
        <w:t>Участник</w:t>
      </w:r>
      <w:r w:rsidR="00EA0B52" w:rsidRPr="00E26B69">
        <w:rPr>
          <w:sz w:val="24"/>
          <w:szCs w:val="24"/>
        </w:rPr>
        <w:t>ов</w:t>
      </w:r>
      <w:r w:rsidR="005A49FF" w:rsidRPr="00E26B69">
        <w:rPr>
          <w:sz w:val="24"/>
          <w:szCs w:val="24"/>
        </w:rPr>
        <w:t>)</w:t>
      </w:r>
      <w:r w:rsidRPr="00E26B69">
        <w:rPr>
          <w:sz w:val="24"/>
          <w:szCs w:val="24"/>
        </w:rPr>
        <w:t>.</w:t>
      </w:r>
      <w:bookmarkEnd w:id="440"/>
      <w:r w:rsidR="005A49FF" w:rsidRPr="00E26B69">
        <w:rPr>
          <w:sz w:val="24"/>
          <w:szCs w:val="24"/>
        </w:rPr>
        <w:t xml:space="preserve"> </w:t>
      </w:r>
      <w:proofErr w:type="gramEnd"/>
    </w:p>
    <w:p w:rsidR="00903BF0" w:rsidRPr="00E26B69" w:rsidRDefault="00903BF0" w:rsidP="00666FDA">
      <w:pPr>
        <w:pStyle w:val="41"/>
        <w:numPr>
          <w:ilvl w:val="3"/>
          <w:numId w:val="6"/>
        </w:numPr>
        <w:tabs>
          <w:tab w:val="num" w:pos="-709"/>
          <w:tab w:val="num" w:pos="1134"/>
        </w:tabs>
        <w:spacing w:line="240" w:lineRule="auto"/>
        <w:ind w:left="0" w:right="57" w:firstLine="0"/>
        <w:rPr>
          <w:sz w:val="24"/>
          <w:szCs w:val="24"/>
        </w:rPr>
      </w:pPr>
      <w:bookmarkStart w:id="441" w:name="_Ref179130074"/>
      <w:r w:rsidRPr="00E26B69">
        <w:rPr>
          <w:sz w:val="24"/>
          <w:szCs w:val="24"/>
        </w:rPr>
        <w:t xml:space="preserve">По ходу проведения переторжки </w:t>
      </w:r>
      <w:r w:rsidR="0049517E" w:rsidRPr="00E26B69">
        <w:rPr>
          <w:sz w:val="24"/>
          <w:szCs w:val="24"/>
        </w:rPr>
        <w:t>Организатор</w:t>
      </w:r>
      <w:r w:rsidRPr="00E26B69">
        <w:rPr>
          <w:sz w:val="24"/>
          <w:szCs w:val="24"/>
        </w:rPr>
        <w:t xml:space="preserve"> вправе вести аудио- или видеозапись, о чем заранее уведомляются все лица, участвующие в данной процедуре. </w:t>
      </w:r>
      <w:r w:rsidR="005A49FF" w:rsidRPr="00E26B69">
        <w:rPr>
          <w:sz w:val="24"/>
          <w:szCs w:val="24"/>
        </w:rPr>
        <w:t xml:space="preserve">Присутствующие на процедуре представители </w:t>
      </w:r>
      <w:r w:rsidR="0049517E" w:rsidRPr="00E26B69">
        <w:rPr>
          <w:sz w:val="24"/>
          <w:szCs w:val="24"/>
        </w:rPr>
        <w:t>Участник</w:t>
      </w:r>
      <w:r w:rsidR="005A49FF" w:rsidRPr="00E26B69">
        <w:rPr>
          <w:sz w:val="24"/>
          <w:szCs w:val="24"/>
        </w:rPr>
        <w:t>ов, приглашенных к участию в переторжке,</w:t>
      </w:r>
      <w:r w:rsidRPr="00E26B69">
        <w:rPr>
          <w:sz w:val="24"/>
          <w:szCs w:val="24"/>
        </w:rPr>
        <w:t xml:space="preserve"> также имеют право вести ауди</w:t>
      </w:r>
      <w:proofErr w:type="gramStart"/>
      <w:r w:rsidRPr="00E26B69">
        <w:rPr>
          <w:sz w:val="24"/>
          <w:szCs w:val="24"/>
        </w:rPr>
        <w:t>о-</w:t>
      </w:r>
      <w:proofErr w:type="gramEnd"/>
      <w:r w:rsidRPr="00E26B69">
        <w:rPr>
          <w:sz w:val="24"/>
          <w:szCs w:val="24"/>
        </w:rPr>
        <w:t xml:space="preserve"> либо видеозапись данной процедуры</w:t>
      </w:r>
      <w:r w:rsidR="00EA0B52" w:rsidRPr="00E26B69">
        <w:rPr>
          <w:sz w:val="24"/>
          <w:szCs w:val="24"/>
        </w:rPr>
        <w:t>, о чем ими предварительно до</w:t>
      </w:r>
      <w:r w:rsidR="00B979BA" w:rsidRPr="00E26B69">
        <w:rPr>
          <w:sz w:val="24"/>
          <w:szCs w:val="24"/>
        </w:rPr>
        <w:t>лжны быть уведомлены секретарь,</w:t>
      </w:r>
      <w:r w:rsidR="00EA0B52" w:rsidRPr="00E26B69">
        <w:rPr>
          <w:sz w:val="24"/>
          <w:szCs w:val="24"/>
        </w:rPr>
        <w:t xml:space="preserve"> члены закупочной комиссии</w:t>
      </w:r>
      <w:r w:rsidR="00B979BA" w:rsidRPr="00E26B69">
        <w:rPr>
          <w:sz w:val="24"/>
          <w:szCs w:val="24"/>
        </w:rPr>
        <w:t>, а также иные лица, присутствующие на процедуре переторжки</w:t>
      </w:r>
      <w:r w:rsidRPr="00E26B69">
        <w:rPr>
          <w:sz w:val="24"/>
          <w:szCs w:val="24"/>
        </w:rPr>
        <w:t>.</w:t>
      </w:r>
      <w:bookmarkEnd w:id="441"/>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Цены, полученные в ходе переторжки, оформляются протоколом, который подписывается</w:t>
      </w:r>
      <w:r w:rsidR="006103FD" w:rsidRPr="00E26B69">
        <w:rPr>
          <w:sz w:val="24"/>
          <w:szCs w:val="24"/>
        </w:rPr>
        <w:t xml:space="preserve"> лицами,</w:t>
      </w:r>
      <w:r w:rsidRPr="00E26B69">
        <w:rPr>
          <w:sz w:val="24"/>
          <w:szCs w:val="24"/>
        </w:rPr>
        <w:t xml:space="preserve"> присутствовавшими на переторжке</w:t>
      </w:r>
      <w:r w:rsidR="006103FD" w:rsidRPr="00E26B69">
        <w:rPr>
          <w:sz w:val="24"/>
          <w:szCs w:val="24"/>
        </w:rPr>
        <w:t xml:space="preserve">. </w:t>
      </w:r>
      <w:r w:rsidR="00887E43" w:rsidRPr="00E26B69">
        <w:rPr>
          <w:sz w:val="24"/>
          <w:szCs w:val="24"/>
        </w:rPr>
        <w:t xml:space="preserve">В случае отказа от подписания протокола – об этом делается соответствующая запись в протоколе. </w:t>
      </w:r>
      <w:r w:rsidR="00AD7D65" w:rsidRPr="00E26B69">
        <w:rPr>
          <w:sz w:val="24"/>
          <w:szCs w:val="24"/>
        </w:rPr>
        <w:t>Цены, полученные в ходе переторжки,</w:t>
      </w:r>
      <w:r w:rsidRPr="00E26B69">
        <w:rPr>
          <w:sz w:val="24"/>
          <w:szCs w:val="24"/>
        </w:rPr>
        <w:t xml:space="preserve"> считаются окончательными. </w:t>
      </w:r>
      <w:r w:rsidR="00AD7D65" w:rsidRPr="00E26B69">
        <w:rPr>
          <w:sz w:val="24"/>
          <w:szCs w:val="24"/>
        </w:rPr>
        <w:t>Секретарь</w:t>
      </w:r>
      <w:r w:rsidR="003F083B" w:rsidRPr="003F083B">
        <w:rPr>
          <w:sz w:val="24"/>
          <w:szCs w:val="24"/>
        </w:rPr>
        <w:t xml:space="preserve"> </w:t>
      </w:r>
      <w:r w:rsidR="003F083B">
        <w:rPr>
          <w:sz w:val="24"/>
          <w:szCs w:val="24"/>
        </w:rPr>
        <w:t>Закупочной</w:t>
      </w:r>
      <w:r w:rsidR="00AD7D65" w:rsidRPr="00E26B69">
        <w:rPr>
          <w:sz w:val="24"/>
          <w:szCs w:val="24"/>
        </w:rPr>
        <w:t xml:space="preserve"> комиссии</w:t>
      </w:r>
      <w:r w:rsidRPr="00E26B69">
        <w:rPr>
          <w:sz w:val="24"/>
          <w:szCs w:val="24"/>
        </w:rPr>
        <w:t xml:space="preserve"> в течение 3</w:t>
      </w:r>
      <w:r w:rsidR="00732F0D" w:rsidRPr="00E26B69">
        <w:rPr>
          <w:sz w:val="24"/>
          <w:szCs w:val="24"/>
        </w:rPr>
        <w:t>-х</w:t>
      </w:r>
      <w:r w:rsidRPr="00E26B69">
        <w:rPr>
          <w:sz w:val="24"/>
          <w:szCs w:val="24"/>
        </w:rPr>
        <w:t xml:space="preserve"> рабочих дней после проведения переторжки обязан направить всем </w:t>
      </w:r>
      <w:r w:rsidR="0049517E" w:rsidRPr="00E26B69">
        <w:rPr>
          <w:sz w:val="24"/>
          <w:szCs w:val="24"/>
        </w:rPr>
        <w:t>Участник</w:t>
      </w:r>
      <w:r w:rsidRPr="00E26B69">
        <w:rPr>
          <w:sz w:val="24"/>
          <w:szCs w:val="24"/>
        </w:rPr>
        <w:t>ам информацию о новых, полученных в результате переторжки</w:t>
      </w:r>
      <w:r w:rsidR="00732F0D" w:rsidRPr="00E26B69">
        <w:rPr>
          <w:sz w:val="24"/>
          <w:szCs w:val="24"/>
        </w:rPr>
        <w:t>,</w:t>
      </w:r>
      <w:r w:rsidRPr="00E26B69">
        <w:rPr>
          <w:sz w:val="24"/>
          <w:szCs w:val="24"/>
        </w:rPr>
        <w:t xml:space="preserve"> ценах.</w:t>
      </w:r>
    </w:p>
    <w:p w:rsidR="00AB4C33" w:rsidRPr="00E26B69" w:rsidRDefault="0049517E" w:rsidP="00666FDA">
      <w:pPr>
        <w:pStyle w:val="41"/>
        <w:numPr>
          <w:ilvl w:val="3"/>
          <w:numId w:val="6"/>
        </w:numPr>
        <w:tabs>
          <w:tab w:val="num" w:pos="-709"/>
          <w:tab w:val="num" w:pos="1134"/>
        </w:tabs>
        <w:spacing w:line="240" w:lineRule="auto"/>
        <w:ind w:left="0" w:right="57" w:firstLine="0"/>
        <w:rPr>
          <w:sz w:val="24"/>
          <w:szCs w:val="24"/>
          <w:u w:val="single"/>
        </w:rPr>
      </w:pPr>
      <w:r w:rsidRPr="00E26B69">
        <w:rPr>
          <w:sz w:val="24"/>
          <w:szCs w:val="24"/>
        </w:rPr>
        <w:t>Участник</w:t>
      </w:r>
      <w:r w:rsidR="00AB4C33" w:rsidRPr="00E26B69">
        <w:rPr>
          <w:sz w:val="24"/>
          <w:szCs w:val="24"/>
        </w:rPr>
        <w:t xml:space="preserve">и закупочной процедуры, участвовавшие в переторжке и снизившие свою цену, обязаны дополнительно представить по запросу </w:t>
      </w:r>
      <w:r w:rsidRPr="00E26B69">
        <w:rPr>
          <w:sz w:val="24"/>
          <w:szCs w:val="24"/>
        </w:rPr>
        <w:t>Организатор</w:t>
      </w:r>
      <w:r w:rsidR="00AB4C33" w:rsidRPr="00E26B69">
        <w:rPr>
          <w:sz w:val="24"/>
          <w:szCs w:val="24"/>
        </w:rPr>
        <w:t xml:space="preserve">а закупочной </w:t>
      </w:r>
      <w:proofErr w:type="gramStart"/>
      <w:r w:rsidR="00AB4C33" w:rsidRPr="00E26B69">
        <w:rPr>
          <w:sz w:val="24"/>
          <w:szCs w:val="24"/>
        </w:rPr>
        <w:t>процедуры</w:t>
      </w:r>
      <w:proofErr w:type="gramEnd"/>
      <w:r w:rsidR="00AB4C33" w:rsidRPr="00E26B69">
        <w:rPr>
          <w:sz w:val="24"/>
          <w:szCs w:val="24"/>
        </w:rPr>
        <w:t xml:space="preserve"> откорректированные с учетом новой цены, полученной после переторжки, документы, определяющие их коммерческое предложение, о чем необходимо указать в документации</w:t>
      </w:r>
      <w:r w:rsidR="0023456F" w:rsidRPr="00E26B69">
        <w:rPr>
          <w:sz w:val="24"/>
          <w:szCs w:val="24"/>
        </w:rPr>
        <w:t xml:space="preserve"> о закупке</w:t>
      </w:r>
      <w:r w:rsidR="00AB4C33" w:rsidRPr="00E26B69">
        <w:rPr>
          <w:sz w:val="24"/>
          <w:szCs w:val="24"/>
        </w:rPr>
        <w:t xml:space="preserve">. Изменение цены в сторону снижения не должно повлечь за собой </w:t>
      </w:r>
      <w:r w:rsidR="00E84F56" w:rsidRPr="00E26B69">
        <w:rPr>
          <w:sz w:val="24"/>
          <w:szCs w:val="24"/>
        </w:rPr>
        <w:t>отклонения (в сторону ухудшения) от требований, условий Заказчика, описанных в документации</w:t>
      </w:r>
      <w:r w:rsidR="00554271" w:rsidRPr="00E26B69">
        <w:rPr>
          <w:sz w:val="24"/>
          <w:szCs w:val="24"/>
        </w:rPr>
        <w:t xml:space="preserve"> о закупке</w:t>
      </w:r>
      <w:r w:rsidR="00E84F56" w:rsidRPr="00E26B69">
        <w:rPr>
          <w:sz w:val="24"/>
          <w:szCs w:val="24"/>
        </w:rPr>
        <w:t xml:space="preserve">, коммерческих интересов Заказчика. При наличии таких отклонений </w:t>
      </w:r>
      <w:r w:rsidR="00645161" w:rsidRPr="00E26B69">
        <w:rPr>
          <w:sz w:val="24"/>
          <w:szCs w:val="24"/>
        </w:rPr>
        <w:t>заявка</w:t>
      </w:r>
      <w:r w:rsidR="00554271" w:rsidRPr="00E26B69">
        <w:rPr>
          <w:sz w:val="24"/>
          <w:szCs w:val="24"/>
        </w:rPr>
        <w:t xml:space="preserve"> </w:t>
      </w:r>
      <w:r w:rsidR="00D15AD2" w:rsidRPr="00E26B69">
        <w:rPr>
          <w:sz w:val="24"/>
          <w:szCs w:val="24"/>
        </w:rPr>
        <w:t>(</w:t>
      </w:r>
      <w:r w:rsidR="00E84F56" w:rsidRPr="00E26B69">
        <w:rPr>
          <w:sz w:val="24"/>
          <w:szCs w:val="24"/>
        </w:rPr>
        <w:t>предложение</w:t>
      </w:r>
      <w:r w:rsidR="00D15AD2" w:rsidRPr="00E26B69">
        <w:rPr>
          <w:sz w:val="24"/>
          <w:szCs w:val="24"/>
        </w:rPr>
        <w:t>)</w:t>
      </w:r>
      <w:r w:rsidR="00E84F56" w:rsidRPr="00E26B69">
        <w:rPr>
          <w:sz w:val="24"/>
          <w:szCs w:val="24"/>
        </w:rPr>
        <w:t xml:space="preserve"> </w:t>
      </w:r>
      <w:r w:rsidR="00EF7E2C" w:rsidRPr="00E26B69">
        <w:rPr>
          <w:sz w:val="24"/>
          <w:szCs w:val="24"/>
        </w:rPr>
        <w:t xml:space="preserve">Участника </w:t>
      </w:r>
      <w:r w:rsidR="00E84F56" w:rsidRPr="00E26B69">
        <w:rPr>
          <w:sz w:val="24"/>
          <w:szCs w:val="24"/>
        </w:rPr>
        <w:t xml:space="preserve">рассматривается с ранее объявленной ценой, при этом </w:t>
      </w:r>
      <w:r w:rsidR="003F083B">
        <w:rPr>
          <w:sz w:val="24"/>
          <w:szCs w:val="24"/>
        </w:rPr>
        <w:t>Закупочная</w:t>
      </w:r>
      <w:r w:rsidR="003F083B" w:rsidRPr="00E26B69">
        <w:rPr>
          <w:sz w:val="24"/>
          <w:szCs w:val="24"/>
        </w:rPr>
        <w:t xml:space="preserve"> </w:t>
      </w:r>
      <w:r w:rsidR="00E84F56" w:rsidRPr="00E26B69">
        <w:rPr>
          <w:sz w:val="24"/>
          <w:szCs w:val="24"/>
        </w:rPr>
        <w:t>комиссия ост</w:t>
      </w:r>
      <w:r w:rsidR="00F42B23" w:rsidRPr="00E26B69">
        <w:rPr>
          <w:sz w:val="24"/>
          <w:szCs w:val="24"/>
        </w:rPr>
        <w:t>авляет за собой право отклонить</w:t>
      </w:r>
      <w:r w:rsidR="00E84F56" w:rsidRPr="00E26B69">
        <w:rPr>
          <w:sz w:val="24"/>
          <w:szCs w:val="24"/>
        </w:rPr>
        <w:t xml:space="preserve"> заявк</w:t>
      </w:r>
      <w:r w:rsidR="00533D90" w:rsidRPr="00E26B69">
        <w:rPr>
          <w:sz w:val="24"/>
          <w:szCs w:val="24"/>
        </w:rPr>
        <w:t>у</w:t>
      </w:r>
      <w:r w:rsidR="00D15AD2" w:rsidRPr="00E26B69">
        <w:rPr>
          <w:sz w:val="24"/>
          <w:szCs w:val="24"/>
        </w:rPr>
        <w:t xml:space="preserve"> (</w:t>
      </w:r>
      <w:r w:rsidR="00AF7ADC" w:rsidRPr="00E26B69">
        <w:rPr>
          <w:sz w:val="24"/>
          <w:szCs w:val="24"/>
        </w:rPr>
        <w:t>предложени</w:t>
      </w:r>
      <w:r w:rsidR="00533D90" w:rsidRPr="00E26B69">
        <w:rPr>
          <w:sz w:val="24"/>
          <w:szCs w:val="24"/>
        </w:rPr>
        <w:t>е</w:t>
      </w:r>
      <w:r w:rsidR="00D15AD2" w:rsidRPr="00E26B69">
        <w:rPr>
          <w:sz w:val="24"/>
          <w:szCs w:val="24"/>
        </w:rPr>
        <w:t>)</w:t>
      </w:r>
      <w:r w:rsidR="00E84F56" w:rsidRPr="00E26B69">
        <w:rPr>
          <w:sz w:val="24"/>
          <w:szCs w:val="24"/>
        </w:rPr>
        <w:t xml:space="preserve"> от дальнейшего рассмотрения и </w:t>
      </w:r>
      <w:r w:rsidR="00F42B23" w:rsidRPr="00E26B69">
        <w:rPr>
          <w:sz w:val="24"/>
          <w:szCs w:val="24"/>
        </w:rPr>
        <w:t>рекомендовать внесение</w:t>
      </w:r>
      <w:r w:rsidR="00E84F56" w:rsidRPr="00E26B69">
        <w:rPr>
          <w:sz w:val="24"/>
          <w:szCs w:val="24"/>
        </w:rPr>
        <w:t xml:space="preserve"> </w:t>
      </w:r>
      <w:r w:rsidR="00EF7E2C" w:rsidRPr="00E26B69">
        <w:rPr>
          <w:sz w:val="24"/>
          <w:szCs w:val="24"/>
        </w:rPr>
        <w:t xml:space="preserve">Участника </w:t>
      </w:r>
      <w:r w:rsidR="00E84F56" w:rsidRPr="00E26B69">
        <w:rPr>
          <w:sz w:val="24"/>
          <w:szCs w:val="24"/>
        </w:rPr>
        <w:t xml:space="preserve">в </w:t>
      </w:r>
      <w:r w:rsidR="0012796F" w:rsidRPr="00E26B69">
        <w:rPr>
          <w:sz w:val="24"/>
          <w:szCs w:val="24"/>
        </w:rPr>
        <w:t>указанн</w:t>
      </w:r>
      <w:r w:rsidR="007903A9" w:rsidRPr="00E26B69">
        <w:rPr>
          <w:sz w:val="24"/>
          <w:szCs w:val="24"/>
        </w:rPr>
        <w:t>ый</w:t>
      </w:r>
      <w:r w:rsidR="0012796F" w:rsidRPr="00E26B69">
        <w:rPr>
          <w:sz w:val="24"/>
          <w:szCs w:val="24"/>
        </w:rPr>
        <w:t xml:space="preserve"> в п.</w:t>
      </w:r>
      <w:r w:rsidR="00D25416" w:rsidRPr="00E26B69">
        <w:rPr>
          <w:sz w:val="24"/>
          <w:szCs w:val="24"/>
        </w:rPr>
        <w:t xml:space="preserve"> </w:t>
      </w:r>
      <w:fldSimple w:instr=" REF _Ref301784041 \r \h  \* MERGEFORMAT ">
        <w:r w:rsidR="00782302">
          <w:rPr>
            <w:sz w:val="24"/>
            <w:szCs w:val="24"/>
          </w:rPr>
          <w:t>2.3.4</w:t>
        </w:r>
      </w:fldSimple>
      <w:r w:rsidR="0012796F" w:rsidRPr="00E26B69">
        <w:rPr>
          <w:sz w:val="24"/>
          <w:szCs w:val="24"/>
        </w:rPr>
        <w:t xml:space="preserve"> </w:t>
      </w:r>
      <w:r w:rsidR="00D15AD2" w:rsidRPr="00E26B69">
        <w:rPr>
          <w:sz w:val="24"/>
          <w:szCs w:val="24"/>
        </w:rPr>
        <w:t xml:space="preserve">список </w:t>
      </w:r>
      <w:r w:rsidR="0012796F" w:rsidRPr="00E26B69">
        <w:rPr>
          <w:sz w:val="24"/>
          <w:szCs w:val="24"/>
        </w:rPr>
        <w:t>контрагентов.</w:t>
      </w:r>
      <w:r w:rsidR="0023543F" w:rsidRPr="00E26B69">
        <w:rPr>
          <w:sz w:val="24"/>
          <w:szCs w:val="24"/>
        </w:rPr>
        <w:t xml:space="preserve"> </w:t>
      </w:r>
    </w:p>
    <w:p w:rsidR="00D028AC"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lastRenderedPageBreak/>
        <w:t xml:space="preserve">Предложения </w:t>
      </w:r>
      <w:r w:rsidR="0049517E" w:rsidRPr="00E26B69">
        <w:rPr>
          <w:sz w:val="24"/>
          <w:szCs w:val="24"/>
        </w:rPr>
        <w:t>Участник</w:t>
      </w:r>
      <w:r w:rsidRPr="00E26B69">
        <w:rPr>
          <w:sz w:val="24"/>
          <w:szCs w:val="24"/>
        </w:rPr>
        <w:t xml:space="preserve">а по повышению цены не рассматриваются, такой </w:t>
      </w:r>
      <w:r w:rsidR="0049517E" w:rsidRPr="00E26B69">
        <w:rPr>
          <w:sz w:val="24"/>
          <w:szCs w:val="24"/>
        </w:rPr>
        <w:t>Участник</w:t>
      </w:r>
      <w:r w:rsidRPr="00E26B69">
        <w:rPr>
          <w:sz w:val="24"/>
          <w:szCs w:val="24"/>
        </w:rPr>
        <w:t xml:space="preserve"> считается</w:t>
      </w:r>
      <w:r w:rsidR="00D028AC" w:rsidRPr="00E26B69">
        <w:rPr>
          <w:sz w:val="24"/>
          <w:szCs w:val="24"/>
        </w:rPr>
        <w:t xml:space="preserve"> не участвовавшим в переторжке.</w:t>
      </w:r>
    </w:p>
    <w:p w:rsidR="00AB4C33" w:rsidRPr="00E26B69" w:rsidRDefault="00420AB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После проведения переторжки </w:t>
      </w:r>
      <w:r w:rsidR="003F083B">
        <w:rPr>
          <w:sz w:val="24"/>
          <w:szCs w:val="24"/>
        </w:rPr>
        <w:t>Закупочная</w:t>
      </w:r>
      <w:r w:rsidR="003F083B" w:rsidRPr="00E26B69">
        <w:rPr>
          <w:sz w:val="24"/>
          <w:szCs w:val="24"/>
        </w:rPr>
        <w:t xml:space="preserve"> </w:t>
      </w:r>
      <w:r w:rsidRPr="00E26B69">
        <w:rPr>
          <w:sz w:val="24"/>
          <w:szCs w:val="24"/>
        </w:rPr>
        <w:t xml:space="preserve">комиссия, учитывая цены, полученные по результатам переторжки, производит </w:t>
      </w:r>
      <w:proofErr w:type="gramStart"/>
      <w:r w:rsidRPr="00E26B69">
        <w:rPr>
          <w:sz w:val="24"/>
          <w:szCs w:val="24"/>
        </w:rPr>
        <w:t>окончательную</w:t>
      </w:r>
      <w:proofErr w:type="gramEnd"/>
      <w:r w:rsidRPr="00E26B69">
        <w:rPr>
          <w:sz w:val="24"/>
          <w:szCs w:val="24"/>
        </w:rPr>
        <w:t xml:space="preserve"> </w:t>
      </w:r>
      <w:proofErr w:type="spellStart"/>
      <w:r w:rsidRPr="00E26B69">
        <w:rPr>
          <w:sz w:val="24"/>
          <w:szCs w:val="24"/>
        </w:rPr>
        <w:t>ранжировку</w:t>
      </w:r>
      <w:proofErr w:type="spellEnd"/>
      <w:r w:rsidRPr="00E26B69">
        <w:rPr>
          <w:sz w:val="24"/>
          <w:szCs w:val="24"/>
        </w:rPr>
        <w:t xml:space="preserve"> заявок</w:t>
      </w:r>
      <w:r w:rsidR="00D15AD2" w:rsidRPr="00E26B69">
        <w:rPr>
          <w:sz w:val="24"/>
          <w:szCs w:val="24"/>
        </w:rPr>
        <w:t xml:space="preserve"> (</w:t>
      </w:r>
      <w:r w:rsidR="00B62397" w:rsidRPr="00E26B69">
        <w:rPr>
          <w:sz w:val="24"/>
          <w:szCs w:val="24"/>
        </w:rPr>
        <w:t>предложений</w:t>
      </w:r>
      <w:r w:rsidR="00D15AD2" w:rsidRPr="00E26B69">
        <w:rPr>
          <w:sz w:val="24"/>
          <w:szCs w:val="24"/>
        </w:rPr>
        <w:t>)</w:t>
      </w:r>
      <w:r w:rsidR="0044272C" w:rsidRPr="00E26B69">
        <w:rPr>
          <w:sz w:val="24"/>
          <w:szCs w:val="24"/>
        </w:rPr>
        <w:t xml:space="preserve">. </w:t>
      </w:r>
      <w:proofErr w:type="gramStart"/>
      <w:r w:rsidR="00AB4C33" w:rsidRPr="00E26B69">
        <w:rPr>
          <w:sz w:val="24"/>
          <w:szCs w:val="24"/>
        </w:rPr>
        <w:t>Заявки</w:t>
      </w:r>
      <w:r w:rsidR="00D15AD2" w:rsidRPr="00E26B69">
        <w:rPr>
          <w:sz w:val="24"/>
          <w:szCs w:val="24"/>
        </w:rPr>
        <w:t xml:space="preserve"> (предложения)</w:t>
      </w:r>
      <w:r w:rsidR="00AB4C33" w:rsidRPr="00E26B69">
        <w:rPr>
          <w:sz w:val="24"/>
          <w:szCs w:val="24"/>
        </w:rPr>
        <w:t xml:space="preserve"> </w:t>
      </w:r>
      <w:r w:rsidR="0049517E" w:rsidRPr="00E26B69">
        <w:rPr>
          <w:sz w:val="24"/>
          <w:szCs w:val="24"/>
        </w:rPr>
        <w:t>Участник</w:t>
      </w:r>
      <w:r w:rsidR="00AB4C33" w:rsidRPr="00E26B69">
        <w:rPr>
          <w:sz w:val="24"/>
          <w:szCs w:val="24"/>
        </w:rPr>
        <w:t xml:space="preserve">ов, приглашенных на переторжку, но в ней не участвовавших, учитываются при построении итоговой </w:t>
      </w:r>
      <w:proofErr w:type="spellStart"/>
      <w:r w:rsidR="00AB4C33" w:rsidRPr="00E26B69">
        <w:rPr>
          <w:sz w:val="24"/>
          <w:szCs w:val="24"/>
        </w:rPr>
        <w:t>ранжировки</w:t>
      </w:r>
      <w:proofErr w:type="spellEnd"/>
      <w:r w:rsidR="00AB4C33" w:rsidRPr="00E26B69">
        <w:rPr>
          <w:sz w:val="24"/>
          <w:szCs w:val="24"/>
        </w:rPr>
        <w:t xml:space="preserve"> </w:t>
      </w:r>
      <w:r w:rsidR="00D15AD2" w:rsidRPr="00E26B69">
        <w:rPr>
          <w:sz w:val="24"/>
          <w:szCs w:val="24"/>
        </w:rPr>
        <w:t>заявок (</w:t>
      </w:r>
      <w:r w:rsidR="00AB4C33" w:rsidRPr="00E26B69">
        <w:rPr>
          <w:sz w:val="24"/>
          <w:szCs w:val="24"/>
        </w:rPr>
        <w:t>предложений</w:t>
      </w:r>
      <w:r w:rsidR="00D15AD2" w:rsidRPr="00E26B69">
        <w:rPr>
          <w:sz w:val="24"/>
          <w:szCs w:val="24"/>
        </w:rPr>
        <w:t>)</w:t>
      </w:r>
      <w:r w:rsidR="00AB4C33" w:rsidRPr="00E26B69">
        <w:rPr>
          <w:sz w:val="24"/>
          <w:szCs w:val="24"/>
        </w:rPr>
        <w:t xml:space="preserve"> </w:t>
      </w:r>
      <w:r w:rsidR="00AD7D65" w:rsidRPr="00E26B69">
        <w:rPr>
          <w:sz w:val="24"/>
          <w:szCs w:val="24"/>
        </w:rPr>
        <w:t>с</w:t>
      </w:r>
      <w:r w:rsidR="00AB4C33" w:rsidRPr="00E26B69">
        <w:rPr>
          <w:sz w:val="24"/>
          <w:szCs w:val="24"/>
        </w:rPr>
        <w:t xml:space="preserve"> первоначальн</w:t>
      </w:r>
      <w:r w:rsidR="00AD7D65" w:rsidRPr="00E26B69">
        <w:rPr>
          <w:sz w:val="24"/>
          <w:szCs w:val="24"/>
        </w:rPr>
        <w:t>ыми, указанными в и</w:t>
      </w:r>
      <w:r w:rsidR="00925F02" w:rsidRPr="00E26B69">
        <w:rPr>
          <w:sz w:val="24"/>
          <w:szCs w:val="24"/>
        </w:rPr>
        <w:t>х</w:t>
      </w:r>
      <w:r w:rsidR="00AD7D65" w:rsidRPr="00E26B69">
        <w:rPr>
          <w:sz w:val="24"/>
          <w:szCs w:val="24"/>
        </w:rPr>
        <w:t xml:space="preserve"> заявках </w:t>
      </w:r>
      <w:r w:rsidR="00D15AD2" w:rsidRPr="00E26B69">
        <w:rPr>
          <w:sz w:val="24"/>
          <w:szCs w:val="24"/>
        </w:rPr>
        <w:t xml:space="preserve">(предложениях) </w:t>
      </w:r>
      <w:r w:rsidR="00AD7D65" w:rsidRPr="00E26B69">
        <w:rPr>
          <w:sz w:val="24"/>
          <w:szCs w:val="24"/>
        </w:rPr>
        <w:t>ценами</w:t>
      </w:r>
      <w:r w:rsidR="00AB4C33" w:rsidRPr="00E26B69">
        <w:rPr>
          <w:sz w:val="24"/>
          <w:szCs w:val="24"/>
        </w:rPr>
        <w:t>.</w:t>
      </w:r>
      <w:proofErr w:type="gramEnd"/>
    </w:p>
    <w:p w:rsidR="00AB4C33" w:rsidRPr="00E26B69" w:rsidRDefault="00AB4C33"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При проведении закупочной процедуры на виртуальных электронных торговых площадках в </w:t>
      </w:r>
      <w:r w:rsidR="002B5865" w:rsidRPr="00E26B69">
        <w:rPr>
          <w:sz w:val="24"/>
          <w:szCs w:val="24"/>
        </w:rPr>
        <w:t xml:space="preserve">информационно-телекоммуникационной </w:t>
      </w:r>
      <w:r w:rsidRPr="00E26B69">
        <w:rPr>
          <w:sz w:val="24"/>
          <w:szCs w:val="24"/>
        </w:rPr>
        <w:t xml:space="preserve">сети </w:t>
      </w:r>
      <w:r w:rsidR="002B5865" w:rsidRPr="00E26B69">
        <w:rPr>
          <w:sz w:val="24"/>
          <w:szCs w:val="24"/>
        </w:rPr>
        <w:t>«</w:t>
      </w:r>
      <w:r w:rsidRPr="00E26B69">
        <w:rPr>
          <w:sz w:val="24"/>
          <w:szCs w:val="24"/>
        </w:rPr>
        <w:t>Интернет</w:t>
      </w:r>
      <w:r w:rsidR="002B5865" w:rsidRPr="00E26B69">
        <w:rPr>
          <w:sz w:val="24"/>
          <w:szCs w:val="24"/>
        </w:rPr>
        <w:t>»</w:t>
      </w:r>
      <w:r w:rsidRPr="00E26B69">
        <w:rPr>
          <w:sz w:val="24"/>
          <w:szCs w:val="24"/>
        </w:rPr>
        <w:t xml:space="preserve"> переторжка проводится в режиме реального времени</w:t>
      </w:r>
      <w:r w:rsidR="00D15AD2" w:rsidRPr="00E26B69">
        <w:rPr>
          <w:sz w:val="24"/>
          <w:szCs w:val="24"/>
        </w:rPr>
        <w:t xml:space="preserve"> в соответствии с регламентами и правилами</w:t>
      </w:r>
      <w:r w:rsidRPr="00E26B69">
        <w:rPr>
          <w:sz w:val="24"/>
          <w:szCs w:val="24"/>
        </w:rPr>
        <w:t>,</w:t>
      </w:r>
      <w:r w:rsidR="00D15AD2" w:rsidRPr="00E26B69">
        <w:rPr>
          <w:sz w:val="24"/>
          <w:szCs w:val="24"/>
        </w:rPr>
        <w:t xml:space="preserve"> действующими на ЭТП.</w:t>
      </w:r>
      <w:r w:rsidRPr="00E26B69">
        <w:rPr>
          <w:sz w:val="24"/>
          <w:szCs w:val="24"/>
        </w:rPr>
        <w:t xml:space="preserve"> </w:t>
      </w:r>
    </w:p>
    <w:p w:rsidR="00102C65" w:rsidRPr="00E26B69" w:rsidRDefault="00102C65" w:rsidP="00666FDA">
      <w:pPr>
        <w:pStyle w:val="a2"/>
        <w:tabs>
          <w:tab w:val="clear" w:pos="851"/>
          <w:tab w:val="num" w:pos="-709"/>
        </w:tabs>
        <w:spacing w:line="240" w:lineRule="auto"/>
        <w:ind w:left="0" w:right="57" w:firstLine="0"/>
        <w:rPr>
          <w:sz w:val="24"/>
          <w:szCs w:val="24"/>
        </w:rPr>
      </w:pPr>
      <w:r w:rsidRPr="00E26B69">
        <w:rPr>
          <w:sz w:val="24"/>
          <w:szCs w:val="24"/>
        </w:rPr>
        <w:t>Предварительный квалификационный отбор</w:t>
      </w:r>
      <w:bookmarkEnd w:id="435"/>
      <w:bookmarkEnd w:id="436"/>
      <w:bookmarkEnd w:id="437"/>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Предварительный квалификационный отбор </w:t>
      </w:r>
      <w:r w:rsidR="001316B6" w:rsidRPr="00E26B69">
        <w:rPr>
          <w:sz w:val="24"/>
          <w:szCs w:val="24"/>
        </w:rPr>
        <w:t xml:space="preserve">может </w:t>
      </w:r>
      <w:r w:rsidRPr="00E26B69">
        <w:rPr>
          <w:sz w:val="24"/>
          <w:szCs w:val="24"/>
        </w:rPr>
        <w:t>проводит</w:t>
      </w:r>
      <w:r w:rsidR="001316B6" w:rsidRPr="00E26B69">
        <w:rPr>
          <w:sz w:val="24"/>
          <w:szCs w:val="24"/>
        </w:rPr>
        <w:t>ь</w:t>
      </w:r>
      <w:r w:rsidRPr="00E26B69">
        <w:rPr>
          <w:sz w:val="24"/>
          <w:szCs w:val="24"/>
        </w:rPr>
        <w:t xml:space="preserve">ся только в процедурах открытого одноэтапного конкурса, </w:t>
      </w:r>
      <w:r w:rsidR="005615FC" w:rsidRPr="00E26B69">
        <w:rPr>
          <w:sz w:val="24"/>
          <w:szCs w:val="24"/>
        </w:rPr>
        <w:t xml:space="preserve">открытого аукциона, </w:t>
      </w:r>
      <w:r w:rsidRPr="00E26B69">
        <w:rPr>
          <w:sz w:val="24"/>
          <w:szCs w:val="24"/>
        </w:rPr>
        <w:t>открытого запроса предложений и открытых конкурентных переговоров.</w:t>
      </w:r>
    </w:p>
    <w:p w:rsidR="00102C65" w:rsidRPr="00E26B69" w:rsidRDefault="00102C65" w:rsidP="00666FDA">
      <w:pPr>
        <w:pStyle w:val="aff"/>
        <w:tabs>
          <w:tab w:val="num" w:pos="-709"/>
        </w:tabs>
        <w:spacing w:before="0" w:after="0" w:line="240" w:lineRule="auto"/>
        <w:ind w:left="0" w:right="57" w:firstLine="0"/>
        <w:rPr>
          <w:i/>
          <w:spacing w:val="0"/>
          <w:sz w:val="24"/>
          <w:szCs w:val="24"/>
        </w:rPr>
      </w:pPr>
      <w:r w:rsidRPr="00E26B69">
        <w:rPr>
          <w:i/>
          <w:spacing w:val="40"/>
          <w:sz w:val="24"/>
          <w:szCs w:val="24"/>
        </w:rPr>
        <w:t>Примечание</w:t>
      </w:r>
      <w:r w:rsidR="00732F0D" w:rsidRPr="00E26B69">
        <w:rPr>
          <w:i/>
          <w:spacing w:val="40"/>
          <w:sz w:val="24"/>
          <w:szCs w:val="24"/>
        </w:rPr>
        <w:t xml:space="preserve">: </w:t>
      </w:r>
      <w:r w:rsidR="00732F0D" w:rsidRPr="00E26B69">
        <w:rPr>
          <w:i/>
          <w:spacing w:val="0"/>
          <w:sz w:val="24"/>
          <w:szCs w:val="24"/>
        </w:rPr>
        <w:t>п</w:t>
      </w:r>
      <w:r w:rsidRPr="00E26B69">
        <w:rPr>
          <w:i/>
          <w:spacing w:val="0"/>
          <w:sz w:val="24"/>
          <w:szCs w:val="24"/>
        </w:rPr>
        <w:t>редварительный квалификационный отбор</w:t>
      </w:r>
      <w:r w:rsidR="00872822" w:rsidRPr="00E26B69">
        <w:rPr>
          <w:i/>
          <w:spacing w:val="0"/>
          <w:sz w:val="24"/>
          <w:szCs w:val="24"/>
        </w:rPr>
        <w:t>,</w:t>
      </w:r>
      <w:r w:rsidRPr="00E26B69">
        <w:rPr>
          <w:i/>
          <w:spacing w:val="0"/>
          <w:sz w:val="24"/>
          <w:szCs w:val="24"/>
        </w:rPr>
        <w:t xml:space="preserve"> как правило</w:t>
      </w:r>
      <w:r w:rsidR="00872822" w:rsidRPr="00E26B69">
        <w:rPr>
          <w:i/>
          <w:spacing w:val="0"/>
          <w:sz w:val="24"/>
          <w:szCs w:val="24"/>
        </w:rPr>
        <w:t>,</w:t>
      </w:r>
      <w:r w:rsidRPr="00E26B69">
        <w:rPr>
          <w:i/>
          <w:spacing w:val="0"/>
          <w:sz w:val="24"/>
          <w:szCs w:val="24"/>
        </w:rPr>
        <w:t xml:space="preserve"> проводится в случаях закупки на открытых конкурсах (большое количество новых </w:t>
      </w:r>
      <w:r w:rsidR="0049517E" w:rsidRPr="00E26B69">
        <w:rPr>
          <w:i/>
          <w:spacing w:val="0"/>
          <w:sz w:val="24"/>
          <w:szCs w:val="24"/>
        </w:rPr>
        <w:t>Участник</w:t>
      </w:r>
      <w:r w:rsidRPr="00E26B69">
        <w:rPr>
          <w:i/>
          <w:spacing w:val="0"/>
          <w:sz w:val="24"/>
          <w:szCs w:val="24"/>
        </w:rPr>
        <w:t>ов) технически сложной или уникальной продукции, а также при дорогостоящих закупках, если вопросы квалификации исполнителя играют существенную роль в успешности выполнения договора. При обычных закупках стандартной продукции предварительный квалификационный отбор, как правило, не проводится.</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bookmarkStart w:id="442" w:name="_Ref78889852"/>
      <w:r w:rsidRPr="00E26B69">
        <w:rPr>
          <w:sz w:val="24"/>
          <w:szCs w:val="24"/>
        </w:rPr>
        <w:t xml:space="preserve">Решение о проведении предварительного квалификационного отбора как части соответствующей процедуры принимается до публикации </w:t>
      </w:r>
      <w:r w:rsidR="00937C12" w:rsidRPr="00E26B69">
        <w:rPr>
          <w:sz w:val="24"/>
          <w:szCs w:val="24"/>
        </w:rPr>
        <w:t>извещения о закупке</w:t>
      </w:r>
      <w:r w:rsidRPr="00E26B69">
        <w:rPr>
          <w:sz w:val="24"/>
          <w:szCs w:val="24"/>
        </w:rPr>
        <w:t>.</w:t>
      </w:r>
      <w:bookmarkEnd w:id="442"/>
      <w:r w:rsidR="001316B6" w:rsidRPr="00E26B69">
        <w:rPr>
          <w:sz w:val="24"/>
          <w:szCs w:val="24"/>
        </w:rPr>
        <w:t xml:space="preserve"> Факт принятия решения о проведении предварительного квалификационного отбора подтверждается подписанным </w:t>
      </w:r>
      <w:r w:rsidR="00E57FD7" w:rsidRPr="00E26B69">
        <w:rPr>
          <w:sz w:val="24"/>
          <w:szCs w:val="24"/>
        </w:rPr>
        <w:t xml:space="preserve">председателем </w:t>
      </w:r>
      <w:r w:rsidR="003F083B">
        <w:rPr>
          <w:sz w:val="24"/>
          <w:szCs w:val="24"/>
        </w:rPr>
        <w:t>Закупочной</w:t>
      </w:r>
      <w:r w:rsidR="003F083B" w:rsidRPr="00E26B69">
        <w:rPr>
          <w:sz w:val="24"/>
          <w:szCs w:val="24"/>
        </w:rPr>
        <w:t xml:space="preserve"> </w:t>
      </w:r>
      <w:r w:rsidR="00E57FD7" w:rsidRPr="00E26B69">
        <w:rPr>
          <w:sz w:val="24"/>
          <w:szCs w:val="24"/>
        </w:rPr>
        <w:t>комиссии</w:t>
      </w:r>
      <w:r w:rsidR="001316B6" w:rsidRPr="00E26B69">
        <w:rPr>
          <w:sz w:val="24"/>
          <w:szCs w:val="24"/>
        </w:rPr>
        <w:t xml:space="preserve"> </w:t>
      </w:r>
      <w:r w:rsidR="00937C12" w:rsidRPr="00E26B69">
        <w:rPr>
          <w:sz w:val="24"/>
          <w:szCs w:val="24"/>
        </w:rPr>
        <w:t>извещением о закупке</w:t>
      </w:r>
      <w:r w:rsidR="001316B6" w:rsidRPr="00E26B69">
        <w:rPr>
          <w:sz w:val="24"/>
          <w:szCs w:val="24"/>
        </w:rPr>
        <w:t xml:space="preserve"> и утвержденной </w:t>
      </w:r>
      <w:proofErr w:type="spellStart"/>
      <w:r w:rsidR="001316B6" w:rsidRPr="00E26B69">
        <w:rPr>
          <w:sz w:val="24"/>
          <w:szCs w:val="24"/>
        </w:rPr>
        <w:t>предквалификационной</w:t>
      </w:r>
      <w:proofErr w:type="spellEnd"/>
      <w:r w:rsidR="001316B6" w:rsidRPr="00E26B69">
        <w:rPr>
          <w:sz w:val="24"/>
          <w:szCs w:val="24"/>
        </w:rPr>
        <w:t xml:space="preserve"> документацией, в </w:t>
      </w:r>
      <w:proofErr w:type="gramStart"/>
      <w:r w:rsidR="001316B6" w:rsidRPr="00E26B69">
        <w:rPr>
          <w:sz w:val="24"/>
          <w:szCs w:val="24"/>
        </w:rPr>
        <w:t>которых</w:t>
      </w:r>
      <w:proofErr w:type="gramEnd"/>
      <w:r w:rsidR="001316B6" w:rsidRPr="00E26B69">
        <w:rPr>
          <w:sz w:val="24"/>
          <w:szCs w:val="24"/>
        </w:rPr>
        <w:t xml:space="preserve"> предусмотрено проведение предварительного квалификационного отбора.</w:t>
      </w:r>
      <w:r w:rsidR="00F71763" w:rsidRPr="00E26B69">
        <w:rPr>
          <w:sz w:val="24"/>
          <w:szCs w:val="24"/>
        </w:rPr>
        <w:t xml:space="preserve"> Перед подписанием указанной документации председателем </w:t>
      </w:r>
      <w:r w:rsidR="003F083B">
        <w:rPr>
          <w:sz w:val="24"/>
          <w:szCs w:val="24"/>
        </w:rPr>
        <w:t>Закупочной</w:t>
      </w:r>
      <w:r w:rsidR="003F083B" w:rsidRPr="00E26B69">
        <w:rPr>
          <w:sz w:val="24"/>
          <w:szCs w:val="24"/>
        </w:rPr>
        <w:t xml:space="preserve"> </w:t>
      </w:r>
      <w:r w:rsidR="00F71763" w:rsidRPr="00E26B69">
        <w:rPr>
          <w:sz w:val="24"/>
          <w:szCs w:val="24"/>
        </w:rPr>
        <w:t xml:space="preserve">комиссией она согласовывается с </w:t>
      </w:r>
      <w:r w:rsidR="003F083B">
        <w:rPr>
          <w:sz w:val="24"/>
          <w:szCs w:val="24"/>
        </w:rPr>
        <w:t>Закупочной</w:t>
      </w:r>
      <w:r w:rsidR="003F083B" w:rsidRPr="00E26B69">
        <w:rPr>
          <w:sz w:val="24"/>
          <w:szCs w:val="24"/>
        </w:rPr>
        <w:t xml:space="preserve"> </w:t>
      </w:r>
      <w:r w:rsidR="00F71763" w:rsidRPr="00E26B69">
        <w:rPr>
          <w:sz w:val="24"/>
          <w:szCs w:val="24"/>
        </w:rPr>
        <w:t>комиссией.</w:t>
      </w:r>
      <w:r w:rsidR="00B651C5" w:rsidRPr="00E26B69">
        <w:rPr>
          <w:sz w:val="24"/>
          <w:szCs w:val="24"/>
        </w:rPr>
        <w:t xml:space="preserve"> В случае, отсутствия согласования одним или несколькими членами </w:t>
      </w:r>
      <w:r w:rsidR="003F083B">
        <w:rPr>
          <w:sz w:val="24"/>
          <w:szCs w:val="24"/>
        </w:rPr>
        <w:t>Закупочной</w:t>
      </w:r>
      <w:r w:rsidR="003F083B" w:rsidRPr="00E26B69">
        <w:rPr>
          <w:sz w:val="24"/>
          <w:szCs w:val="24"/>
        </w:rPr>
        <w:t xml:space="preserve"> </w:t>
      </w:r>
      <w:r w:rsidR="00B651C5" w:rsidRPr="00E26B69">
        <w:rPr>
          <w:sz w:val="24"/>
          <w:szCs w:val="24"/>
        </w:rPr>
        <w:t xml:space="preserve">комиссии, но при наличии кворума для принятия решения (простое большинство), председатель </w:t>
      </w:r>
      <w:r w:rsidR="003F083B">
        <w:rPr>
          <w:sz w:val="24"/>
          <w:szCs w:val="24"/>
        </w:rPr>
        <w:t>Закупочной</w:t>
      </w:r>
      <w:r w:rsidR="003F083B" w:rsidRPr="00E26B69">
        <w:rPr>
          <w:sz w:val="24"/>
          <w:szCs w:val="24"/>
        </w:rPr>
        <w:t xml:space="preserve"> </w:t>
      </w:r>
      <w:r w:rsidR="00B651C5" w:rsidRPr="00E26B69">
        <w:rPr>
          <w:sz w:val="24"/>
          <w:szCs w:val="24"/>
        </w:rPr>
        <w:t xml:space="preserve">комиссии вправе утвердить </w:t>
      </w:r>
      <w:r w:rsidR="00937C12" w:rsidRPr="00E26B69">
        <w:rPr>
          <w:sz w:val="24"/>
          <w:szCs w:val="24"/>
        </w:rPr>
        <w:t xml:space="preserve">извещение о закупке </w:t>
      </w:r>
      <w:r w:rsidR="00B651C5" w:rsidRPr="00E26B69">
        <w:rPr>
          <w:sz w:val="24"/>
          <w:szCs w:val="24"/>
        </w:rPr>
        <w:t xml:space="preserve">и </w:t>
      </w:r>
      <w:proofErr w:type="spellStart"/>
      <w:r w:rsidR="00B651C5" w:rsidRPr="00E26B69">
        <w:rPr>
          <w:sz w:val="24"/>
          <w:szCs w:val="24"/>
        </w:rPr>
        <w:t>предквалификационную</w:t>
      </w:r>
      <w:proofErr w:type="spellEnd"/>
      <w:r w:rsidR="00B651C5" w:rsidRPr="00E26B69">
        <w:rPr>
          <w:sz w:val="24"/>
          <w:szCs w:val="24"/>
        </w:rPr>
        <w:t xml:space="preserve"> документацию.</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bookmarkStart w:id="443" w:name="_Ref78889853"/>
      <w:r w:rsidRPr="00E26B69">
        <w:rPr>
          <w:sz w:val="24"/>
          <w:szCs w:val="24"/>
        </w:rPr>
        <w:t xml:space="preserve">При проведении предварительного квалификационного отбора в </w:t>
      </w:r>
      <w:r w:rsidR="00937C12" w:rsidRPr="00E26B69">
        <w:rPr>
          <w:sz w:val="24"/>
          <w:szCs w:val="24"/>
        </w:rPr>
        <w:t>извещении о закупке</w:t>
      </w:r>
      <w:r w:rsidRPr="00E26B69">
        <w:rPr>
          <w:sz w:val="24"/>
          <w:szCs w:val="24"/>
        </w:rPr>
        <w:t xml:space="preserve"> дополнительно должны содержаться:</w:t>
      </w:r>
      <w:bookmarkEnd w:id="443"/>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информация о проведении предварительного квалификационного отбора и о том, что впоследствии будут рассмотрены технико-коммерческие предложения только тех </w:t>
      </w:r>
      <w:r w:rsidR="0049517E" w:rsidRPr="00E26B69">
        <w:rPr>
          <w:sz w:val="24"/>
          <w:szCs w:val="24"/>
        </w:rPr>
        <w:t>Участник</w:t>
      </w:r>
      <w:r w:rsidRPr="00E26B69">
        <w:rPr>
          <w:sz w:val="24"/>
          <w:szCs w:val="24"/>
        </w:rPr>
        <w:t>ов, которые успешно прошли предварительный квалификационный отбор;</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описание порядка и указание места получения </w:t>
      </w:r>
      <w:proofErr w:type="spellStart"/>
      <w:r w:rsidRPr="00E26B69">
        <w:rPr>
          <w:sz w:val="24"/>
          <w:szCs w:val="24"/>
        </w:rPr>
        <w:t>предквалификационной</w:t>
      </w:r>
      <w:proofErr w:type="spellEnd"/>
      <w:r w:rsidRPr="00E26B69">
        <w:rPr>
          <w:sz w:val="24"/>
          <w:szCs w:val="24"/>
        </w:rPr>
        <w:t xml:space="preserve"> документации, размера платы за нее, если таковая предусмотрена, сроков и порядка внесения оплаты за получение </w:t>
      </w:r>
      <w:proofErr w:type="spellStart"/>
      <w:r w:rsidRPr="00E26B69">
        <w:rPr>
          <w:sz w:val="24"/>
          <w:szCs w:val="24"/>
        </w:rPr>
        <w:t>предквалификационной</w:t>
      </w:r>
      <w:proofErr w:type="spellEnd"/>
      <w:r w:rsidRPr="00E26B69">
        <w:rPr>
          <w:sz w:val="24"/>
          <w:szCs w:val="24"/>
        </w:rPr>
        <w:t xml:space="preserve"> документации;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информация о сроке окончания приема и порядке </w:t>
      </w:r>
      <w:r w:rsidR="0023456F" w:rsidRPr="00E26B69">
        <w:rPr>
          <w:sz w:val="24"/>
          <w:szCs w:val="24"/>
        </w:rPr>
        <w:t xml:space="preserve">окончания </w:t>
      </w:r>
      <w:r w:rsidRPr="00E26B69">
        <w:rPr>
          <w:sz w:val="24"/>
          <w:szCs w:val="24"/>
        </w:rPr>
        <w:t xml:space="preserve">подачи </w:t>
      </w:r>
      <w:proofErr w:type="spellStart"/>
      <w:r w:rsidRPr="00E26B69">
        <w:rPr>
          <w:sz w:val="24"/>
          <w:szCs w:val="24"/>
        </w:rPr>
        <w:t>предквалификационных</w:t>
      </w:r>
      <w:proofErr w:type="spellEnd"/>
      <w:r w:rsidRPr="00E26B69">
        <w:rPr>
          <w:sz w:val="24"/>
          <w:szCs w:val="24"/>
        </w:rPr>
        <w:t xml:space="preserve"> заяво</w:t>
      </w:r>
      <w:proofErr w:type="gramStart"/>
      <w:r w:rsidRPr="00E26B69">
        <w:rPr>
          <w:sz w:val="24"/>
          <w:szCs w:val="24"/>
        </w:rPr>
        <w:t>к</w:t>
      </w:r>
      <w:r w:rsidR="006A0E36" w:rsidRPr="00E26B69">
        <w:rPr>
          <w:sz w:val="24"/>
          <w:szCs w:val="24"/>
        </w:rPr>
        <w:t>(</w:t>
      </w:r>
      <w:proofErr w:type="gramEnd"/>
      <w:r w:rsidR="006A0E36" w:rsidRPr="00E26B69">
        <w:rPr>
          <w:sz w:val="24"/>
          <w:szCs w:val="24"/>
        </w:rPr>
        <w:t>предложений)</w:t>
      </w:r>
      <w:r w:rsidRPr="00E26B69">
        <w:rPr>
          <w:sz w:val="24"/>
          <w:szCs w:val="24"/>
        </w:rPr>
        <w:t>;</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proofErr w:type="spellStart"/>
      <w:r w:rsidRPr="00E26B69">
        <w:rPr>
          <w:sz w:val="24"/>
          <w:szCs w:val="24"/>
        </w:rPr>
        <w:t>Предквалификационная</w:t>
      </w:r>
      <w:proofErr w:type="spellEnd"/>
      <w:r w:rsidRPr="00E26B69">
        <w:rPr>
          <w:sz w:val="24"/>
          <w:szCs w:val="24"/>
        </w:rPr>
        <w:t xml:space="preserve"> документация должна содержать:</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краткое описание закупаемой продукции и краткое изложение существенных условий договора, заключаемого в результате процедур;</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общие условия и порядок проведения закупки;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подробные условия и порядок проведения предварительного квалификационного отбора;</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права и обязанности </w:t>
      </w:r>
      <w:r w:rsidR="0049517E" w:rsidRPr="00E26B69">
        <w:rPr>
          <w:sz w:val="24"/>
          <w:szCs w:val="24"/>
        </w:rPr>
        <w:t>Организатор</w:t>
      </w:r>
      <w:r w:rsidRPr="00E26B69">
        <w:rPr>
          <w:sz w:val="24"/>
          <w:szCs w:val="24"/>
        </w:rPr>
        <w:t xml:space="preserve">а закупки и </w:t>
      </w:r>
      <w:r w:rsidR="0049517E" w:rsidRPr="00E26B69">
        <w:rPr>
          <w:sz w:val="24"/>
          <w:szCs w:val="24"/>
        </w:rPr>
        <w:t>Участник</w:t>
      </w:r>
      <w:r w:rsidRPr="00E26B69">
        <w:rPr>
          <w:sz w:val="24"/>
          <w:szCs w:val="24"/>
        </w:rPr>
        <w:t>ов раздельно на этапе предварительного квалификационного отбора и последующих этапах закупки;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требования к </w:t>
      </w:r>
      <w:r w:rsidR="0049517E" w:rsidRPr="00E26B69">
        <w:rPr>
          <w:sz w:val="24"/>
          <w:szCs w:val="24"/>
        </w:rPr>
        <w:t>Участник</w:t>
      </w:r>
      <w:r w:rsidRPr="00E26B69">
        <w:rPr>
          <w:sz w:val="24"/>
          <w:szCs w:val="24"/>
        </w:rPr>
        <w:t>у;</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 xml:space="preserve">требования к составу и оформлению </w:t>
      </w:r>
      <w:proofErr w:type="spellStart"/>
      <w:r w:rsidRPr="00E26B69">
        <w:rPr>
          <w:sz w:val="24"/>
          <w:szCs w:val="24"/>
        </w:rPr>
        <w:t>предквалификационной</w:t>
      </w:r>
      <w:proofErr w:type="spellEnd"/>
      <w:r w:rsidRPr="00E26B69">
        <w:rPr>
          <w:sz w:val="24"/>
          <w:szCs w:val="24"/>
        </w:rPr>
        <w:t xml:space="preserve"> заявки, в том числе способу подтверждения соответствия </w:t>
      </w:r>
      <w:r w:rsidR="0049517E" w:rsidRPr="00E26B69">
        <w:rPr>
          <w:sz w:val="24"/>
          <w:szCs w:val="24"/>
        </w:rPr>
        <w:t>Участник</w:t>
      </w:r>
      <w:r w:rsidRPr="00E26B69">
        <w:rPr>
          <w:sz w:val="24"/>
          <w:szCs w:val="24"/>
        </w:rPr>
        <w:t>а предъявляемым требованиям;</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порядок представления </w:t>
      </w:r>
      <w:proofErr w:type="spellStart"/>
      <w:r w:rsidRPr="00E26B69">
        <w:rPr>
          <w:sz w:val="24"/>
          <w:szCs w:val="24"/>
        </w:rPr>
        <w:t>предквалификационных</w:t>
      </w:r>
      <w:proofErr w:type="spellEnd"/>
      <w:r w:rsidRPr="00E26B69">
        <w:rPr>
          <w:sz w:val="24"/>
          <w:szCs w:val="24"/>
        </w:rPr>
        <w:t xml:space="preserve"> заявок</w:t>
      </w:r>
      <w:r w:rsidR="006A0E36" w:rsidRPr="00E26B69">
        <w:rPr>
          <w:sz w:val="24"/>
          <w:szCs w:val="24"/>
        </w:rPr>
        <w:t xml:space="preserve"> (предложений)</w:t>
      </w:r>
      <w:r w:rsidRPr="00E26B69">
        <w:rPr>
          <w:sz w:val="24"/>
          <w:szCs w:val="24"/>
        </w:rPr>
        <w:t>, срок и место их представления;</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сведения о последствиях несоответствия </w:t>
      </w:r>
      <w:r w:rsidR="0049517E" w:rsidRPr="00E26B69">
        <w:rPr>
          <w:sz w:val="24"/>
          <w:szCs w:val="24"/>
        </w:rPr>
        <w:t>Участник</w:t>
      </w:r>
      <w:r w:rsidRPr="00E26B69">
        <w:rPr>
          <w:sz w:val="24"/>
          <w:szCs w:val="24"/>
        </w:rPr>
        <w:t>а установленным требованиям или отрицательного результата прохождения им предварительного квалификационного отбора;</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иные требования и условия, установленные в соответствии с настоящим Положением.</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proofErr w:type="spellStart"/>
      <w:r w:rsidRPr="00E26B69">
        <w:rPr>
          <w:sz w:val="24"/>
          <w:szCs w:val="24"/>
        </w:rPr>
        <w:t>Предквалификационная</w:t>
      </w:r>
      <w:proofErr w:type="spellEnd"/>
      <w:r w:rsidRPr="00E26B69">
        <w:rPr>
          <w:sz w:val="24"/>
          <w:szCs w:val="24"/>
        </w:rPr>
        <w:t xml:space="preserve"> документация </w:t>
      </w:r>
      <w:r w:rsidR="001316B6" w:rsidRPr="00E26B69">
        <w:rPr>
          <w:sz w:val="24"/>
          <w:szCs w:val="24"/>
        </w:rPr>
        <w:t xml:space="preserve">согласовывается, </w:t>
      </w:r>
      <w:r w:rsidRPr="00E26B69">
        <w:rPr>
          <w:sz w:val="24"/>
          <w:szCs w:val="24"/>
        </w:rPr>
        <w:t xml:space="preserve">утверждается </w:t>
      </w:r>
      <w:r w:rsidR="001316B6" w:rsidRPr="00E26B69">
        <w:rPr>
          <w:sz w:val="24"/>
          <w:szCs w:val="24"/>
        </w:rPr>
        <w:t>и изменяется в порядке, аналогичном согласованию, утверждению и изменению документации</w:t>
      </w:r>
      <w:r w:rsidR="0023456F" w:rsidRPr="00E26B69">
        <w:rPr>
          <w:sz w:val="24"/>
          <w:szCs w:val="24"/>
        </w:rPr>
        <w:t xml:space="preserve"> о закупке</w:t>
      </w:r>
      <w:r w:rsidR="001316B6" w:rsidRPr="00E26B69">
        <w:rPr>
          <w:sz w:val="24"/>
          <w:szCs w:val="24"/>
        </w:rPr>
        <w:t>, определенному настоящим Положением</w:t>
      </w:r>
      <w:r w:rsidRPr="00E26B69">
        <w:rPr>
          <w:sz w:val="24"/>
          <w:szCs w:val="24"/>
        </w:rPr>
        <w:t>.</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proofErr w:type="spellStart"/>
      <w:r w:rsidRPr="00E26B69">
        <w:rPr>
          <w:sz w:val="24"/>
          <w:szCs w:val="24"/>
        </w:rPr>
        <w:t>Предквалификационные</w:t>
      </w:r>
      <w:proofErr w:type="spellEnd"/>
      <w:r w:rsidRPr="00E26B69">
        <w:rPr>
          <w:sz w:val="24"/>
          <w:szCs w:val="24"/>
        </w:rPr>
        <w:t xml:space="preserve"> заявки принимаются до окончания срока, установленного в извещении о </w:t>
      </w:r>
      <w:r w:rsidR="000124D4" w:rsidRPr="00E26B69">
        <w:rPr>
          <w:sz w:val="24"/>
          <w:szCs w:val="24"/>
        </w:rPr>
        <w:t>закупк</w:t>
      </w:r>
      <w:r w:rsidR="0023456F" w:rsidRPr="00E26B69">
        <w:rPr>
          <w:sz w:val="24"/>
          <w:szCs w:val="24"/>
        </w:rPr>
        <w:t>е</w:t>
      </w:r>
      <w:r w:rsidR="000124D4" w:rsidRPr="00E26B69">
        <w:rPr>
          <w:sz w:val="24"/>
          <w:szCs w:val="24"/>
        </w:rPr>
        <w:t xml:space="preserve"> </w:t>
      </w:r>
      <w:r w:rsidRPr="00E26B69">
        <w:rPr>
          <w:sz w:val="24"/>
          <w:szCs w:val="24"/>
        </w:rPr>
        <w:t xml:space="preserve">или в </w:t>
      </w:r>
      <w:proofErr w:type="spellStart"/>
      <w:r w:rsidRPr="00E26B69">
        <w:rPr>
          <w:sz w:val="24"/>
          <w:szCs w:val="24"/>
        </w:rPr>
        <w:t>предквалификационной</w:t>
      </w:r>
      <w:proofErr w:type="spellEnd"/>
      <w:r w:rsidRPr="00E26B69">
        <w:rPr>
          <w:sz w:val="24"/>
          <w:szCs w:val="24"/>
        </w:rPr>
        <w:t xml:space="preserve"> документации. Этот срок должен быть достаточным для того, чтобы </w:t>
      </w:r>
      <w:r w:rsidR="0049517E" w:rsidRPr="00E26B69">
        <w:rPr>
          <w:sz w:val="24"/>
          <w:szCs w:val="24"/>
        </w:rPr>
        <w:t>Участник</w:t>
      </w:r>
      <w:r w:rsidRPr="00E26B69">
        <w:rPr>
          <w:sz w:val="24"/>
          <w:szCs w:val="24"/>
        </w:rPr>
        <w:t xml:space="preserve">и успели подготовить </w:t>
      </w:r>
      <w:proofErr w:type="spellStart"/>
      <w:r w:rsidRPr="00E26B69">
        <w:rPr>
          <w:sz w:val="24"/>
          <w:szCs w:val="24"/>
        </w:rPr>
        <w:t>предквалификационную</w:t>
      </w:r>
      <w:proofErr w:type="spellEnd"/>
      <w:r w:rsidRPr="00E26B69">
        <w:rPr>
          <w:sz w:val="24"/>
          <w:szCs w:val="24"/>
        </w:rPr>
        <w:t xml:space="preserve"> заявку и составлять не менее 20 дней со дня публикации извещения </w:t>
      </w:r>
      <w:proofErr w:type="gramStart"/>
      <w:r w:rsidRPr="00E26B69">
        <w:rPr>
          <w:sz w:val="24"/>
          <w:szCs w:val="24"/>
        </w:rPr>
        <w:t>о</w:t>
      </w:r>
      <w:proofErr w:type="gramEnd"/>
      <w:r w:rsidRPr="00E26B69">
        <w:rPr>
          <w:sz w:val="24"/>
          <w:szCs w:val="24"/>
        </w:rPr>
        <w:t xml:space="preserve"> </w:t>
      </w:r>
      <w:proofErr w:type="gramStart"/>
      <w:r w:rsidR="0023456F" w:rsidRPr="00E26B69">
        <w:rPr>
          <w:sz w:val="24"/>
          <w:szCs w:val="24"/>
        </w:rPr>
        <w:t>торгов</w:t>
      </w:r>
      <w:proofErr w:type="gramEnd"/>
      <w:r w:rsidRPr="00E26B69">
        <w:rPr>
          <w:sz w:val="24"/>
          <w:szCs w:val="24"/>
        </w:rPr>
        <w:t xml:space="preserve"> (для проведения конкурса</w:t>
      </w:r>
      <w:r w:rsidR="00894EFB" w:rsidRPr="00E26B69">
        <w:rPr>
          <w:sz w:val="24"/>
          <w:szCs w:val="24"/>
        </w:rPr>
        <w:t xml:space="preserve"> и аукциона</w:t>
      </w:r>
      <w:r w:rsidRPr="00E26B69">
        <w:rPr>
          <w:sz w:val="24"/>
          <w:szCs w:val="24"/>
        </w:rPr>
        <w:t>), а для закупок</w:t>
      </w:r>
      <w:r w:rsidR="00537258" w:rsidRPr="00E26B69">
        <w:rPr>
          <w:sz w:val="24"/>
          <w:szCs w:val="24"/>
        </w:rPr>
        <w:t>, не являющихся торгами</w:t>
      </w:r>
      <w:r w:rsidRPr="00E26B69">
        <w:rPr>
          <w:sz w:val="24"/>
          <w:szCs w:val="24"/>
        </w:rPr>
        <w:t xml:space="preserve"> - не менее 10 дней со дня публикации </w:t>
      </w:r>
      <w:r w:rsidR="00937C12" w:rsidRPr="00E26B69">
        <w:rPr>
          <w:sz w:val="24"/>
          <w:szCs w:val="24"/>
        </w:rPr>
        <w:t>извещения о закупке</w:t>
      </w:r>
      <w:r w:rsidRPr="00E26B69">
        <w:rPr>
          <w:sz w:val="24"/>
          <w:szCs w:val="24"/>
        </w:rPr>
        <w:t>.</w:t>
      </w:r>
    </w:p>
    <w:p w:rsidR="00102C65" w:rsidRPr="00E26B69" w:rsidRDefault="0049517E"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оценивает соответствие </w:t>
      </w:r>
      <w:r w:rsidRPr="00E26B69">
        <w:rPr>
          <w:sz w:val="24"/>
          <w:szCs w:val="24"/>
        </w:rPr>
        <w:t>Участник</w:t>
      </w:r>
      <w:r w:rsidR="00102C65" w:rsidRPr="00E26B69">
        <w:rPr>
          <w:sz w:val="24"/>
          <w:szCs w:val="24"/>
        </w:rPr>
        <w:t xml:space="preserve">ов установленным в </w:t>
      </w:r>
      <w:proofErr w:type="spellStart"/>
      <w:r w:rsidR="00102C65" w:rsidRPr="00E26B69">
        <w:rPr>
          <w:sz w:val="24"/>
          <w:szCs w:val="24"/>
        </w:rPr>
        <w:t>предквалификационной</w:t>
      </w:r>
      <w:proofErr w:type="spellEnd"/>
      <w:r w:rsidR="00102C65" w:rsidRPr="00E26B69">
        <w:rPr>
          <w:sz w:val="24"/>
          <w:szCs w:val="24"/>
        </w:rPr>
        <w:t xml:space="preserve"> документации требованиям на основе представленных </w:t>
      </w:r>
      <w:r w:rsidRPr="00E26B69">
        <w:rPr>
          <w:sz w:val="24"/>
          <w:szCs w:val="24"/>
        </w:rPr>
        <w:t>Участник</w:t>
      </w:r>
      <w:r w:rsidR="00102C65" w:rsidRPr="00E26B69">
        <w:rPr>
          <w:sz w:val="24"/>
          <w:szCs w:val="24"/>
        </w:rPr>
        <w:t xml:space="preserve">ом документов. Использование не предусмотренных ранее в </w:t>
      </w:r>
      <w:proofErr w:type="spellStart"/>
      <w:r w:rsidR="00102C65" w:rsidRPr="00E26B69">
        <w:rPr>
          <w:sz w:val="24"/>
          <w:szCs w:val="24"/>
        </w:rPr>
        <w:t>предквалификационной</w:t>
      </w:r>
      <w:proofErr w:type="spellEnd"/>
      <w:r w:rsidR="00102C65" w:rsidRPr="00E26B69">
        <w:rPr>
          <w:sz w:val="24"/>
          <w:szCs w:val="24"/>
        </w:rPr>
        <w:t xml:space="preserve"> документации критериев, требований или процедур не допускается.</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В случае отсутствия какой-либо информации или каких-либо документов, не позволяющих оценить соответствие </w:t>
      </w:r>
      <w:r w:rsidR="0049517E" w:rsidRPr="00E26B69">
        <w:rPr>
          <w:sz w:val="24"/>
          <w:szCs w:val="24"/>
        </w:rPr>
        <w:t>Участник</w:t>
      </w:r>
      <w:r w:rsidRPr="00E26B69">
        <w:rPr>
          <w:sz w:val="24"/>
          <w:szCs w:val="24"/>
        </w:rPr>
        <w:t xml:space="preserve">а установленным требованиям, </w:t>
      </w:r>
      <w:r w:rsidR="0049517E" w:rsidRPr="00E26B69">
        <w:rPr>
          <w:sz w:val="24"/>
          <w:szCs w:val="24"/>
        </w:rPr>
        <w:t>Организатор</w:t>
      </w:r>
      <w:r w:rsidRPr="00E26B69">
        <w:rPr>
          <w:sz w:val="24"/>
          <w:szCs w:val="24"/>
        </w:rPr>
        <w:t xml:space="preserve"> закупки вправе запросить у него недостающие документы</w:t>
      </w:r>
      <w:r w:rsidR="004720A7" w:rsidRPr="00E26B69">
        <w:rPr>
          <w:sz w:val="24"/>
          <w:szCs w:val="24"/>
        </w:rPr>
        <w:t xml:space="preserve">, при </w:t>
      </w:r>
      <w:proofErr w:type="gramStart"/>
      <w:r w:rsidR="004720A7" w:rsidRPr="00E26B69">
        <w:rPr>
          <w:sz w:val="24"/>
          <w:szCs w:val="24"/>
        </w:rPr>
        <w:t>условии</w:t>
      </w:r>
      <w:proofErr w:type="gramEnd"/>
      <w:r w:rsidR="004720A7" w:rsidRPr="00E26B69">
        <w:rPr>
          <w:sz w:val="24"/>
          <w:szCs w:val="24"/>
        </w:rPr>
        <w:t xml:space="preserve"> что перечень так</w:t>
      </w:r>
      <w:r w:rsidR="00380620" w:rsidRPr="00E26B69">
        <w:rPr>
          <w:sz w:val="24"/>
          <w:szCs w:val="24"/>
        </w:rPr>
        <w:t>и</w:t>
      </w:r>
      <w:r w:rsidR="004720A7" w:rsidRPr="00E26B69">
        <w:rPr>
          <w:sz w:val="24"/>
          <w:szCs w:val="24"/>
        </w:rPr>
        <w:t>х документов был поименован в документации</w:t>
      </w:r>
      <w:r w:rsidRPr="00E26B69">
        <w:rPr>
          <w:sz w:val="24"/>
          <w:szCs w:val="24"/>
        </w:rPr>
        <w:t xml:space="preserve">, предоставив для этого минимально необходимый срок. Если в установленный срок документы не представлены, </w:t>
      </w:r>
      <w:r w:rsidR="0049517E" w:rsidRPr="00E26B69">
        <w:rPr>
          <w:sz w:val="24"/>
          <w:szCs w:val="24"/>
        </w:rPr>
        <w:t>Участник</w:t>
      </w:r>
      <w:r w:rsidRPr="00E26B69">
        <w:rPr>
          <w:sz w:val="24"/>
          <w:szCs w:val="24"/>
        </w:rPr>
        <w:t xml:space="preserve"> считается не прошедшим предварительный квалификационный отбор.</w:t>
      </w:r>
    </w:p>
    <w:p w:rsidR="00102C65" w:rsidRPr="00E26B69" w:rsidRDefault="0049517E" w:rsidP="00666FDA">
      <w:pPr>
        <w:pStyle w:val="41"/>
        <w:numPr>
          <w:ilvl w:val="3"/>
          <w:numId w:val="6"/>
        </w:numPr>
        <w:tabs>
          <w:tab w:val="num" w:pos="-709"/>
          <w:tab w:val="num" w:pos="1134"/>
        </w:tabs>
        <w:spacing w:line="240" w:lineRule="auto"/>
        <w:ind w:left="0" w:right="57" w:firstLine="0"/>
        <w:rPr>
          <w:sz w:val="24"/>
          <w:szCs w:val="24"/>
        </w:rPr>
      </w:pPr>
      <w:bookmarkStart w:id="444" w:name="_Ref54599135"/>
      <w:bookmarkStart w:id="445" w:name="_Ref195075891"/>
      <w:r w:rsidRPr="00E26B69">
        <w:rPr>
          <w:sz w:val="24"/>
          <w:szCs w:val="24"/>
        </w:rPr>
        <w:t>Организатор</w:t>
      </w:r>
      <w:r w:rsidR="00102C65" w:rsidRPr="00E26B69">
        <w:rPr>
          <w:sz w:val="24"/>
          <w:szCs w:val="24"/>
        </w:rPr>
        <w:t xml:space="preserve"> закупки обязан в трехдневный срок со дня подведения итогов предварительного квалификационного отбора уведомить каждого </w:t>
      </w:r>
      <w:r w:rsidRPr="00E26B69">
        <w:rPr>
          <w:sz w:val="24"/>
          <w:szCs w:val="24"/>
        </w:rPr>
        <w:t>Участник</w:t>
      </w:r>
      <w:r w:rsidR="00102C65" w:rsidRPr="00E26B69">
        <w:rPr>
          <w:sz w:val="24"/>
          <w:szCs w:val="24"/>
        </w:rPr>
        <w:t>а о результатах прохождения им отбора.</w:t>
      </w:r>
      <w:bookmarkEnd w:id="444"/>
      <w:r w:rsidR="00102C65" w:rsidRPr="00E26B69">
        <w:rPr>
          <w:sz w:val="24"/>
          <w:szCs w:val="24"/>
        </w:rPr>
        <w:t xml:space="preserve"> </w:t>
      </w:r>
      <w:r w:rsidRPr="00E26B69">
        <w:rPr>
          <w:sz w:val="24"/>
          <w:szCs w:val="24"/>
        </w:rPr>
        <w:t>Участник</w:t>
      </w:r>
      <w:r w:rsidR="00102C65" w:rsidRPr="00E26B69">
        <w:rPr>
          <w:sz w:val="24"/>
          <w:szCs w:val="24"/>
        </w:rPr>
        <w:t>и, успешно прошедшие отбор, приглашаются к дальнейшим процедурам</w:t>
      </w:r>
      <w:r w:rsidR="001316B6" w:rsidRPr="00E26B69">
        <w:rPr>
          <w:sz w:val="24"/>
          <w:szCs w:val="24"/>
        </w:rPr>
        <w:t xml:space="preserve"> закупки</w:t>
      </w:r>
      <w:r w:rsidR="00102C65" w:rsidRPr="00E26B69">
        <w:rPr>
          <w:sz w:val="24"/>
          <w:szCs w:val="24"/>
        </w:rPr>
        <w:t xml:space="preserve">. </w:t>
      </w:r>
      <w:proofErr w:type="gramStart"/>
      <w:r w:rsidR="00102C65" w:rsidRPr="00E26B69">
        <w:rPr>
          <w:sz w:val="24"/>
          <w:szCs w:val="24"/>
        </w:rPr>
        <w:t>Срок между таким приглашением и датой подачей заявок</w:t>
      </w:r>
      <w:r w:rsidR="00E41A56" w:rsidRPr="00E26B69">
        <w:rPr>
          <w:sz w:val="24"/>
          <w:szCs w:val="24"/>
        </w:rPr>
        <w:t xml:space="preserve"> (предложений)</w:t>
      </w:r>
      <w:r w:rsidR="00102C65" w:rsidRPr="00E26B69">
        <w:rPr>
          <w:sz w:val="24"/>
          <w:szCs w:val="24"/>
        </w:rPr>
        <w:t xml:space="preserve"> с технико-коммерческими предложениями не может составлять</w:t>
      </w:r>
      <w:r w:rsidR="001316B6" w:rsidRPr="00E26B69">
        <w:rPr>
          <w:sz w:val="24"/>
          <w:szCs w:val="24"/>
        </w:rPr>
        <w:t xml:space="preserve">: при проведении конкурса </w:t>
      </w:r>
      <w:r w:rsidR="00894EFB" w:rsidRPr="00E26B69">
        <w:rPr>
          <w:sz w:val="24"/>
          <w:szCs w:val="24"/>
        </w:rPr>
        <w:t xml:space="preserve">и аукциона </w:t>
      </w:r>
      <w:r w:rsidR="001316B6" w:rsidRPr="00E26B69">
        <w:rPr>
          <w:sz w:val="24"/>
          <w:szCs w:val="24"/>
        </w:rPr>
        <w:t xml:space="preserve">– менее </w:t>
      </w:r>
      <w:r w:rsidR="00D25416" w:rsidRPr="00E26B69">
        <w:rPr>
          <w:sz w:val="24"/>
          <w:szCs w:val="24"/>
        </w:rPr>
        <w:t>20</w:t>
      </w:r>
      <w:r w:rsidR="00732F0D" w:rsidRPr="00E26B69">
        <w:rPr>
          <w:sz w:val="24"/>
          <w:szCs w:val="24"/>
        </w:rPr>
        <w:t>-ти</w:t>
      </w:r>
      <w:r w:rsidR="00D25416" w:rsidRPr="00E26B69">
        <w:rPr>
          <w:sz w:val="24"/>
          <w:szCs w:val="24"/>
        </w:rPr>
        <w:t xml:space="preserve"> </w:t>
      </w:r>
      <w:r w:rsidR="001316B6" w:rsidRPr="00E26B69">
        <w:rPr>
          <w:sz w:val="24"/>
          <w:szCs w:val="24"/>
        </w:rPr>
        <w:t>дней, при проведении закупки</w:t>
      </w:r>
      <w:r w:rsidR="00537258" w:rsidRPr="00E26B69">
        <w:rPr>
          <w:sz w:val="24"/>
          <w:szCs w:val="24"/>
        </w:rPr>
        <w:t>, не являющейся торгами</w:t>
      </w:r>
      <w:r w:rsidR="001316B6" w:rsidRPr="00E26B69">
        <w:rPr>
          <w:sz w:val="24"/>
          <w:szCs w:val="24"/>
        </w:rPr>
        <w:t xml:space="preserve"> - </w:t>
      </w:r>
      <w:r w:rsidR="00102C65" w:rsidRPr="00E26B69">
        <w:rPr>
          <w:sz w:val="24"/>
          <w:szCs w:val="24"/>
        </w:rPr>
        <w:t>менее 10</w:t>
      </w:r>
      <w:r w:rsidR="00732F0D" w:rsidRPr="00E26B69">
        <w:rPr>
          <w:sz w:val="24"/>
          <w:szCs w:val="24"/>
        </w:rPr>
        <w:t>-ти</w:t>
      </w:r>
      <w:r w:rsidR="00102C65" w:rsidRPr="00E26B69">
        <w:rPr>
          <w:sz w:val="24"/>
          <w:szCs w:val="24"/>
        </w:rPr>
        <w:t xml:space="preserve"> дней</w:t>
      </w:r>
      <w:r w:rsidR="004720A7" w:rsidRPr="00E26B69">
        <w:rPr>
          <w:sz w:val="24"/>
          <w:szCs w:val="24"/>
        </w:rPr>
        <w:t>, при этом в указанные сроки не подлежат включению дата размещения извещения и документации о закупке на официальном сайте и дата окончания подачи заявок</w:t>
      </w:r>
      <w:r w:rsidR="00E41A56" w:rsidRPr="00E26B69">
        <w:rPr>
          <w:sz w:val="24"/>
          <w:szCs w:val="24"/>
        </w:rPr>
        <w:t xml:space="preserve"> (предложений)</w:t>
      </w:r>
      <w:r w:rsidR="004720A7" w:rsidRPr="00E26B69">
        <w:rPr>
          <w:sz w:val="24"/>
          <w:szCs w:val="24"/>
        </w:rPr>
        <w:t xml:space="preserve"> на участие в закупке</w:t>
      </w:r>
      <w:proofErr w:type="gramEnd"/>
      <w:r w:rsidR="00102C65" w:rsidRPr="00E26B69">
        <w:rPr>
          <w:sz w:val="24"/>
          <w:szCs w:val="24"/>
        </w:rPr>
        <w:t>.</w:t>
      </w:r>
      <w:bookmarkEnd w:id="445"/>
      <w:r w:rsidR="00380620" w:rsidRPr="00E26B69">
        <w:rPr>
          <w:sz w:val="24"/>
          <w:szCs w:val="24"/>
        </w:rPr>
        <w:t xml:space="preserve"> </w:t>
      </w:r>
    </w:p>
    <w:p w:rsidR="00102C65" w:rsidRPr="00E26B69" w:rsidRDefault="0049517E" w:rsidP="00666FDA">
      <w:pPr>
        <w:pStyle w:val="41"/>
        <w:numPr>
          <w:ilvl w:val="3"/>
          <w:numId w:val="6"/>
        </w:numPr>
        <w:tabs>
          <w:tab w:val="num" w:pos="-709"/>
          <w:tab w:val="num" w:pos="1134"/>
        </w:tabs>
        <w:spacing w:line="240" w:lineRule="auto"/>
        <w:ind w:left="0" w:right="57" w:firstLine="0"/>
        <w:rPr>
          <w:sz w:val="24"/>
          <w:szCs w:val="24"/>
        </w:rPr>
      </w:pPr>
      <w:bookmarkStart w:id="446" w:name="_Ref54601690"/>
      <w:r w:rsidRPr="00E26B69">
        <w:rPr>
          <w:sz w:val="24"/>
          <w:szCs w:val="24"/>
        </w:rPr>
        <w:t>Участник</w:t>
      </w:r>
      <w:r w:rsidR="00102C65" w:rsidRPr="00E26B69">
        <w:rPr>
          <w:sz w:val="24"/>
          <w:szCs w:val="24"/>
        </w:rPr>
        <w:t xml:space="preserve">, не прошедший или не проходивший установленный предварительный квалификационный отбор, исключается из числа </w:t>
      </w:r>
      <w:r w:rsidRPr="00E26B69">
        <w:rPr>
          <w:sz w:val="24"/>
          <w:szCs w:val="24"/>
        </w:rPr>
        <w:t>Участник</w:t>
      </w:r>
      <w:r w:rsidR="00102C65" w:rsidRPr="00E26B69">
        <w:rPr>
          <w:sz w:val="24"/>
          <w:szCs w:val="24"/>
        </w:rPr>
        <w:t xml:space="preserve">ов закупки. Если он все же подает заявку с технико-коммерческими предложениями, ее отклоняют на основании того, что </w:t>
      </w:r>
      <w:r w:rsidRPr="00E26B69">
        <w:rPr>
          <w:sz w:val="24"/>
          <w:szCs w:val="24"/>
        </w:rPr>
        <w:t>Участник</w:t>
      </w:r>
      <w:r w:rsidR="00102C65" w:rsidRPr="00E26B69">
        <w:rPr>
          <w:sz w:val="24"/>
          <w:szCs w:val="24"/>
        </w:rPr>
        <w:t xml:space="preserve"> не соответствует установленным требованиям </w:t>
      </w:r>
      <w:r w:rsidR="00D76017" w:rsidRPr="00E26B69">
        <w:rPr>
          <w:sz w:val="24"/>
          <w:szCs w:val="24"/>
        </w:rPr>
        <w:t xml:space="preserve">и </w:t>
      </w:r>
      <w:r w:rsidR="00102C65" w:rsidRPr="00E26B69">
        <w:rPr>
          <w:sz w:val="24"/>
          <w:szCs w:val="24"/>
        </w:rPr>
        <w:t>не прошел предварительный квалификационный отбор.</w:t>
      </w:r>
      <w:bookmarkEnd w:id="446"/>
    </w:p>
    <w:p w:rsidR="00102C65" w:rsidRPr="00E26B69" w:rsidRDefault="00102C65" w:rsidP="00402C61">
      <w:pPr>
        <w:pStyle w:val="a2"/>
        <w:tabs>
          <w:tab w:val="clear" w:pos="851"/>
          <w:tab w:val="clear" w:pos="1844"/>
          <w:tab w:val="num" w:pos="-709"/>
          <w:tab w:val="num" w:pos="1134"/>
        </w:tabs>
        <w:spacing w:line="240" w:lineRule="auto"/>
        <w:ind w:left="0" w:right="57" w:firstLine="0"/>
        <w:rPr>
          <w:sz w:val="24"/>
          <w:szCs w:val="24"/>
        </w:rPr>
      </w:pPr>
      <w:bookmarkStart w:id="447" w:name="_Toc93230272"/>
      <w:bookmarkStart w:id="448" w:name="_Toc93230405"/>
      <w:r w:rsidRPr="00E26B69">
        <w:rPr>
          <w:sz w:val="24"/>
          <w:szCs w:val="24"/>
        </w:rPr>
        <w:t>Особые процедуры закупки сложной продукции</w:t>
      </w:r>
      <w:bookmarkEnd w:id="447"/>
      <w:bookmarkEnd w:id="448"/>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При проведении конкурсов</w:t>
      </w:r>
      <w:r w:rsidR="004720A7" w:rsidRPr="00E26B69">
        <w:rPr>
          <w:sz w:val="24"/>
          <w:szCs w:val="24"/>
        </w:rPr>
        <w:t>,</w:t>
      </w:r>
      <w:r w:rsidRPr="00E26B69">
        <w:rPr>
          <w:sz w:val="24"/>
          <w:szCs w:val="24"/>
        </w:rPr>
        <w:t xml:space="preserve"> запросов предложений</w:t>
      </w:r>
      <w:r w:rsidR="004720A7" w:rsidRPr="00E26B69">
        <w:rPr>
          <w:sz w:val="24"/>
          <w:szCs w:val="24"/>
        </w:rPr>
        <w:t>, конкурентных переговоров</w:t>
      </w:r>
      <w:r w:rsidRPr="00E26B69">
        <w:rPr>
          <w:sz w:val="24"/>
          <w:szCs w:val="24"/>
        </w:rPr>
        <w:t xml:space="preserve"> по приобретению особо сложной и уникальной продукции (творческих услуг, научно-исследовательских и опытно-конструкторских работ, уникальных товаров), при реализации крупных инвестиционных проектов и т.д. по прямому указанию </w:t>
      </w:r>
      <w:r w:rsidR="0049517E" w:rsidRPr="00E26B69">
        <w:rPr>
          <w:sz w:val="24"/>
          <w:szCs w:val="24"/>
        </w:rPr>
        <w:t>Заказчик</w:t>
      </w:r>
      <w:r w:rsidRPr="00E26B69">
        <w:rPr>
          <w:sz w:val="24"/>
          <w:szCs w:val="24"/>
        </w:rPr>
        <w:t>а может применяться совокупность приемов, описанная ниже - в том числе на последнем этапе двух- или многоэтапного конкурса.</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bookmarkStart w:id="449" w:name="_Ref78890912"/>
      <w:r w:rsidRPr="00E26B69">
        <w:rPr>
          <w:sz w:val="24"/>
          <w:szCs w:val="24"/>
        </w:rPr>
        <w:lastRenderedPageBreak/>
        <w:t xml:space="preserve">Анонс будущей закупки осуществляется в обязательном порядке. Исключения допускаются только по решению </w:t>
      </w:r>
      <w:r w:rsidR="00AB6408">
        <w:rPr>
          <w:sz w:val="24"/>
          <w:szCs w:val="24"/>
        </w:rPr>
        <w:t>Конкурсной комиссии</w:t>
      </w:r>
      <w:r w:rsidR="004720A7" w:rsidRPr="00E26B69">
        <w:rPr>
          <w:sz w:val="24"/>
          <w:szCs w:val="24"/>
        </w:rPr>
        <w:t xml:space="preserve"> </w:t>
      </w:r>
      <w:r w:rsidRPr="00E26B69">
        <w:rPr>
          <w:sz w:val="24"/>
          <w:szCs w:val="24"/>
        </w:rPr>
        <w:t>из соображений конфиденциальности.</w:t>
      </w:r>
      <w:bookmarkEnd w:id="449"/>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 xml:space="preserve">Сложные закупки могут проводиться как без предварительного квалификационного отбора, так и с таковым. На этапе предварительного квалификационного отбора (в случае его проведения) </w:t>
      </w:r>
      <w:r w:rsidR="0049517E" w:rsidRPr="00E26B69">
        <w:rPr>
          <w:sz w:val="24"/>
          <w:szCs w:val="24"/>
        </w:rPr>
        <w:t>Участник</w:t>
      </w:r>
      <w:r w:rsidRPr="00E26B69">
        <w:rPr>
          <w:sz w:val="24"/>
          <w:szCs w:val="24"/>
        </w:rPr>
        <w:t xml:space="preserve">ам могут направляться письменные запросы, либо представители </w:t>
      </w:r>
      <w:r w:rsidR="0049517E" w:rsidRPr="00E26B69">
        <w:rPr>
          <w:sz w:val="24"/>
          <w:szCs w:val="24"/>
        </w:rPr>
        <w:t>Участник</w:t>
      </w:r>
      <w:r w:rsidRPr="00E26B69">
        <w:rPr>
          <w:sz w:val="24"/>
          <w:szCs w:val="24"/>
        </w:rPr>
        <w:t xml:space="preserve">ов вызываются на </w:t>
      </w:r>
      <w:r w:rsidR="00FB2978" w:rsidRPr="00E26B69">
        <w:rPr>
          <w:sz w:val="24"/>
          <w:szCs w:val="24"/>
        </w:rPr>
        <w:t xml:space="preserve">переговоры </w:t>
      </w:r>
      <w:r w:rsidRPr="00E26B69">
        <w:rPr>
          <w:sz w:val="24"/>
          <w:szCs w:val="24"/>
        </w:rPr>
        <w:t>с целью уточнения квалификации и опыта</w:t>
      </w:r>
      <w:r w:rsidR="00FB2978" w:rsidRPr="00E26B69">
        <w:rPr>
          <w:sz w:val="24"/>
          <w:szCs w:val="24"/>
        </w:rPr>
        <w:t xml:space="preserve"> </w:t>
      </w:r>
      <w:r w:rsidR="0049517E" w:rsidRPr="00E26B69">
        <w:rPr>
          <w:sz w:val="24"/>
          <w:szCs w:val="24"/>
        </w:rPr>
        <w:t>Участник</w:t>
      </w:r>
      <w:r w:rsidR="00FB2978" w:rsidRPr="00E26B69">
        <w:rPr>
          <w:sz w:val="24"/>
          <w:szCs w:val="24"/>
        </w:rPr>
        <w:t>ов</w:t>
      </w:r>
      <w:r w:rsidRPr="00E26B69">
        <w:rPr>
          <w:sz w:val="24"/>
          <w:szCs w:val="24"/>
        </w:rPr>
        <w:t xml:space="preserve">. На основании результатов предварительного квалификационного отбора составляется «Краткий перечень </w:t>
      </w:r>
      <w:r w:rsidR="0049517E" w:rsidRPr="00E26B69">
        <w:rPr>
          <w:sz w:val="24"/>
          <w:szCs w:val="24"/>
        </w:rPr>
        <w:t>Участник</w:t>
      </w:r>
      <w:r w:rsidRPr="00E26B69">
        <w:rPr>
          <w:sz w:val="24"/>
          <w:szCs w:val="24"/>
        </w:rPr>
        <w:t>ов». Если такой отбор проводился, в дальнейших процедурах приглашаются участвовать только лица из этого перечня.</w:t>
      </w:r>
    </w:p>
    <w:p w:rsidR="00102C65" w:rsidRPr="00E26B69" w:rsidRDefault="004720A7" w:rsidP="00666FDA">
      <w:pPr>
        <w:pStyle w:val="41"/>
        <w:numPr>
          <w:ilvl w:val="3"/>
          <w:numId w:val="6"/>
        </w:numPr>
        <w:tabs>
          <w:tab w:val="num" w:pos="-709"/>
          <w:tab w:val="num" w:pos="1134"/>
        </w:tabs>
        <w:spacing w:line="240" w:lineRule="auto"/>
        <w:ind w:left="0" w:right="57" w:firstLine="0"/>
        <w:rPr>
          <w:sz w:val="24"/>
          <w:szCs w:val="24"/>
        </w:rPr>
      </w:pPr>
      <w:bookmarkStart w:id="450" w:name="_Ref66290713"/>
      <w:r w:rsidRPr="00E26B69">
        <w:rPr>
          <w:sz w:val="24"/>
          <w:szCs w:val="24"/>
        </w:rPr>
        <w:t>Д</w:t>
      </w:r>
      <w:r w:rsidR="00102C65" w:rsidRPr="00E26B69">
        <w:rPr>
          <w:sz w:val="24"/>
          <w:szCs w:val="24"/>
        </w:rPr>
        <w:t>окументация</w:t>
      </w:r>
      <w:r w:rsidRPr="00E26B69">
        <w:rPr>
          <w:sz w:val="24"/>
          <w:szCs w:val="24"/>
        </w:rPr>
        <w:t xml:space="preserve"> о закупке</w:t>
      </w:r>
      <w:r w:rsidR="00102C65" w:rsidRPr="00E26B69">
        <w:rPr>
          <w:sz w:val="24"/>
          <w:szCs w:val="24"/>
        </w:rPr>
        <w:t>, кроме обычных сведений для соответствующих процедур, должна содержать:</w:t>
      </w:r>
      <w:bookmarkEnd w:id="450"/>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информацию о том, привлекает ли </w:t>
      </w:r>
      <w:r w:rsidR="0049517E" w:rsidRPr="00E26B69">
        <w:rPr>
          <w:sz w:val="24"/>
          <w:szCs w:val="24"/>
        </w:rPr>
        <w:t>Организатор</w:t>
      </w:r>
      <w:r w:rsidRPr="00E26B69">
        <w:rPr>
          <w:sz w:val="24"/>
          <w:szCs w:val="24"/>
        </w:rPr>
        <w:t xml:space="preserve"> закупки заявки с целью выяснить различные варианты способов удовлетворения потребностей </w:t>
      </w:r>
      <w:r w:rsidR="0049517E" w:rsidRPr="00E26B69">
        <w:rPr>
          <w:sz w:val="24"/>
          <w:szCs w:val="24"/>
        </w:rPr>
        <w:t>Заказчик</w:t>
      </w:r>
      <w:r w:rsidRPr="00E26B69">
        <w:rPr>
          <w:sz w:val="24"/>
          <w:szCs w:val="24"/>
        </w:rPr>
        <w:t>а;</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описание отдельной части (частей) закупаемой продукции в тех случаях, когда допускается представление заявок </w:t>
      </w:r>
      <w:r w:rsidR="006A0E36" w:rsidRPr="00E26B69">
        <w:rPr>
          <w:sz w:val="24"/>
          <w:szCs w:val="24"/>
        </w:rPr>
        <w:t xml:space="preserve">(предложений) </w:t>
      </w:r>
      <w:r w:rsidRPr="00E26B69">
        <w:rPr>
          <w:sz w:val="24"/>
          <w:szCs w:val="24"/>
        </w:rPr>
        <w:t>только на часть закупаемой продукции;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указание на процедуру выбора победителя</w:t>
      </w:r>
      <w:r w:rsidR="004720A7" w:rsidRPr="00E26B69">
        <w:rPr>
          <w:sz w:val="24"/>
          <w:szCs w:val="24"/>
        </w:rPr>
        <w:t>/</w:t>
      </w:r>
      <w:r w:rsidR="00E41A56" w:rsidRPr="00E26B69">
        <w:rPr>
          <w:sz w:val="24"/>
          <w:szCs w:val="24"/>
        </w:rPr>
        <w:t>наилучшего предложения</w:t>
      </w:r>
      <w:r w:rsidR="007B1818" w:rsidRPr="00E26B69">
        <w:rPr>
          <w:sz w:val="24"/>
          <w:szCs w:val="24"/>
        </w:rPr>
        <w:t xml:space="preserve"> (</w:t>
      </w:r>
      <w:r w:rsidRPr="00E26B69">
        <w:rPr>
          <w:sz w:val="24"/>
          <w:szCs w:val="24"/>
        </w:rPr>
        <w:t>с проведением или без проведения ценовых переговоров);</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указание на возможность </w:t>
      </w:r>
      <w:r w:rsidR="00FB2978" w:rsidRPr="00E26B69">
        <w:rPr>
          <w:sz w:val="24"/>
          <w:szCs w:val="24"/>
        </w:rPr>
        <w:t>переговоров</w:t>
      </w:r>
      <w:r w:rsidRPr="00E26B69">
        <w:rPr>
          <w:sz w:val="24"/>
          <w:szCs w:val="24"/>
        </w:rPr>
        <w:t>, а также на круг вопросов, которые могут обсуждаться на преддоговорных переговорах.</w:t>
      </w:r>
    </w:p>
    <w:p w:rsidR="00102C65" w:rsidRPr="00124EFC" w:rsidRDefault="0008347B" w:rsidP="00666FDA">
      <w:pPr>
        <w:pStyle w:val="41"/>
        <w:numPr>
          <w:ilvl w:val="3"/>
          <w:numId w:val="6"/>
        </w:numPr>
        <w:tabs>
          <w:tab w:val="num" w:pos="-709"/>
          <w:tab w:val="num" w:pos="1134"/>
        </w:tabs>
        <w:spacing w:line="240" w:lineRule="auto"/>
        <w:ind w:left="0" w:right="57" w:firstLine="0"/>
        <w:rPr>
          <w:sz w:val="24"/>
          <w:szCs w:val="24"/>
        </w:rPr>
      </w:pPr>
      <w:r w:rsidRPr="00124EFC">
        <w:rPr>
          <w:sz w:val="24"/>
          <w:szCs w:val="24"/>
        </w:rPr>
        <w:t xml:space="preserve">Порядок и критерии оценки </w:t>
      </w:r>
      <w:r w:rsidR="004720A7" w:rsidRPr="00124EFC">
        <w:rPr>
          <w:sz w:val="24"/>
          <w:szCs w:val="24"/>
        </w:rPr>
        <w:t>заявок</w:t>
      </w:r>
      <w:r w:rsidR="00732F0D" w:rsidRPr="00124EFC">
        <w:rPr>
          <w:sz w:val="24"/>
          <w:szCs w:val="24"/>
        </w:rPr>
        <w:t xml:space="preserve"> (предложений)</w:t>
      </w:r>
      <w:r w:rsidRPr="00124EFC">
        <w:rPr>
          <w:sz w:val="24"/>
          <w:szCs w:val="24"/>
        </w:rPr>
        <w:t xml:space="preserve"> </w:t>
      </w:r>
      <w:r w:rsidR="00EF7E2C" w:rsidRPr="00124EFC">
        <w:rPr>
          <w:sz w:val="24"/>
          <w:szCs w:val="24"/>
        </w:rPr>
        <w:t xml:space="preserve">Участников </w:t>
      </w:r>
      <w:r w:rsidRPr="00124EFC">
        <w:rPr>
          <w:sz w:val="24"/>
          <w:szCs w:val="24"/>
        </w:rPr>
        <w:t xml:space="preserve">устанавливаются в порядке, </w:t>
      </w:r>
      <w:r w:rsidR="00732F0D" w:rsidRPr="00124EFC">
        <w:rPr>
          <w:sz w:val="24"/>
          <w:szCs w:val="24"/>
        </w:rPr>
        <w:t xml:space="preserve">установленном  </w:t>
      </w:r>
      <w:r w:rsidR="00E6572B" w:rsidRPr="00124EFC">
        <w:rPr>
          <w:sz w:val="24"/>
          <w:szCs w:val="24"/>
        </w:rPr>
        <w:t>внутренними</w:t>
      </w:r>
      <w:r w:rsidR="00732F0D" w:rsidRPr="00124EFC">
        <w:rPr>
          <w:sz w:val="24"/>
          <w:szCs w:val="24"/>
        </w:rPr>
        <w:t xml:space="preserve"> и</w:t>
      </w:r>
      <w:r w:rsidR="00AD5C60" w:rsidRPr="00124EFC">
        <w:rPr>
          <w:sz w:val="24"/>
          <w:szCs w:val="24"/>
        </w:rPr>
        <w:t xml:space="preserve"> </w:t>
      </w:r>
      <w:r w:rsidRPr="00124EFC">
        <w:rPr>
          <w:sz w:val="24"/>
          <w:szCs w:val="24"/>
        </w:rPr>
        <w:t>нормативным</w:t>
      </w:r>
      <w:r w:rsidR="00732F0D" w:rsidRPr="00124EFC">
        <w:rPr>
          <w:sz w:val="24"/>
          <w:szCs w:val="24"/>
        </w:rPr>
        <w:t>и</w:t>
      </w:r>
      <w:r w:rsidRPr="00124EFC">
        <w:rPr>
          <w:sz w:val="24"/>
          <w:szCs w:val="24"/>
        </w:rPr>
        <w:t xml:space="preserve"> </w:t>
      </w:r>
      <w:r w:rsidR="00E6572B" w:rsidRPr="00124EFC">
        <w:rPr>
          <w:sz w:val="24"/>
          <w:szCs w:val="24"/>
        </w:rPr>
        <w:t>документами</w:t>
      </w:r>
      <w:r w:rsidR="00732F0D" w:rsidRPr="00124EFC">
        <w:rPr>
          <w:sz w:val="24"/>
          <w:szCs w:val="24"/>
        </w:rPr>
        <w:t xml:space="preserve"> </w:t>
      </w:r>
      <w:r w:rsidRPr="00124EFC">
        <w:rPr>
          <w:sz w:val="24"/>
          <w:szCs w:val="24"/>
        </w:rPr>
        <w:t xml:space="preserve"> Общества, и</w:t>
      </w:r>
      <w:r w:rsidR="00102C65" w:rsidRPr="00124EFC">
        <w:rPr>
          <w:sz w:val="24"/>
          <w:szCs w:val="24"/>
        </w:rPr>
        <w:t xml:space="preserve"> могут касаться:</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управленческой и технической компетентности </w:t>
      </w:r>
      <w:r w:rsidR="0049517E" w:rsidRPr="00E26B69">
        <w:rPr>
          <w:sz w:val="24"/>
          <w:szCs w:val="24"/>
        </w:rPr>
        <w:t>Участник</w:t>
      </w:r>
      <w:r w:rsidRPr="00E26B69">
        <w:rPr>
          <w:sz w:val="24"/>
          <w:szCs w:val="24"/>
        </w:rPr>
        <w:t>а и его надежности;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эффективности предложения, представленного </w:t>
      </w:r>
      <w:r w:rsidR="0049517E" w:rsidRPr="00E26B69">
        <w:rPr>
          <w:sz w:val="24"/>
          <w:szCs w:val="24"/>
        </w:rPr>
        <w:t>Участник</w:t>
      </w:r>
      <w:r w:rsidRPr="00E26B69">
        <w:rPr>
          <w:sz w:val="24"/>
          <w:szCs w:val="24"/>
        </w:rPr>
        <w:t xml:space="preserve">ом, с точки зрения удовлетворения потребностей </w:t>
      </w:r>
      <w:r w:rsidR="0049517E" w:rsidRPr="00E26B69">
        <w:rPr>
          <w:sz w:val="24"/>
          <w:szCs w:val="24"/>
        </w:rPr>
        <w:t>Заказчик</w:t>
      </w:r>
      <w:r w:rsidRPr="00E26B69">
        <w:rPr>
          <w:sz w:val="24"/>
          <w:szCs w:val="24"/>
        </w:rPr>
        <w:t>а;</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t xml:space="preserve">цены </w:t>
      </w:r>
      <w:r w:rsidR="00E6572B" w:rsidRPr="00E26B69">
        <w:rPr>
          <w:sz w:val="24"/>
          <w:szCs w:val="24"/>
        </w:rPr>
        <w:t>заявки</w:t>
      </w:r>
      <w:r w:rsidR="00732F0D" w:rsidRPr="00E26B69">
        <w:rPr>
          <w:sz w:val="24"/>
          <w:szCs w:val="24"/>
        </w:rPr>
        <w:t xml:space="preserve"> (</w:t>
      </w:r>
      <w:r w:rsidRPr="00E26B69">
        <w:rPr>
          <w:sz w:val="24"/>
          <w:szCs w:val="24"/>
        </w:rPr>
        <w:t>предложения</w:t>
      </w:r>
      <w:r w:rsidR="00732F0D" w:rsidRPr="00E26B69">
        <w:rPr>
          <w:sz w:val="24"/>
          <w:szCs w:val="24"/>
        </w:rPr>
        <w:t>)</w:t>
      </w:r>
      <w:r w:rsidRPr="00E26B69">
        <w:rPr>
          <w:sz w:val="24"/>
          <w:szCs w:val="24"/>
        </w:rPr>
        <w:t xml:space="preserve">, определяемой либо как чистая цена, либо как суммарные затраты </w:t>
      </w:r>
      <w:r w:rsidR="0049517E" w:rsidRPr="00E26B69">
        <w:rPr>
          <w:sz w:val="24"/>
          <w:szCs w:val="24"/>
        </w:rPr>
        <w:t>Заказчик</w:t>
      </w:r>
      <w:r w:rsidRPr="00E26B69">
        <w:rPr>
          <w:sz w:val="24"/>
          <w:szCs w:val="24"/>
        </w:rPr>
        <w:t xml:space="preserve">а при принятии </w:t>
      </w:r>
      <w:r w:rsidR="00E6572B" w:rsidRPr="00E26B69">
        <w:rPr>
          <w:sz w:val="24"/>
          <w:szCs w:val="24"/>
        </w:rPr>
        <w:t>данной заявки</w:t>
      </w:r>
      <w:r w:rsidR="00732F0D" w:rsidRPr="00E26B69">
        <w:rPr>
          <w:sz w:val="24"/>
          <w:szCs w:val="24"/>
        </w:rPr>
        <w:t xml:space="preserve"> (</w:t>
      </w:r>
      <w:r w:rsidRPr="00E26B69">
        <w:rPr>
          <w:sz w:val="24"/>
          <w:szCs w:val="24"/>
        </w:rPr>
        <w:t>данного предложения</w:t>
      </w:r>
      <w:r w:rsidR="00732F0D" w:rsidRPr="00E26B69">
        <w:rPr>
          <w:sz w:val="24"/>
          <w:szCs w:val="24"/>
        </w:rPr>
        <w:t>)</w:t>
      </w:r>
      <w:r w:rsidRPr="00E26B69">
        <w:rPr>
          <w:sz w:val="24"/>
          <w:szCs w:val="24"/>
        </w:rPr>
        <w:t xml:space="preserve"> (например, цена плюс расходы на эксплуатацию, обслуживание и ремонт, требуемые дополнительные затраты и т.д.);</w:t>
      </w:r>
      <w:proofErr w:type="gramEnd"/>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иные критерии.</w:t>
      </w:r>
    </w:p>
    <w:p w:rsidR="00102C65" w:rsidRPr="00E26B69" w:rsidRDefault="0049517E" w:rsidP="00666FDA">
      <w:pPr>
        <w:pStyle w:val="41"/>
        <w:numPr>
          <w:ilvl w:val="3"/>
          <w:numId w:val="6"/>
        </w:numPr>
        <w:tabs>
          <w:tab w:val="num" w:pos="-709"/>
          <w:tab w:val="num" w:pos="1134"/>
        </w:tabs>
        <w:spacing w:line="240" w:lineRule="auto"/>
        <w:ind w:left="0" w:right="57" w:firstLine="0"/>
        <w:rPr>
          <w:sz w:val="24"/>
          <w:szCs w:val="24"/>
        </w:rPr>
      </w:pPr>
      <w:bookmarkStart w:id="451" w:name="_Ref78890869"/>
      <w:r w:rsidRPr="00E26B69">
        <w:rPr>
          <w:sz w:val="24"/>
          <w:szCs w:val="24"/>
        </w:rPr>
        <w:t>Заказчик</w:t>
      </w:r>
      <w:r w:rsidR="00102C65" w:rsidRPr="00E26B69">
        <w:rPr>
          <w:sz w:val="24"/>
          <w:szCs w:val="24"/>
        </w:rPr>
        <w:t xml:space="preserve"> вправе применить одну из двух процедур отбора </w:t>
      </w:r>
      <w:r w:rsidR="00E6572B" w:rsidRPr="00E26B69">
        <w:rPr>
          <w:sz w:val="24"/>
          <w:szCs w:val="24"/>
        </w:rPr>
        <w:t>наилучшей заявки</w:t>
      </w:r>
      <w:r w:rsidR="00732F0D" w:rsidRPr="00E26B69">
        <w:rPr>
          <w:sz w:val="24"/>
          <w:szCs w:val="24"/>
        </w:rPr>
        <w:t xml:space="preserve"> (</w:t>
      </w:r>
      <w:r w:rsidR="00102C65" w:rsidRPr="00E26B69">
        <w:rPr>
          <w:sz w:val="24"/>
          <w:szCs w:val="24"/>
        </w:rPr>
        <w:t>наилучшего предложения</w:t>
      </w:r>
      <w:r w:rsidR="00732F0D" w:rsidRPr="00E26B69">
        <w:rPr>
          <w:sz w:val="24"/>
          <w:szCs w:val="24"/>
        </w:rPr>
        <w:t>)</w:t>
      </w:r>
      <w:r w:rsidR="00501EB4" w:rsidRPr="00E26B69">
        <w:rPr>
          <w:sz w:val="24"/>
          <w:szCs w:val="24"/>
        </w:rPr>
        <w:t xml:space="preserve"> Участника закупки</w:t>
      </w:r>
      <w:r w:rsidR="00102C65" w:rsidRPr="00E26B69">
        <w:rPr>
          <w:sz w:val="24"/>
          <w:szCs w:val="24"/>
        </w:rPr>
        <w:t xml:space="preserve"> — с проведением или без проведения ценовых переговоров.</w:t>
      </w:r>
      <w:bookmarkEnd w:id="451"/>
      <w:r w:rsidR="00920D63" w:rsidRPr="00E26B69">
        <w:rPr>
          <w:sz w:val="24"/>
          <w:szCs w:val="24"/>
        </w:rPr>
        <w:t xml:space="preserve"> Возможность применения таких процедур должна быть предусмотрена документацией</w:t>
      </w:r>
      <w:r w:rsidR="004720A7" w:rsidRPr="00E26B69">
        <w:rPr>
          <w:sz w:val="24"/>
          <w:szCs w:val="24"/>
        </w:rPr>
        <w:t xml:space="preserve"> о закупке</w:t>
      </w:r>
      <w:r w:rsidR="00920D63" w:rsidRPr="00E26B69">
        <w:rPr>
          <w:sz w:val="24"/>
          <w:szCs w:val="24"/>
        </w:rPr>
        <w:t>.</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bookmarkStart w:id="452" w:name="_Ref78890871"/>
      <w:proofErr w:type="gramStart"/>
      <w:r w:rsidRPr="00E26B69">
        <w:rPr>
          <w:sz w:val="24"/>
          <w:szCs w:val="24"/>
        </w:rPr>
        <w:t>Процедура выбора победителя</w:t>
      </w:r>
      <w:r w:rsidR="00732F0D" w:rsidRPr="00E26B69">
        <w:rPr>
          <w:sz w:val="24"/>
          <w:szCs w:val="24"/>
        </w:rPr>
        <w:t xml:space="preserve"> (</w:t>
      </w:r>
      <w:r w:rsidR="004720A7" w:rsidRPr="00E26B69">
        <w:rPr>
          <w:sz w:val="24"/>
          <w:szCs w:val="24"/>
        </w:rPr>
        <w:t>наилучшего предложения</w:t>
      </w:r>
      <w:r w:rsidR="00732F0D" w:rsidRPr="00E26B69">
        <w:rPr>
          <w:sz w:val="24"/>
          <w:szCs w:val="24"/>
        </w:rPr>
        <w:t>)</w:t>
      </w:r>
      <w:r w:rsidRPr="00E26B69">
        <w:rPr>
          <w:sz w:val="24"/>
          <w:szCs w:val="24"/>
        </w:rPr>
        <w:t xml:space="preserve"> без проведения ценовых переговоров применяется при закупке продукции, для которой </w:t>
      </w:r>
      <w:r w:rsidR="0049517E" w:rsidRPr="00E26B69">
        <w:rPr>
          <w:sz w:val="24"/>
          <w:szCs w:val="24"/>
        </w:rPr>
        <w:t>Заказчик</w:t>
      </w:r>
      <w:r w:rsidRPr="00E26B69">
        <w:rPr>
          <w:sz w:val="24"/>
          <w:szCs w:val="24"/>
        </w:rPr>
        <w:t xml:space="preserve">, несмотря на ее сложность, может достаточно четко сформулировать техническое задание и требуемый объем работ, а также оценить полученные </w:t>
      </w:r>
      <w:r w:rsidR="00E6572B" w:rsidRPr="00E26B69">
        <w:rPr>
          <w:sz w:val="24"/>
          <w:szCs w:val="24"/>
        </w:rPr>
        <w:t>заявки</w:t>
      </w:r>
      <w:r w:rsidR="00732F0D" w:rsidRPr="00E26B69">
        <w:rPr>
          <w:sz w:val="24"/>
          <w:szCs w:val="24"/>
        </w:rPr>
        <w:t xml:space="preserve"> (</w:t>
      </w:r>
      <w:r w:rsidRPr="00E26B69">
        <w:rPr>
          <w:sz w:val="24"/>
          <w:szCs w:val="24"/>
        </w:rPr>
        <w:t>предложения</w:t>
      </w:r>
      <w:r w:rsidR="00732F0D" w:rsidRPr="00E26B69">
        <w:rPr>
          <w:sz w:val="24"/>
          <w:szCs w:val="24"/>
        </w:rPr>
        <w:t>)</w:t>
      </w:r>
      <w:r w:rsidRPr="00E26B69">
        <w:rPr>
          <w:sz w:val="24"/>
          <w:szCs w:val="24"/>
        </w:rPr>
        <w:t xml:space="preserve"> на соответствие установленным требованиям и заинтересован не только в качественной продукции, но и в возможной экономии денежных средств.</w:t>
      </w:r>
      <w:bookmarkEnd w:id="452"/>
      <w:proofErr w:type="gramEnd"/>
      <w:r w:rsidRPr="00E26B69">
        <w:rPr>
          <w:sz w:val="24"/>
          <w:szCs w:val="24"/>
        </w:rPr>
        <w:t xml:space="preserve"> Выбор победителя</w:t>
      </w:r>
      <w:r w:rsidR="004720A7" w:rsidRPr="00E26B69">
        <w:rPr>
          <w:sz w:val="24"/>
          <w:szCs w:val="24"/>
        </w:rPr>
        <w:t>/наилучше</w:t>
      </w:r>
      <w:r w:rsidR="007B1818" w:rsidRPr="00E26B69">
        <w:rPr>
          <w:sz w:val="24"/>
          <w:szCs w:val="24"/>
        </w:rPr>
        <w:t>го предложения</w:t>
      </w:r>
      <w:r w:rsidR="004720A7" w:rsidRPr="00E26B69">
        <w:rPr>
          <w:sz w:val="24"/>
          <w:szCs w:val="24"/>
        </w:rPr>
        <w:t xml:space="preserve"> </w:t>
      </w:r>
      <w:r w:rsidRPr="00E26B69">
        <w:rPr>
          <w:sz w:val="24"/>
          <w:szCs w:val="24"/>
        </w:rPr>
        <w:t>проводится в следующем порядке:</w:t>
      </w:r>
    </w:p>
    <w:p w:rsidR="00102C65" w:rsidRPr="00E26B69" w:rsidRDefault="0049517E"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Организатор</w:t>
      </w:r>
      <w:r w:rsidR="00102C65" w:rsidRPr="00E26B69">
        <w:rPr>
          <w:sz w:val="24"/>
          <w:szCs w:val="24"/>
        </w:rPr>
        <w:t xml:space="preserve"> закупки устанавливает минимальный уровень требований к качеству продукции (т. е. в отношении качественных и технических аспектов предложений), дает оценку качества по </w:t>
      </w:r>
      <w:r w:rsidR="00E6572B" w:rsidRPr="00E26B69">
        <w:rPr>
          <w:sz w:val="24"/>
          <w:szCs w:val="24"/>
        </w:rPr>
        <w:t xml:space="preserve">каждой </w:t>
      </w:r>
      <w:r w:rsidR="007B1818" w:rsidRPr="00E26B69">
        <w:rPr>
          <w:sz w:val="24"/>
          <w:szCs w:val="24"/>
        </w:rPr>
        <w:t>заявке</w:t>
      </w:r>
      <w:r w:rsidR="00732F0D" w:rsidRPr="00E26B69">
        <w:rPr>
          <w:sz w:val="24"/>
          <w:szCs w:val="24"/>
        </w:rPr>
        <w:t xml:space="preserve"> (</w:t>
      </w:r>
      <w:r w:rsidR="00102C65" w:rsidRPr="00E26B69">
        <w:rPr>
          <w:sz w:val="24"/>
          <w:szCs w:val="24"/>
        </w:rPr>
        <w:t>каждому предложению</w:t>
      </w:r>
      <w:r w:rsidR="00732F0D" w:rsidRPr="00E26B69">
        <w:rPr>
          <w:sz w:val="24"/>
          <w:szCs w:val="24"/>
        </w:rPr>
        <w:t>)</w:t>
      </w:r>
      <w:r w:rsidR="00102C65" w:rsidRPr="00E26B69">
        <w:rPr>
          <w:sz w:val="24"/>
          <w:szCs w:val="24"/>
        </w:rPr>
        <w:t xml:space="preserve"> и строит </w:t>
      </w:r>
      <w:proofErr w:type="spellStart"/>
      <w:r w:rsidR="00102C65" w:rsidRPr="00E26B69">
        <w:rPr>
          <w:sz w:val="24"/>
          <w:szCs w:val="24"/>
        </w:rPr>
        <w:t>ранжировку</w:t>
      </w:r>
      <w:proofErr w:type="spellEnd"/>
      <w:r w:rsidR="00102C65" w:rsidRPr="00E26B69">
        <w:rPr>
          <w:sz w:val="24"/>
          <w:szCs w:val="24"/>
        </w:rPr>
        <w:t xml:space="preserve"> заявок</w:t>
      </w:r>
      <w:r w:rsidR="00732F0D" w:rsidRPr="00E26B69">
        <w:rPr>
          <w:sz w:val="24"/>
          <w:szCs w:val="24"/>
        </w:rPr>
        <w:t xml:space="preserve"> (предложений)</w:t>
      </w:r>
      <w:r w:rsidR="00102C65" w:rsidRPr="00E26B69">
        <w:rPr>
          <w:sz w:val="24"/>
          <w:szCs w:val="24"/>
        </w:rPr>
        <w:t xml:space="preserve"> по качеству</w:t>
      </w:r>
      <w:r w:rsidR="002922BB" w:rsidRPr="00E26B69">
        <w:rPr>
          <w:sz w:val="24"/>
          <w:szCs w:val="24"/>
        </w:rPr>
        <w:t>;</w:t>
      </w:r>
    </w:p>
    <w:p w:rsidR="00102C65" w:rsidRPr="00E26B69" w:rsidRDefault="002922BB"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з</w:t>
      </w:r>
      <w:r w:rsidR="00102C65" w:rsidRPr="00E26B69">
        <w:rPr>
          <w:sz w:val="24"/>
          <w:szCs w:val="24"/>
        </w:rPr>
        <w:t>аявки</w:t>
      </w:r>
      <w:r w:rsidR="00732F0D" w:rsidRPr="00E26B69">
        <w:rPr>
          <w:sz w:val="24"/>
          <w:szCs w:val="24"/>
        </w:rPr>
        <w:t xml:space="preserve"> (предложения)</w:t>
      </w:r>
      <w:r w:rsidR="00102C65" w:rsidRPr="00E26B69">
        <w:rPr>
          <w:sz w:val="24"/>
          <w:szCs w:val="24"/>
        </w:rPr>
        <w:t>, которые были признаны не соответствующими установленному минимальному уровню качества, отклоняются и в процедуре выбора победителя</w:t>
      </w:r>
      <w:r w:rsidR="00732F0D" w:rsidRPr="00E26B69">
        <w:rPr>
          <w:sz w:val="24"/>
          <w:szCs w:val="24"/>
        </w:rPr>
        <w:t xml:space="preserve"> </w:t>
      </w:r>
      <w:r w:rsidR="004720A7" w:rsidRPr="00E26B69">
        <w:rPr>
          <w:sz w:val="24"/>
          <w:szCs w:val="24"/>
        </w:rPr>
        <w:t>/наилучшей заявки</w:t>
      </w:r>
      <w:r w:rsidR="00102C65" w:rsidRPr="00E26B69">
        <w:rPr>
          <w:sz w:val="24"/>
          <w:szCs w:val="24"/>
        </w:rPr>
        <w:t xml:space="preserve"> не участвуют</w:t>
      </w:r>
      <w:r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t>в</w:t>
      </w:r>
      <w:r w:rsidR="00102C65" w:rsidRPr="00E26B69">
        <w:rPr>
          <w:sz w:val="24"/>
          <w:szCs w:val="24"/>
        </w:rPr>
        <w:t xml:space="preserve"> случаях, когда выполнение задания в значительной степени зависит от квалификации и опыта основного персонала </w:t>
      </w:r>
      <w:r w:rsidR="0049517E" w:rsidRPr="00E26B69">
        <w:rPr>
          <w:sz w:val="24"/>
          <w:szCs w:val="24"/>
        </w:rPr>
        <w:t>Участник</w:t>
      </w:r>
      <w:r w:rsidR="00102C65" w:rsidRPr="00E26B69">
        <w:rPr>
          <w:sz w:val="24"/>
          <w:szCs w:val="24"/>
        </w:rPr>
        <w:t xml:space="preserve">а (например, руководителя проекта, </w:t>
      </w:r>
      <w:r w:rsidR="00102C65" w:rsidRPr="00E26B69">
        <w:rPr>
          <w:sz w:val="24"/>
          <w:szCs w:val="24"/>
        </w:rPr>
        <w:lastRenderedPageBreak/>
        <w:t xml:space="preserve">в подчинении которого большая группа конкретных физических лиц, или сложившегося и известного научного коллектива), </w:t>
      </w:r>
      <w:r w:rsidR="0049517E" w:rsidRPr="00E26B69">
        <w:rPr>
          <w:sz w:val="24"/>
          <w:szCs w:val="24"/>
        </w:rPr>
        <w:t>Заказчик</w:t>
      </w:r>
      <w:r w:rsidR="00102C65" w:rsidRPr="00E26B69">
        <w:rPr>
          <w:sz w:val="24"/>
          <w:szCs w:val="24"/>
        </w:rPr>
        <w:t xml:space="preserve"> или </w:t>
      </w:r>
      <w:r w:rsidR="0049517E" w:rsidRPr="00E26B69">
        <w:rPr>
          <w:sz w:val="24"/>
          <w:szCs w:val="24"/>
        </w:rPr>
        <w:t>Организатор</w:t>
      </w:r>
      <w:r w:rsidR="00102C65" w:rsidRPr="00E26B69">
        <w:rPr>
          <w:sz w:val="24"/>
          <w:szCs w:val="24"/>
        </w:rPr>
        <w:t xml:space="preserve"> закупки вправе на любом этапе закупки проводить собеседования с заявленным персоналом </w:t>
      </w:r>
      <w:r w:rsidR="0049517E" w:rsidRPr="00E26B69">
        <w:rPr>
          <w:sz w:val="24"/>
          <w:szCs w:val="24"/>
        </w:rPr>
        <w:t>Участник</w:t>
      </w:r>
      <w:r w:rsidR="00102C65" w:rsidRPr="00E26B69">
        <w:rPr>
          <w:sz w:val="24"/>
          <w:szCs w:val="24"/>
        </w:rPr>
        <w:t xml:space="preserve">а и учитывать результаты этих собеседований при оценке качества </w:t>
      </w:r>
      <w:r w:rsidR="00E6572B" w:rsidRPr="00E26B69">
        <w:rPr>
          <w:sz w:val="24"/>
          <w:szCs w:val="24"/>
        </w:rPr>
        <w:t>заявки</w:t>
      </w:r>
      <w:r w:rsidR="00732F0D" w:rsidRPr="00E26B69">
        <w:rPr>
          <w:sz w:val="24"/>
          <w:szCs w:val="24"/>
        </w:rPr>
        <w:t xml:space="preserve"> (</w:t>
      </w:r>
      <w:r w:rsidR="00102C65" w:rsidRPr="00E26B69">
        <w:rPr>
          <w:sz w:val="24"/>
          <w:szCs w:val="24"/>
        </w:rPr>
        <w:t>предложения</w:t>
      </w:r>
      <w:r w:rsidR="00732F0D" w:rsidRPr="00E26B69">
        <w:rPr>
          <w:sz w:val="24"/>
          <w:szCs w:val="24"/>
        </w:rPr>
        <w:t>)</w:t>
      </w:r>
      <w:r w:rsidRPr="00E26B69">
        <w:rPr>
          <w:sz w:val="24"/>
          <w:szCs w:val="24"/>
        </w:rPr>
        <w:t>;</w:t>
      </w:r>
      <w:proofErr w:type="gramEnd"/>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w:t>
      </w:r>
      <w:r w:rsidR="00102C65" w:rsidRPr="00E26B69">
        <w:rPr>
          <w:sz w:val="24"/>
          <w:szCs w:val="24"/>
        </w:rPr>
        <w:t xml:space="preserve">и одной из сторон не допускается в процессе собеседований выдвигать требования, связанные с изменением условий документации </w:t>
      </w:r>
      <w:r w:rsidR="004720A7" w:rsidRPr="00E26B69">
        <w:rPr>
          <w:sz w:val="24"/>
          <w:szCs w:val="24"/>
        </w:rPr>
        <w:t xml:space="preserve">о закупке </w:t>
      </w:r>
      <w:r w:rsidR="00102C65" w:rsidRPr="00E26B69">
        <w:rPr>
          <w:sz w:val="24"/>
          <w:szCs w:val="24"/>
        </w:rPr>
        <w:t xml:space="preserve">или </w:t>
      </w:r>
      <w:r w:rsidR="00894EFB" w:rsidRPr="00E26B69">
        <w:rPr>
          <w:sz w:val="24"/>
          <w:szCs w:val="24"/>
        </w:rPr>
        <w:t xml:space="preserve">изменением </w:t>
      </w:r>
      <w:r w:rsidR="00E6572B" w:rsidRPr="00E26B69">
        <w:rPr>
          <w:sz w:val="24"/>
          <w:szCs w:val="24"/>
        </w:rPr>
        <w:t>заявки</w:t>
      </w:r>
      <w:r w:rsidR="00894EFB" w:rsidRPr="00E26B69">
        <w:rPr>
          <w:sz w:val="24"/>
          <w:szCs w:val="24"/>
        </w:rPr>
        <w:t xml:space="preserve"> </w:t>
      </w:r>
      <w:r w:rsidR="00732F0D" w:rsidRPr="00E26B69">
        <w:rPr>
          <w:sz w:val="24"/>
          <w:szCs w:val="24"/>
        </w:rPr>
        <w:t>(</w:t>
      </w:r>
      <w:r w:rsidR="00102C65" w:rsidRPr="00E26B69">
        <w:rPr>
          <w:sz w:val="24"/>
          <w:szCs w:val="24"/>
        </w:rPr>
        <w:t>предложения</w:t>
      </w:r>
      <w:r w:rsidR="00732F0D" w:rsidRPr="00E26B69">
        <w:rPr>
          <w:sz w:val="24"/>
          <w:szCs w:val="24"/>
        </w:rPr>
        <w:t>)</w:t>
      </w:r>
      <w:r w:rsidR="00102C65" w:rsidRPr="00E26B69">
        <w:rPr>
          <w:sz w:val="24"/>
          <w:szCs w:val="24"/>
        </w:rPr>
        <w:t>,</w:t>
      </w:r>
      <w:r w:rsidR="00894EFB" w:rsidRPr="00E26B69">
        <w:rPr>
          <w:sz w:val="24"/>
          <w:szCs w:val="24"/>
        </w:rPr>
        <w:t xml:space="preserve"> поданного Участником закупки,</w:t>
      </w:r>
      <w:r w:rsidR="00102C65" w:rsidRPr="00E26B69">
        <w:rPr>
          <w:sz w:val="24"/>
          <w:szCs w:val="24"/>
        </w:rPr>
        <w:t xml:space="preserve"> в том числе цены</w:t>
      </w:r>
      <w:r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с</w:t>
      </w:r>
      <w:r w:rsidR="00102C65" w:rsidRPr="00E26B69">
        <w:rPr>
          <w:sz w:val="24"/>
          <w:szCs w:val="24"/>
        </w:rPr>
        <w:t xml:space="preserve">реди </w:t>
      </w:r>
      <w:r w:rsidR="00E6572B" w:rsidRPr="00E26B69">
        <w:rPr>
          <w:sz w:val="24"/>
          <w:szCs w:val="24"/>
        </w:rPr>
        <w:t>заявок</w:t>
      </w:r>
      <w:r w:rsidR="00732F0D" w:rsidRPr="00E26B69">
        <w:rPr>
          <w:sz w:val="24"/>
          <w:szCs w:val="24"/>
        </w:rPr>
        <w:t xml:space="preserve"> (</w:t>
      </w:r>
      <w:r w:rsidR="00102C65" w:rsidRPr="00E26B69">
        <w:rPr>
          <w:sz w:val="24"/>
          <w:szCs w:val="24"/>
        </w:rPr>
        <w:t>предложений</w:t>
      </w:r>
      <w:r w:rsidR="00732F0D" w:rsidRPr="00E26B69">
        <w:rPr>
          <w:sz w:val="24"/>
          <w:szCs w:val="24"/>
        </w:rPr>
        <w:t>)</w:t>
      </w:r>
      <w:r w:rsidR="00102C65" w:rsidRPr="00E26B69">
        <w:rPr>
          <w:sz w:val="24"/>
          <w:szCs w:val="24"/>
        </w:rPr>
        <w:t xml:space="preserve">, которые соответствуют установленному минимальному уровню качества (неценовых требований) или превышают таковой, </w:t>
      </w:r>
      <w:r w:rsidR="0049517E" w:rsidRPr="00E26B69">
        <w:rPr>
          <w:sz w:val="24"/>
          <w:szCs w:val="24"/>
        </w:rPr>
        <w:t>Организатор</w:t>
      </w:r>
      <w:r w:rsidR="00102C65" w:rsidRPr="00E26B69">
        <w:rPr>
          <w:sz w:val="24"/>
          <w:szCs w:val="24"/>
        </w:rPr>
        <w:t xml:space="preserve"> закупки производит итоговое ранжирование по результатам сопоставления квалификации </w:t>
      </w:r>
      <w:r w:rsidR="0049517E" w:rsidRPr="00E26B69">
        <w:rPr>
          <w:sz w:val="24"/>
          <w:szCs w:val="24"/>
        </w:rPr>
        <w:t>Участник</w:t>
      </w:r>
      <w:r w:rsidR="00102C65" w:rsidRPr="00E26B69">
        <w:rPr>
          <w:sz w:val="24"/>
          <w:szCs w:val="24"/>
        </w:rPr>
        <w:t xml:space="preserve">а, качества полученных </w:t>
      </w:r>
      <w:r w:rsidR="00E6572B" w:rsidRPr="00E26B69">
        <w:rPr>
          <w:sz w:val="24"/>
          <w:szCs w:val="24"/>
        </w:rPr>
        <w:t>заявок</w:t>
      </w:r>
      <w:r w:rsidR="00732F0D" w:rsidRPr="00E26B69">
        <w:rPr>
          <w:sz w:val="24"/>
          <w:szCs w:val="24"/>
        </w:rPr>
        <w:t xml:space="preserve"> (</w:t>
      </w:r>
      <w:r w:rsidR="00102C65" w:rsidRPr="00E26B69">
        <w:rPr>
          <w:sz w:val="24"/>
          <w:szCs w:val="24"/>
        </w:rPr>
        <w:t>предложений</w:t>
      </w:r>
      <w:r w:rsidR="00732F0D" w:rsidRPr="00E26B69">
        <w:rPr>
          <w:sz w:val="24"/>
          <w:szCs w:val="24"/>
        </w:rPr>
        <w:t>)</w:t>
      </w:r>
      <w:r w:rsidR="00102C65" w:rsidRPr="00E26B69">
        <w:rPr>
          <w:sz w:val="24"/>
          <w:szCs w:val="24"/>
        </w:rPr>
        <w:t xml:space="preserve"> и цены</w:t>
      </w:r>
      <w:r w:rsidRPr="00E26B69">
        <w:rPr>
          <w:sz w:val="24"/>
          <w:szCs w:val="24"/>
        </w:rPr>
        <w:t>;</w:t>
      </w:r>
    </w:p>
    <w:p w:rsidR="00102C65" w:rsidRPr="00E26B69" w:rsidRDefault="0049517E"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Участник</w:t>
      </w:r>
      <w:r w:rsidR="00102C65" w:rsidRPr="00E26B69">
        <w:rPr>
          <w:sz w:val="24"/>
          <w:szCs w:val="24"/>
        </w:rPr>
        <w:t xml:space="preserve">, подавший </w:t>
      </w:r>
      <w:r w:rsidR="00E6572B" w:rsidRPr="00E26B69">
        <w:rPr>
          <w:sz w:val="24"/>
          <w:szCs w:val="24"/>
        </w:rPr>
        <w:t>заявку</w:t>
      </w:r>
      <w:r w:rsidR="00732F0D" w:rsidRPr="00E26B69">
        <w:rPr>
          <w:sz w:val="24"/>
          <w:szCs w:val="24"/>
        </w:rPr>
        <w:t xml:space="preserve"> (</w:t>
      </w:r>
      <w:r w:rsidR="00102C65" w:rsidRPr="00E26B69">
        <w:rPr>
          <w:sz w:val="24"/>
          <w:szCs w:val="24"/>
        </w:rPr>
        <w:t>предложение</w:t>
      </w:r>
      <w:r w:rsidR="00732F0D" w:rsidRPr="00E26B69">
        <w:rPr>
          <w:sz w:val="24"/>
          <w:szCs w:val="24"/>
        </w:rPr>
        <w:t>)</w:t>
      </w:r>
      <w:r w:rsidR="00102C65" w:rsidRPr="00E26B69">
        <w:rPr>
          <w:sz w:val="24"/>
          <w:szCs w:val="24"/>
        </w:rPr>
        <w:t xml:space="preserve">, получившее наивысшее место в </w:t>
      </w:r>
      <w:proofErr w:type="gramStart"/>
      <w:r w:rsidR="00102C65" w:rsidRPr="00E26B69">
        <w:rPr>
          <w:sz w:val="24"/>
          <w:szCs w:val="24"/>
        </w:rPr>
        <w:t>итоговой</w:t>
      </w:r>
      <w:proofErr w:type="gramEnd"/>
      <w:r w:rsidR="00102C65" w:rsidRPr="00E26B69">
        <w:rPr>
          <w:sz w:val="24"/>
          <w:szCs w:val="24"/>
        </w:rPr>
        <w:t xml:space="preserve"> </w:t>
      </w:r>
      <w:proofErr w:type="spellStart"/>
      <w:r w:rsidR="00102C65" w:rsidRPr="00E26B69">
        <w:rPr>
          <w:sz w:val="24"/>
          <w:szCs w:val="24"/>
        </w:rPr>
        <w:t>ранжировке</w:t>
      </w:r>
      <w:proofErr w:type="spellEnd"/>
      <w:r w:rsidR="00102C65" w:rsidRPr="00E26B69">
        <w:rPr>
          <w:sz w:val="24"/>
          <w:szCs w:val="24"/>
        </w:rPr>
        <w:t>, приглашается к проведению преддоговорных переговоров</w:t>
      </w:r>
      <w:r w:rsidR="002922BB"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в</w:t>
      </w:r>
      <w:r w:rsidR="00102C65" w:rsidRPr="00E26B69">
        <w:rPr>
          <w:sz w:val="24"/>
          <w:szCs w:val="24"/>
        </w:rPr>
        <w:t xml:space="preserve"> ходе таких переговоров обсуждаются техническое задание, методика выполнения работ, персонал, материально-технические ресурсы, предоставляемые </w:t>
      </w:r>
      <w:r w:rsidR="0049517E" w:rsidRPr="00E26B69">
        <w:rPr>
          <w:sz w:val="24"/>
          <w:szCs w:val="24"/>
        </w:rPr>
        <w:t>Заказчик</w:t>
      </w:r>
      <w:r w:rsidR="00102C65" w:rsidRPr="00E26B69">
        <w:rPr>
          <w:sz w:val="24"/>
          <w:szCs w:val="24"/>
        </w:rPr>
        <w:t xml:space="preserve">ом, и специальные условия договора. Такое обсуждение не должно приводить к существенному изменению первоначального варианта технического задания, условий договора и цены </w:t>
      </w:r>
      <w:r w:rsidR="00E6572B" w:rsidRPr="00E26B69">
        <w:rPr>
          <w:sz w:val="24"/>
          <w:szCs w:val="24"/>
        </w:rPr>
        <w:t>заявки</w:t>
      </w:r>
      <w:r w:rsidR="00732F0D" w:rsidRPr="00E26B69">
        <w:rPr>
          <w:sz w:val="24"/>
          <w:szCs w:val="24"/>
        </w:rPr>
        <w:t xml:space="preserve"> (</w:t>
      </w:r>
      <w:r w:rsidR="00102C65" w:rsidRPr="00E26B69">
        <w:rPr>
          <w:sz w:val="24"/>
          <w:szCs w:val="24"/>
        </w:rPr>
        <w:t>предложения</w:t>
      </w:r>
      <w:r w:rsidR="00732F0D" w:rsidRPr="00E26B69">
        <w:rPr>
          <w:sz w:val="24"/>
          <w:szCs w:val="24"/>
        </w:rPr>
        <w:t>)</w:t>
      </w:r>
      <w:r w:rsidR="00894EFB" w:rsidRPr="00E26B69">
        <w:rPr>
          <w:sz w:val="24"/>
          <w:szCs w:val="24"/>
        </w:rPr>
        <w:t xml:space="preserve"> Участника закупки</w:t>
      </w:r>
      <w:r w:rsidR="00102C65" w:rsidRPr="00E26B69">
        <w:rPr>
          <w:sz w:val="24"/>
          <w:szCs w:val="24"/>
        </w:rPr>
        <w:t>. Окончательный вариант технического задания и согласованная методика включаются в проект договора</w:t>
      </w:r>
      <w:r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в</w:t>
      </w:r>
      <w:r w:rsidR="00102C65" w:rsidRPr="00E26B69">
        <w:rPr>
          <w:sz w:val="24"/>
          <w:szCs w:val="24"/>
        </w:rPr>
        <w:t xml:space="preserve">ыбранный </w:t>
      </w:r>
      <w:r w:rsidR="0049517E" w:rsidRPr="00E26B69">
        <w:rPr>
          <w:sz w:val="24"/>
          <w:szCs w:val="24"/>
        </w:rPr>
        <w:t>Участник</w:t>
      </w:r>
      <w:r w:rsidR="00102C65" w:rsidRPr="00E26B69">
        <w:rPr>
          <w:sz w:val="24"/>
          <w:szCs w:val="24"/>
        </w:rPr>
        <w:t xml:space="preserve"> не имеет права в ходе переговоров заменять основной персонал или соисполнителей </w:t>
      </w:r>
      <w:r w:rsidR="00E6572B" w:rsidRPr="00E26B69">
        <w:rPr>
          <w:sz w:val="24"/>
          <w:szCs w:val="24"/>
        </w:rPr>
        <w:t>договора</w:t>
      </w:r>
      <w:r w:rsidR="00102C65" w:rsidRPr="00E26B69">
        <w:rPr>
          <w:sz w:val="24"/>
          <w:szCs w:val="24"/>
        </w:rPr>
        <w:t xml:space="preserve"> (субпоставщиков, субподрядчиков) за исключением тех случаев, когда обе стороны согласны с тем, что такие изменения не имеют решающего значения для достижения целей задания. Основной персонал, предложенный в качестве замены, должен обладать квалификацией, аналогичной или более высокой, чем изначально предложенный основной персонал (соисполнители)</w:t>
      </w:r>
      <w:r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е</w:t>
      </w:r>
      <w:r w:rsidR="00102C65" w:rsidRPr="00E26B69">
        <w:rPr>
          <w:sz w:val="24"/>
          <w:szCs w:val="24"/>
        </w:rPr>
        <w:t xml:space="preserve">сли переговоры прошли успешно, данный </w:t>
      </w:r>
      <w:r w:rsidR="0049517E" w:rsidRPr="00E26B69">
        <w:rPr>
          <w:sz w:val="24"/>
          <w:szCs w:val="24"/>
        </w:rPr>
        <w:t>Участник</w:t>
      </w:r>
      <w:r w:rsidR="00102C65" w:rsidRPr="00E26B69">
        <w:rPr>
          <w:sz w:val="24"/>
          <w:szCs w:val="24"/>
        </w:rPr>
        <w:t xml:space="preserve"> объявляется </w:t>
      </w:r>
      <w:proofErr w:type="gramStart"/>
      <w:r w:rsidR="00102C65" w:rsidRPr="00E26B69">
        <w:rPr>
          <w:sz w:val="24"/>
          <w:szCs w:val="24"/>
        </w:rPr>
        <w:t>победителем</w:t>
      </w:r>
      <w:proofErr w:type="gramEnd"/>
      <w:r w:rsidR="00E6572B" w:rsidRPr="00E26B69">
        <w:rPr>
          <w:sz w:val="24"/>
          <w:szCs w:val="24"/>
        </w:rPr>
        <w:t xml:space="preserve"> либо </w:t>
      </w:r>
      <w:r w:rsidR="007B1818" w:rsidRPr="00E26B69">
        <w:rPr>
          <w:sz w:val="24"/>
          <w:szCs w:val="24"/>
        </w:rPr>
        <w:t>предложение такого Участника</w:t>
      </w:r>
      <w:r w:rsidR="00E6572B" w:rsidRPr="00E26B69">
        <w:rPr>
          <w:sz w:val="24"/>
          <w:szCs w:val="24"/>
        </w:rPr>
        <w:t xml:space="preserve"> признается наилучш</w:t>
      </w:r>
      <w:r w:rsidR="00732F0D" w:rsidRPr="00E26B69">
        <w:rPr>
          <w:sz w:val="24"/>
          <w:szCs w:val="24"/>
        </w:rPr>
        <w:t>им</w:t>
      </w:r>
      <w:r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е</w:t>
      </w:r>
      <w:r w:rsidR="00102C65" w:rsidRPr="00E26B69">
        <w:rPr>
          <w:sz w:val="24"/>
          <w:szCs w:val="24"/>
        </w:rPr>
        <w:t xml:space="preserve">сли в ходе переговоров стороны не могут согласовать текст договора, </w:t>
      </w:r>
      <w:r w:rsidR="0049517E" w:rsidRPr="00E26B69">
        <w:rPr>
          <w:sz w:val="24"/>
          <w:szCs w:val="24"/>
        </w:rPr>
        <w:t>Организатор</w:t>
      </w:r>
      <w:r w:rsidR="00102C65" w:rsidRPr="00E26B69">
        <w:rPr>
          <w:sz w:val="24"/>
          <w:szCs w:val="24"/>
        </w:rPr>
        <w:t xml:space="preserve"> закупки приглашает к переговорам </w:t>
      </w:r>
      <w:r w:rsidR="0049517E" w:rsidRPr="00E26B69">
        <w:rPr>
          <w:sz w:val="24"/>
          <w:szCs w:val="24"/>
        </w:rPr>
        <w:t>Участник</w:t>
      </w:r>
      <w:r w:rsidR="00102C65" w:rsidRPr="00E26B69">
        <w:rPr>
          <w:sz w:val="24"/>
          <w:szCs w:val="24"/>
        </w:rPr>
        <w:t xml:space="preserve">а, имеющего следующее (за наивысшим) место </w:t>
      </w:r>
      <w:proofErr w:type="gramStart"/>
      <w:r w:rsidR="00102C65" w:rsidRPr="00E26B69">
        <w:rPr>
          <w:sz w:val="24"/>
          <w:szCs w:val="24"/>
        </w:rPr>
        <w:t>в</w:t>
      </w:r>
      <w:proofErr w:type="gramEnd"/>
      <w:r w:rsidR="00102C65" w:rsidRPr="00E26B69">
        <w:rPr>
          <w:sz w:val="24"/>
          <w:szCs w:val="24"/>
        </w:rPr>
        <w:t xml:space="preserve"> итоговой </w:t>
      </w:r>
      <w:proofErr w:type="spellStart"/>
      <w:r w:rsidR="00102C65" w:rsidRPr="00E26B69">
        <w:rPr>
          <w:sz w:val="24"/>
          <w:szCs w:val="24"/>
        </w:rPr>
        <w:t>ранжировке</w:t>
      </w:r>
      <w:proofErr w:type="spellEnd"/>
      <w:r w:rsidRPr="00E26B69">
        <w:rPr>
          <w:sz w:val="24"/>
          <w:szCs w:val="24"/>
        </w:rPr>
        <w:t>;</w:t>
      </w:r>
    </w:p>
    <w:p w:rsidR="00102C65" w:rsidRPr="00E26B69" w:rsidRDefault="002922BB"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е</w:t>
      </w:r>
      <w:r w:rsidR="00102C65" w:rsidRPr="00E26B69">
        <w:rPr>
          <w:sz w:val="24"/>
          <w:szCs w:val="24"/>
        </w:rPr>
        <w:t xml:space="preserve">сли в ходе переговоров со следующими </w:t>
      </w:r>
      <w:r w:rsidR="0049517E" w:rsidRPr="00E26B69">
        <w:rPr>
          <w:sz w:val="24"/>
          <w:szCs w:val="24"/>
        </w:rPr>
        <w:t>Участник</w:t>
      </w:r>
      <w:r w:rsidR="00102C65" w:rsidRPr="00E26B69">
        <w:rPr>
          <w:sz w:val="24"/>
          <w:szCs w:val="24"/>
        </w:rPr>
        <w:t xml:space="preserve">ами стороны не могут согласовать текст договора, </w:t>
      </w:r>
      <w:r w:rsidR="0049517E" w:rsidRPr="00E26B69">
        <w:rPr>
          <w:sz w:val="24"/>
          <w:szCs w:val="24"/>
        </w:rPr>
        <w:t>Организатор</w:t>
      </w:r>
      <w:r w:rsidR="00102C65" w:rsidRPr="00E26B69">
        <w:rPr>
          <w:sz w:val="24"/>
          <w:szCs w:val="24"/>
        </w:rPr>
        <w:t xml:space="preserve"> закупки может вернуться к переговорам с теми </w:t>
      </w:r>
      <w:r w:rsidR="0049517E" w:rsidRPr="00E26B69">
        <w:rPr>
          <w:sz w:val="24"/>
          <w:szCs w:val="24"/>
        </w:rPr>
        <w:t>Участник</w:t>
      </w:r>
      <w:r w:rsidR="00102C65" w:rsidRPr="00E26B69">
        <w:rPr>
          <w:sz w:val="24"/>
          <w:szCs w:val="24"/>
        </w:rPr>
        <w:t>ами, с которыми ранее не удалось достичь договоренности, или отказаться от проведения переговоров.</w:t>
      </w:r>
    </w:p>
    <w:p w:rsidR="00102C65" w:rsidRPr="00E26B69" w:rsidRDefault="00102C65" w:rsidP="00666FDA">
      <w:pPr>
        <w:pStyle w:val="41"/>
        <w:numPr>
          <w:ilvl w:val="3"/>
          <w:numId w:val="6"/>
        </w:numPr>
        <w:tabs>
          <w:tab w:val="num" w:pos="-709"/>
          <w:tab w:val="num" w:pos="1134"/>
        </w:tabs>
        <w:spacing w:line="240" w:lineRule="auto"/>
        <w:ind w:left="0" w:right="57" w:firstLine="0"/>
        <w:rPr>
          <w:sz w:val="24"/>
          <w:szCs w:val="24"/>
        </w:rPr>
      </w:pPr>
      <w:r w:rsidRPr="00E26B69">
        <w:rPr>
          <w:sz w:val="24"/>
          <w:szCs w:val="24"/>
        </w:rPr>
        <w:t>Процедура выбора победителя</w:t>
      </w:r>
      <w:r w:rsidR="004720A7" w:rsidRPr="00E26B69">
        <w:rPr>
          <w:sz w:val="24"/>
          <w:szCs w:val="24"/>
        </w:rPr>
        <w:t>/наилучше</w:t>
      </w:r>
      <w:r w:rsidR="007B1818" w:rsidRPr="00E26B69">
        <w:rPr>
          <w:sz w:val="24"/>
          <w:szCs w:val="24"/>
        </w:rPr>
        <w:t>го предложения</w:t>
      </w:r>
      <w:r w:rsidR="004720A7" w:rsidRPr="00E26B69">
        <w:rPr>
          <w:sz w:val="24"/>
          <w:szCs w:val="24"/>
        </w:rPr>
        <w:t xml:space="preserve"> </w:t>
      </w:r>
      <w:r w:rsidRPr="00E26B69">
        <w:rPr>
          <w:sz w:val="24"/>
          <w:szCs w:val="24"/>
        </w:rPr>
        <w:t xml:space="preserve">путем проведения поочередных ценовых переговоров применяется при </w:t>
      </w:r>
      <w:proofErr w:type="gramStart"/>
      <w:r w:rsidRPr="00E26B69">
        <w:rPr>
          <w:sz w:val="24"/>
          <w:szCs w:val="24"/>
        </w:rPr>
        <w:t>закупке</w:t>
      </w:r>
      <w:proofErr w:type="gramEnd"/>
      <w:r w:rsidRPr="00E26B69">
        <w:rPr>
          <w:sz w:val="24"/>
          <w:szCs w:val="24"/>
        </w:rPr>
        <w:t xml:space="preserve"> особенно сложной продукции, когда качество продукции или надежность </w:t>
      </w:r>
      <w:r w:rsidR="0049517E" w:rsidRPr="00E26B69">
        <w:rPr>
          <w:sz w:val="24"/>
          <w:szCs w:val="24"/>
        </w:rPr>
        <w:t>Участник</w:t>
      </w:r>
      <w:r w:rsidRPr="00E26B69">
        <w:rPr>
          <w:sz w:val="24"/>
          <w:szCs w:val="24"/>
        </w:rPr>
        <w:t xml:space="preserve">а является определяющим, либо когда последствия выбора для </w:t>
      </w:r>
      <w:r w:rsidR="0049517E" w:rsidRPr="00E26B69">
        <w:rPr>
          <w:sz w:val="24"/>
          <w:szCs w:val="24"/>
        </w:rPr>
        <w:t>Заказчик</w:t>
      </w:r>
      <w:r w:rsidRPr="00E26B69">
        <w:rPr>
          <w:sz w:val="24"/>
          <w:szCs w:val="24"/>
        </w:rPr>
        <w:t>а несопоставим</w:t>
      </w:r>
      <w:r w:rsidR="002922BB" w:rsidRPr="00E26B69">
        <w:rPr>
          <w:sz w:val="24"/>
          <w:szCs w:val="24"/>
        </w:rPr>
        <w:t>о</w:t>
      </w:r>
      <w:r w:rsidRPr="00E26B69">
        <w:rPr>
          <w:sz w:val="24"/>
          <w:szCs w:val="24"/>
        </w:rPr>
        <w:t xml:space="preserve"> велики по сравнению с ценой закупки.</w:t>
      </w:r>
      <w:bookmarkStart w:id="453" w:name="_Ref78890921"/>
      <w:r w:rsidRPr="00E26B69">
        <w:rPr>
          <w:sz w:val="24"/>
          <w:szCs w:val="24"/>
        </w:rPr>
        <w:t xml:space="preserve"> Выбор победителя</w:t>
      </w:r>
      <w:r w:rsidR="004720A7" w:rsidRPr="00E26B69">
        <w:rPr>
          <w:sz w:val="24"/>
          <w:szCs w:val="24"/>
        </w:rPr>
        <w:t>/наилучшей заявки</w:t>
      </w:r>
      <w:r w:rsidRPr="00E26B69">
        <w:rPr>
          <w:sz w:val="24"/>
          <w:szCs w:val="24"/>
        </w:rPr>
        <w:t xml:space="preserve"> проводится в следующем порядке:</w:t>
      </w:r>
      <w:bookmarkEnd w:id="453"/>
    </w:p>
    <w:p w:rsidR="00102C65" w:rsidRPr="00E26B69" w:rsidRDefault="002922BB"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у</w:t>
      </w:r>
      <w:r w:rsidR="00102C65" w:rsidRPr="00E26B69">
        <w:rPr>
          <w:sz w:val="24"/>
          <w:szCs w:val="24"/>
        </w:rPr>
        <w:t xml:space="preserve">станавливается минимально приемлемый уровень качества </w:t>
      </w:r>
      <w:r w:rsidR="00E6572B" w:rsidRPr="00E26B69">
        <w:rPr>
          <w:sz w:val="24"/>
          <w:szCs w:val="24"/>
        </w:rPr>
        <w:t>заявки</w:t>
      </w:r>
      <w:r w:rsidRPr="00E26B69">
        <w:rPr>
          <w:sz w:val="24"/>
          <w:szCs w:val="24"/>
        </w:rPr>
        <w:t xml:space="preserve"> (</w:t>
      </w:r>
      <w:r w:rsidR="00102C65" w:rsidRPr="00E26B69">
        <w:rPr>
          <w:sz w:val="24"/>
          <w:szCs w:val="24"/>
        </w:rPr>
        <w:t>предложения</w:t>
      </w:r>
      <w:r w:rsidRPr="00E26B69">
        <w:rPr>
          <w:sz w:val="24"/>
          <w:szCs w:val="24"/>
        </w:rPr>
        <w:t>);</w:t>
      </w:r>
    </w:p>
    <w:p w:rsidR="00102C65" w:rsidRPr="00E26B69" w:rsidRDefault="002922BB"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з</w:t>
      </w:r>
      <w:r w:rsidR="00E6572B" w:rsidRPr="00E26B69">
        <w:rPr>
          <w:sz w:val="24"/>
          <w:szCs w:val="24"/>
        </w:rPr>
        <w:t>аявки</w:t>
      </w:r>
      <w:r w:rsidRPr="00E26B69">
        <w:rPr>
          <w:sz w:val="24"/>
          <w:szCs w:val="24"/>
        </w:rPr>
        <w:t xml:space="preserve"> (п</w:t>
      </w:r>
      <w:r w:rsidR="00102C65" w:rsidRPr="00E26B69">
        <w:rPr>
          <w:sz w:val="24"/>
          <w:szCs w:val="24"/>
        </w:rPr>
        <w:t>редложения</w:t>
      </w:r>
      <w:r w:rsidRPr="00E26B69">
        <w:rPr>
          <w:sz w:val="24"/>
          <w:szCs w:val="24"/>
        </w:rPr>
        <w:t>)</w:t>
      </w:r>
      <w:r w:rsidR="00102C65" w:rsidRPr="00E26B69">
        <w:rPr>
          <w:sz w:val="24"/>
          <w:szCs w:val="24"/>
        </w:rPr>
        <w:t xml:space="preserve"> </w:t>
      </w:r>
      <w:r w:rsidR="0049517E" w:rsidRPr="00E26B69">
        <w:rPr>
          <w:sz w:val="24"/>
          <w:szCs w:val="24"/>
        </w:rPr>
        <w:t>Участник</w:t>
      </w:r>
      <w:r w:rsidR="00102C65" w:rsidRPr="00E26B69">
        <w:rPr>
          <w:sz w:val="24"/>
          <w:szCs w:val="24"/>
        </w:rPr>
        <w:t xml:space="preserve">ов ранжируются по качеству. </w:t>
      </w:r>
      <w:r w:rsidR="0049517E" w:rsidRPr="00E26B69">
        <w:rPr>
          <w:sz w:val="24"/>
          <w:szCs w:val="24"/>
        </w:rPr>
        <w:t>Участник</w:t>
      </w:r>
      <w:r w:rsidR="00102C65" w:rsidRPr="00E26B69">
        <w:rPr>
          <w:sz w:val="24"/>
          <w:szCs w:val="24"/>
        </w:rPr>
        <w:t xml:space="preserve">, получивший наивысшую оценку качества </w:t>
      </w:r>
      <w:r w:rsidR="00E6572B" w:rsidRPr="00E26B69">
        <w:rPr>
          <w:sz w:val="24"/>
          <w:szCs w:val="24"/>
        </w:rPr>
        <w:t>заявки</w:t>
      </w:r>
      <w:r w:rsidRPr="00E26B69">
        <w:rPr>
          <w:sz w:val="24"/>
          <w:szCs w:val="24"/>
        </w:rPr>
        <w:t xml:space="preserve"> (</w:t>
      </w:r>
      <w:r w:rsidR="00102C65" w:rsidRPr="00E26B69">
        <w:rPr>
          <w:sz w:val="24"/>
          <w:szCs w:val="24"/>
        </w:rPr>
        <w:t>предложения</w:t>
      </w:r>
      <w:r w:rsidRPr="00E26B69">
        <w:rPr>
          <w:sz w:val="24"/>
          <w:szCs w:val="24"/>
        </w:rPr>
        <w:t>)</w:t>
      </w:r>
      <w:r w:rsidR="00102C65" w:rsidRPr="00E26B69">
        <w:rPr>
          <w:sz w:val="24"/>
          <w:szCs w:val="24"/>
        </w:rPr>
        <w:t xml:space="preserve">, приглашается к проведению переговоров в отношении цены его </w:t>
      </w:r>
      <w:r w:rsidR="00E6572B" w:rsidRPr="00E26B69">
        <w:rPr>
          <w:sz w:val="24"/>
          <w:szCs w:val="24"/>
        </w:rPr>
        <w:t>заявки</w:t>
      </w:r>
      <w:r w:rsidRPr="00E26B69">
        <w:rPr>
          <w:sz w:val="24"/>
          <w:szCs w:val="24"/>
        </w:rPr>
        <w:t xml:space="preserve"> (</w:t>
      </w:r>
      <w:r w:rsidR="00102C65" w:rsidRPr="00E26B69">
        <w:rPr>
          <w:sz w:val="24"/>
          <w:szCs w:val="24"/>
        </w:rPr>
        <w:t>предложения</w:t>
      </w:r>
      <w:r w:rsidRPr="00E26B69">
        <w:rPr>
          <w:sz w:val="24"/>
          <w:szCs w:val="24"/>
        </w:rPr>
        <w:t>)</w:t>
      </w:r>
      <w:r w:rsidR="00102C65" w:rsidRPr="00E26B69">
        <w:rPr>
          <w:sz w:val="24"/>
          <w:szCs w:val="24"/>
        </w:rPr>
        <w:t xml:space="preserve">. На них могут также обсуждаться техническое задание, методика выполнения работ, персонал, материально-технические ресурсы, предоставляемые </w:t>
      </w:r>
      <w:r w:rsidR="0049517E" w:rsidRPr="00E26B69">
        <w:rPr>
          <w:sz w:val="24"/>
          <w:szCs w:val="24"/>
        </w:rPr>
        <w:t>Заказчик</w:t>
      </w:r>
      <w:r w:rsidR="00102C65" w:rsidRPr="00E26B69">
        <w:rPr>
          <w:sz w:val="24"/>
          <w:szCs w:val="24"/>
        </w:rPr>
        <w:t>ом, и специальные условия договора. Такое обсуждение не должно приводить к существенному изменению первоначального варианта технического задания и условий договора</w:t>
      </w:r>
      <w:r w:rsidRPr="00E26B69">
        <w:rPr>
          <w:sz w:val="24"/>
          <w:szCs w:val="24"/>
        </w:rPr>
        <w:t>;</w:t>
      </w:r>
    </w:p>
    <w:p w:rsidR="00102C65" w:rsidRPr="00E26B69" w:rsidRDefault="002922BB"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е</w:t>
      </w:r>
      <w:r w:rsidR="00102C65" w:rsidRPr="00E26B69">
        <w:rPr>
          <w:sz w:val="24"/>
          <w:szCs w:val="24"/>
        </w:rPr>
        <w:t xml:space="preserve">сли переговоры не приводят к заключению договора вследствие невозможности достижения договоренности о приемлемой цене, </w:t>
      </w:r>
      <w:r w:rsidR="0049517E" w:rsidRPr="00E26B69">
        <w:rPr>
          <w:sz w:val="24"/>
          <w:szCs w:val="24"/>
        </w:rPr>
        <w:t>Участник</w:t>
      </w:r>
      <w:r w:rsidR="00102C65" w:rsidRPr="00E26B69">
        <w:rPr>
          <w:sz w:val="24"/>
          <w:szCs w:val="24"/>
        </w:rPr>
        <w:t xml:space="preserve"> информируется о приостановлении с ним переговоров. </w:t>
      </w:r>
      <w:proofErr w:type="gramStart"/>
      <w:r w:rsidR="00102C65" w:rsidRPr="00E26B69">
        <w:rPr>
          <w:sz w:val="24"/>
          <w:szCs w:val="24"/>
        </w:rPr>
        <w:t xml:space="preserve">Далее </w:t>
      </w:r>
      <w:r w:rsidR="0049517E" w:rsidRPr="00E26B69">
        <w:rPr>
          <w:sz w:val="24"/>
          <w:szCs w:val="24"/>
        </w:rPr>
        <w:t>Организатор</w:t>
      </w:r>
      <w:r w:rsidR="00102C65" w:rsidRPr="00E26B69">
        <w:rPr>
          <w:sz w:val="24"/>
          <w:szCs w:val="24"/>
        </w:rPr>
        <w:t xml:space="preserve"> закупки приглашает к проведению переговоров </w:t>
      </w:r>
      <w:r w:rsidR="0049517E" w:rsidRPr="00E26B69">
        <w:rPr>
          <w:sz w:val="24"/>
          <w:szCs w:val="24"/>
        </w:rPr>
        <w:t>Участник</w:t>
      </w:r>
      <w:r w:rsidR="00102C65" w:rsidRPr="00E26B69">
        <w:rPr>
          <w:sz w:val="24"/>
          <w:szCs w:val="24"/>
        </w:rPr>
        <w:t xml:space="preserve">а, </w:t>
      </w:r>
      <w:r w:rsidR="00E6572B" w:rsidRPr="00E26B69">
        <w:rPr>
          <w:sz w:val="24"/>
          <w:szCs w:val="24"/>
        </w:rPr>
        <w:t>заявка</w:t>
      </w:r>
      <w:r w:rsidRPr="00E26B69">
        <w:rPr>
          <w:sz w:val="24"/>
          <w:szCs w:val="24"/>
        </w:rPr>
        <w:t xml:space="preserve"> (</w:t>
      </w:r>
      <w:r w:rsidR="00102C65" w:rsidRPr="00E26B69">
        <w:rPr>
          <w:sz w:val="24"/>
          <w:szCs w:val="24"/>
        </w:rPr>
        <w:t>предложение</w:t>
      </w:r>
      <w:r w:rsidRPr="00E26B69">
        <w:rPr>
          <w:sz w:val="24"/>
          <w:szCs w:val="24"/>
        </w:rPr>
        <w:t>)</w:t>
      </w:r>
      <w:r w:rsidR="00102C65" w:rsidRPr="00E26B69">
        <w:rPr>
          <w:sz w:val="24"/>
          <w:szCs w:val="24"/>
        </w:rPr>
        <w:t xml:space="preserve"> которого получил</w:t>
      </w:r>
      <w:r w:rsidRPr="00E26B69">
        <w:rPr>
          <w:sz w:val="24"/>
          <w:szCs w:val="24"/>
        </w:rPr>
        <w:t xml:space="preserve">а </w:t>
      </w:r>
      <w:r w:rsidR="00102C65" w:rsidRPr="00E26B69">
        <w:rPr>
          <w:sz w:val="24"/>
          <w:szCs w:val="24"/>
        </w:rPr>
        <w:t xml:space="preserve"> следующую </w:t>
      </w:r>
      <w:r w:rsidR="00102C65" w:rsidRPr="00E26B69">
        <w:rPr>
          <w:sz w:val="24"/>
          <w:szCs w:val="24"/>
        </w:rPr>
        <w:lastRenderedPageBreak/>
        <w:t xml:space="preserve">за наивысшей оценку качества и так далее до заключения договора или отклонения всех остальных </w:t>
      </w:r>
      <w:r w:rsidR="00E6572B" w:rsidRPr="00E26B69">
        <w:rPr>
          <w:sz w:val="24"/>
          <w:szCs w:val="24"/>
        </w:rPr>
        <w:t>заявок</w:t>
      </w:r>
      <w:r w:rsidRPr="00E26B69">
        <w:rPr>
          <w:sz w:val="24"/>
          <w:szCs w:val="24"/>
        </w:rPr>
        <w:t xml:space="preserve"> (</w:t>
      </w:r>
      <w:r w:rsidR="00102C65" w:rsidRPr="00E26B69">
        <w:rPr>
          <w:sz w:val="24"/>
          <w:szCs w:val="24"/>
        </w:rPr>
        <w:t>предложений</w:t>
      </w:r>
      <w:r w:rsidRPr="00E26B69">
        <w:rPr>
          <w:sz w:val="24"/>
          <w:szCs w:val="24"/>
        </w:rPr>
        <w:t>)</w:t>
      </w:r>
      <w:r w:rsidR="00102C65" w:rsidRPr="00E26B69">
        <w:rPr>
          <w:sz w:val="24"/>
          <w:szCs w:val="24"/>
        </w:rPr>
        <w:t>.</w:t>
      </w:r>
      <w:proofErr w:type="gramEnd"/>
      <w:r w:rsidR="00102C65" w:rsidRPr="00E26B69">
        <w:rPr>
          <w:sz w:val="24"/>
          <w:szCs w:val="24"/>
        </w:rPr>
        <w:t xml:space="preserve"> Если в ходе переговоров со следующими </w:t>
      </w:r>
      <w:r w:rsidR="0049517E" w:rsidRPr="00E26B69">
        <w:rPr>
          <w:sz w:val="24"/>
          <w:szCs w:val="24"/>
        </w:rPr>
        <w:t>Участник</w:t>
      </w:r>
      <w:r w:rsidR="00102C65" w:rsidRPr="00E26B69">
        <w:rPr>
          <w:sz w:val="24"/>
          <w:szCs w:val="24"/>
        </w:rPr>
        <w:t xml:space="preserve">ами стороны не могут согласовать текст договора, </w:t>
      </w:r>
      <w:r w:rsidR="0049517E" w:rsidRPr="00E26B69">
        <w:rPr>
          <w:sz w:val="24"/>
          <w:szCs w:val="24"/>
        </w:rPr>
        <w:t>Организатор</w:t>
      </w:r>
      <w:r w:rsidR="00102C65" w:rsidRPr="00E26B69">
        <w:rPr>
          <w:sz w:val="24"/>
          <w:szCs w:val="24"/>
        </w:rPr>
        <w:t xml:space="preserve"> закупки может вернуться к переговорам с теми </w:t>
      </w:r>
      <w:r w:rsidR="0049517E" w:rsidRPr="00E26B69">
        <w:rPr>
          <w:sz w:val="24"/>
          <w:szCs w:val="24"/>
        </w:rPr>
        <w:t>Участник</w:t>
      </w:r>
      <w:r w:rsidR="00102C65" w:rsidRPr="00E26B69">
        <w:rPr>
          <w:sz w:val="24"/>
          <w:szCs w:val="24"/>
        </w:rPr>
        <w:t>ами, с которыми ранее не удалось достичь договоренности, либо отказаться от проведения переговоров</w:t>
      </w:r>
      <w:r w:rsidRPr="00E26B69">
        <w:rPr>
          <w:sz w:val="24"/>
          <w:szCs w:val="24"/>
        </w:rPr>
        <w:t>;</w:t>
      </w:r>
    </w:p>
    <w:p w:rsidR="00102C65" w:rsidRPr="00E26B69" w:rsidRDefault="002922BB"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л</w:t>
      </w:r>
      <w:r w:rsidR="00102C65" w:rsidRPr="00E26B69">
        <w:rPr>
          <w:sz w:val="24"/>
          <w:szCs w:val="24"/>
        </w:rPr>
        <w:t xml:space="preserve">юбые переговоры, проводимые с </w:t>
      </w:r>
      <w:r w:rsidR="0049517E" w:rsidRPr="00E26B69">
        <w:rPr>
          <w:sz w:val="24"/>
          <w:szCs w:val="24"/>
        </w:rPr>
        <w:t>Участник</w:t>
      </w:r>
      <w:r w:rsidR="00102C65" w:rsidRPr="00E26B69">
        <w:rPr>
          <w:sz w:val="24"/>
          <w:szCs w:val="24"/>
        </w:rPr>
        <w:t>ами, носят конфиденциальный характер и ни одна из сторон переговоров не вправе раскрывать третьим лицам техническую, ценовую или иную информацию, относящуюся к содержанию этих переговоров, без согласия другой стороны.</w:t>
      </w:r>
    </w:p>
    <w:p w:rsidR="00102C65" w:rsidRPr="00E26B69" w:rsidRDefault="00102C65" w:rsidP="00666FDA">
      <w:pPr>
        <w:pStyle w:val="a4"/>
        <w:numPr>
          <w:ilvl w:val="0"/>
          <w:numId w:val="0"/>
        </w:numPr>
        <w:tabs>
          <w:tab w:val="clear" w:pos="1134"/>
          <w:tab w:val="clear" w:pos="1701"/>
          <w:tab w:val="num" w:pos="-709"/>
        </w:tabs>
        <w:spacing w:line="240" w:lineRule="auto"/>
        <w:ind w:right="57"/>
        <w:rPr>
          <w:sz w:val="24"/>
          <w:szCs w:val="24"/>
        </w:rPr>
      </w:pPr>
    </w:p>
    <w:p w:rsidR="00E55F5F" w:rsidRPr="00E26B69" w:rsidRDefault="00E55F5F" w:rsidP="00666FDA">
      <w:pPr>
        <w:pStyle w:val="10"/>
        <w:tabs>
          <w:tab w:val="num" w:pos="-709"/>
        </w:tabs>
        <w:spacing w:before="0" w:line="240" w:lineRule="auto"/>
        <w:ind w:left="0" w:right="57" w:firstLine="0"/>
        <w:rPr>
          <w:rFonts w:ascii="Times New Roman" w:hAnsi="Times New Roman"/>
          <w:sz w:val="24"/>
          <w:szCs w:val="24"/>
        </w:rPr>
      </w:pPr>
      <w:bookmarkStart w:id="454" w:name="_Toc311198021"/>
      <w:bookmarkStart w:id="455" w:name="_Toc312698945"/>
      <w:r w:rsidRPr="00E26B69">
        <w:rPr>
          <w:rFonts w:ascii="Times New Roman" w:hAnsi="Times New Roman"/>
          <w:sz w:val="24"/>
          <w:szCs w:val="24"/>
        </w:rPr>
        <w:t>Разрешение разногласий, связанных с проведением закупок</w:t>
      </w:r>
      <w:bookmarkEnd w:id="454"/>
      <w:bookmarkEnd w:id="455"/>
    </w:p>
    <w:p w:rsidR="00E55F5F" w:rsidRPr="00E26B69" w:rsidRDefault="00E55F5F" w:rsidP="00666FDA">
      <w:pPr>
        <w:pStyle w:val="a1"/>
        <w:tabs>
          <w:tab w:val="clear" w:pos="851"/>
          <w:tab w:val="clear" w:pos="1134"/>
          <w:tab w:val="clear" w:pos="1844"/>
          <w:tab w:val="num" w:pos="-709"/>
          <w:tab w:val="left" w:pos="993"/>
        </w:tabs>
        <w:spacing w:line="240" w:lineRule="auto"/>
        <w:ind w:left="0" w:right="57" w:firstLine="0"/>
        <w:rPr>
          <w:sz w:val="24"/>
          <w:szCs w:val="24"/>
        </w:rPr>
      </w:pPr>
      <w:bookmarkStart w:id="456" w:name="_Toc93230243"/>
      <w:bookmarkStart w:id="457" w:name="_Toc93230376"/>
      <w:bookmarkStart w:id="458" w:name="_Toc311198022"/>
      <w:bookmarkStart w:id="459" w:name="_Toc312698946"/>
      <w:r w:rsidRPr="00E26B69">
        <w:rPr>
          <w:sz w:val="24"/>
          <w:szCs w:val="24"/>
        </w:rPr>
        <w:t xml:space="preserve">Разногласия между </w:t>
      </w:r>
      <w:r w:rsidR="0049517E" w:rsidRPr="00E26B69">
        <w:rPr>
          <w:sz w:val="24"/>
          <w:szCs w:val="24"/>
        </w:rPr>
        <w:t>Участник</w:t>
      </w:r>
      <w:r w:rsidRPr="00E26B69">
        <w:rPr>
          <w:sz w:val="24"/>
          <w:szCs w:val="24"/>
        </w:rPr>
        <w:t xml:space="preserve">ом закупки и ее </w:t>
      </w:r>
      <w:r w:rsidR="0049517E" w:rsidRPr="00E26B69">
        <w:rPr>
          <w:sz w:val="24"/>
          <w:szCs w:val="24"/>
        </w:rPr>
        <w:t>Заказчик</w:t>
      </w:r>
      <w:r w:rsidRPr="00E26B69">
        <w:rPr>
          <w:sz w:val="24"/>
          <w:szCs w:val="24"/>
        </w:rPr>
        <w:t xml:space="preserve">ом, </w:t>
      </w:r>
      <w:r w:rsidR="0049517E" w:rsidRPr="00E26B69">
        <w:rPr>
          <w:sz w:val="24"/>
          <w:szCs w:val="24"/>
        </w:rPr>
        <w:t>Организатор</w:t>
      </w:r>
      <w:r w:rsidRPr="00E26B69">
        <w:rPr>
          <w:sz w:val="24"/>
          <w:szCs w:val="24"/>
        </w:rPr>
        <w:t>ом (внешние разногласия)</w:t>
      </w:r>
      <w:bookmarkEnd w:id="456"/>
      <w:bookmarkEnd w:id="457"/>
      <w:r w:rsidRPr="00E26B69">
        <w:rPr>
          <w:sz w:val="24"/>
          <w:szCs w:val="24"/>
        </w:rPr>
        <w:t>.</w:t>
      </w:r>
      <w:bookmarkEnd w:id="458"/>
      <w:bookmarkEnd w:id="459"/>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Любой </w:t>
      </w:r>
      <w:r w:rsidR="0049517E" w:rsidRPr="00E26B69">
        <w:rPr>
          <w:sz w:val="24"/>
          <w:szCs w:val="24"/>
        </w:rPr>
        <w:t>Участник</w:t>
      </w:r>
      <w:r w:rsidRPr="00E26B69">
        <w:rPr>
          <w:sz w:val="24"/>
          <w:szCs w:val="24"/>
        </w:rPr>
        <w:t xml:space="preserve">, который заявляет, что понес или может понести убытки в результате нарушения </w:t>
      </w:r>
      <w:r w:rsidR="00887E43" w:rsidRPr="00E26B69">
        <w:rPr>
          <w:sz w:val="24"/>
          <w:szCs w:val="24"/>
        </w:rPr>
        <w:t xml:space="preserve">его </w:t>
      </w:r>
      <w:r w:rsidRPr="00E26B69">
        <w:rPr>
          <w:sz w:val="24"/>
          <w:szCs w:val="24"/>
        </w:rPr>
        <w:t xml:space="preserve">прав </w:t>
      </w:r>
      <w:r w:rsidR="0049517E" w:rsidRPr="00E26B69">
        <w:rPr>
          <w:sz w:val="24"/>
          <w:szCs w:val="24"/>
        </w:rPr>
        <w:t>Заказчик</w:t>
      </w:r>
      <w:r w:rsidRPr="00E26B69">
        <w:rPr>
          <w:sz w:val="24"/>
          <w:szCs w:val="24"/>
        </w:rPr>
        <w:t xml:space="preserve">ом, </w:t>
      </w:r>
      <w:r w:rsidR="0049517E" w:rsidRPr="00E26B69">
        <w:rPr>
          <w:sz w:val="24"/>
          <w:szCs w:val="24"/>
        </w:rPr>
        <w:t>Организатор</w:t>
      </w:r>
      <w:r w:rsidRPr="00E26B69">
        <w:rPr>
          <w:sz w:val="24"/>
          <w:szCs w:val="24"/>
        </w:rPr>
        <w:t>ом закупки или отдельными членами закупочной комиссии, имеет право подать заявление о рассмотрении разногласий, связанных с проведением закупок (далее — разногласий).</w:t>
      </w:r>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В случае получения любым работником Общества официальной информации о нарушении порядка проведения закупки, определенного документацией</w:t>
      </w:r>
      <w:r w:rsidR="00554271" w:rsidRPr="00E26B69">
        <w:rPr>
          <w:sz w:val="24"/>
          <w:szCs w:val="24"/>
        </w:rPr>
        <w:t xml:space="preserve"> о закупке</w:t>
      </w:r>
      <w:r w:rsidRPr="00E26B69">
        <w:rPr>
          <w:sz w:val="24"/>
          <w:szCs w:val="24"/>
        </w:rPr>
        <w:t xml:space="preserve"> и/или настоящим Положением от </w:t>
      </w:r>
      <w:r w:rsidR="0049517E" w:rsidRPr="00E26B69">
        <w:rPr>
          <w:sz w:val="24"/>
          <w:szCs w:val="24"/>
        </w:rPr>
        <w:t>Участник</w:t>
      </w:r>
      <w:r w:rsidRPr="00E26B69">
        <w:rPr>
          <w:sz w:val="24"/>
          <w:szCs w:val="24"/>
        </w:rPr>
        <w:t xml:space="preserve">ов закупочных процедур, такой работник обязан незамедлительно уведомить об этом </w:t>
      </w:r>
      <w:r w:rsidR="003F083B">
        <w:rPr>
          <w:sz w:val="24"/>
          <w:szCs w:val="24"/>
        </w:rPr>
        <w:t xml:space="preserve">Закупочную </w:t>
      </w:r>
      <w:r w:rsidR="00AB6408">
        <w:rPr>
          <w:sz w:val="24"/>
          <w:szCs w:val="24"/>
        </w:rPr>
        <w:t>комиссию</w:t>
      </w:r>
      <w:r w:rsidRPr="00E26B69">
        <w:rPr>
          <w:sz w:val="24"/>
          <w:szCs w:val="24"/>
        </w:rPr>
        <w:t xml:space="preserve"> Общества</w:t>
      </w:r>
      <w:r w:rsidR="00AB6408">
        <w:rPr>
          <w:sz w:val="24"/>
          <w:szCs w:val="24"/>
        </w:rPr>
        <w:t>.</w:t>
      </w:r>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До заключения договора с победителем</w:t>
      </w:r>
      <w:r w:rsidR="004720A7" w:rsidRPr="00E26B69">
        <w:rPr>
          <w:sz w:val="24"/>
          <w:szCs w:val="24"/>
        </w:rPr>
        <w:t>/</w:t>
      </w:r>
      <w:r w:rsidR="00EF7E2C" w:rsidRPr="00E26B69">
        <w:rPr>
          <w:sz w:val="24"/>
          <w:szCs w:val="24"/>
        </w:rPr>
        <w:t>У</w:t>
      </w:r>
      <w:r w:rsidR="00117565" w:rsidRPr="00E26B69">
        <w:rPr>
          <w:sz w:val="24"/>
          <w:szCs w:val="24"/>
        </w:rPr>
        <w:t>частником</w:t>
      </w:r>
      <w:r w:rsidR="004720A7" w:rsidRPr="00E26B69">
        <w:rPr>
          <w:sz w:val="24"/>
          <w:szCs w:val="24"/>
        </w:rPr>
        <w:t xml:space="preserve">, </w:t>
      </w:r>
      <w:r w:rsidR="00117565" w:rsidRPr="00E26B69">
        <w:rPr>
          <w:sz w:val="24"/>
          <w:szCs w:val="24"/>
        </w:rPr>
        <w:t xml:space="preserve">чья заявка </w:t>
      </w:r>
      <w:r w:rsidR="00EF7E2C" w:rsidRPr="00E26B69">
        <w:rPr>
          <w:sz w:val="24"/>
          <w:szCs w:val="24"/>
        </w:rPr>
        <w:t>выбрана в качестве наилучшей</w:t>
      </w:r>
      <w:r w:rsidR="004720A7" w:rsidRPr="00E26B69">
        <w:rPr>
          <w:sz w:val="24"/>
          <w:szCs w:val="24"/>
        </w:rPr>
        <w:t>,</w:t>
      </w:r>
      <w:r w:rsidRPr="00E26B69">
        <w:rPr>
          <w:sz w:val="24"/>
          <w:szCs w:val="24"/>
        </w:rPr>
        <w:t xml:space="preserve"> закупочной процедуры заявления о рассмотрении разногласий направляются </w:t>
      </w:r>
      <w:r w:rsidR="0049517E" w:rsidRPr="00E26B69">
        <w:rPr>
          <w:sz w:val="24"/>
          <w:szCs w:val="24"/>
        </w:rPr>
        <w:t>Участник</w:t>
      </w:r>
      <w:r w:rsidRPr="00E26B69">
        <w:rPr>
          <w:sz w:val="24"/>
          <w:szCs w:val="24"/>
        </w:rPr>
        <w:t xml:space="preserve">ами закупочных процедур в </w:t>
      </w:r>
      <w:r w:rsidR="003F083B">
        <w:rPr>
          <w:sz w:val="24"/>
          <w:szCs w:val="24"/>
        </w:rPr>
        <w:t xml:space="preserve">Закупочную </w:t>
      </w:r>
      <w:r w:rsidR="00AB6408">
        <w:rPr>
          <w:sz w:val="24"/>
          <w:szCs w:val="24"/>
        </w:rPr>
        <w:t>комиссию</w:t>
      </w:r>
      <w:r w:rsidRPr="00E26B69">
        <w:rPr>
          <w:sz w:val="24"/>
          <w:szCs w:val="24"/>
        </w:rPr>
        <w:t xml:space="preserve">. О получении заявления о рассмотрении разногласий ответственный секретарь </w:t>
      </w:r>
      <w:r w:rsidR="003F083B">
        <w:rPr>
          <w:sz w:val="24"/>
          <w:szCs w:val="24"/>
        </w:rPr>
        <w:t xml:space="preserve">Закупочной </w:t>
      </w:r>
      <w:r w:rsidR="00AB6408">
        <w:rPr>
          <w:sz w:val="24"/>
          <w:szCs w:val="24"/>
        </w:rPr>
        <w:t>комиссии</w:t>
      </w:r>
      <w:r w:rsidR="00662455" w:rsidRPr="00E26B69">
        <w:rPr>
          <w:sz w:val="24"/>
          <w:szCs w:val="24"/>
        </w:rPr>
        <w:t xml:space="preserve"> </w:t>
      </w:r>
      <w:r w:rsidRPr="00E26B69">
        <w:rPr>
          <w:sz w:val="24"/>
          <w:szCs w:val="24"/>
        </w:rPr>
        <w:t xml:space="preserve">незамедлительно уведомляет председателя закупочной комиссии, осуществляющей закупку. На время рассмотрения разногласий в </w:t>
      </w:r>
      <w:r w:rsidR="003F083B">
        <w:rPr>
          <w:sz w:val="24"/>
          <w:szCs w:val="24"/>
        </w:rPr>
        <w:t xml:space="preserve">Закупочной </w:t>
      </w:r>
      <w:r w:rsidR="00AB6408">
        <w:rPr>
          <w:sz w:val="24"/>
          <w:szCs w:val="24"/>
        </w:rPr>
        <w:t>комиссии</w:t>
      </w:r>
      <w:r w:rsidR="00662455" w:rsidRPr="00E26B69">
        <w:rPr>
          <w:sz w:val="24"/>
          <w:szCs w:val="24"/>
        </w:rPr>
        <w:t xml:space="preserve"> </w:t>
      </w:r>
      <w:r w:rsidRPr="00E26B69">
        <w:rPr>
          <w:sz w:val="24"/>
          <w:szCs w:val="24"/>
        </w:rPr>
        <w:t>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bookmarkStart w:id="460" w:name="_Ref49579912"/>
      <w:r w:rsidRPr="00E26B69">
        <w:rPr>
          <w:sz w:val="24"/>
          <w:szCs w:val="24"/>
        </w:rPr>
        <w:t xml:space="preserve">Если разногласия не разрешены по взаимному согласию представившего их </w:t>
      </w:r>
      <w:r w:rsidR="0049517E" w:rsidRPr="00E26B69">
        <w:rPr>
          <w:sz w:val="24"/>
          <w:szCs w:val="24"/>
        </w:rPr>
        <w:t>Участник</w:t>
      </w:r>
      <w:r w:rsidRPr="00E26B69">
        <w:rPr>
          <w:sz w:val="24"/>
          <w:szCs w:val="24"/>
        </w:rPr>
        <w:t xml:space="preserve">а, </w:t>
      </w:r>
      <w:r w:rsidR="003F083B">
        <w:rPr>
          <w:sz w:val="24"/>
          <w:szCs w:val="24"/>
        </w:rPr>
        <w:t>Закупочной</w:t>
      </w:r>
      <w:r w:rsidR="003F083B" w:rsidRPr="00E26B69">
        <w:rPr>
          <w:sz w:val="24"/>
          <w:szCs w:val="24"/>
        </w:rPr>
        <w:t xml:space="preserve"> </w:t>
      </w:r>
      <w:r w:rsidRPr="00E26B69">
        <w:rPr>
          <w:sz w:val="24"/>
          <w:szCs w:val="24"/>
        </w:rPr>
        <w:t>комиссии</w:t>
      </w:r>
      <w:r w:rsidR="00AB6408">
        <w:rPr>
          <w:sz w:val="24"/>
          <w:szCs w:val="24"/>
        </w:rPr>
        <w:t xml:space="preserve"> </w:t>
      </w:r>
      <w:r w:rsidR="00662455" w:rsidRPr="00E26B69">
        <w:rPr>
          <w:sz w:val="24"/>
          <w:szCs w:val="24"/>
        </w:rPr>
        <w:t xml:space="preserve"> </w:t>
      </w:r>
      <w:r w:rsidR="0049517E" w:rsidRPr="00E26B69">
        <w:rPr>
          <w:sz w:val="24"/>
          <w:szCs w:val="24"/>
        </w:rPr>
        <w:t>Заказчик</w:t>
      </w:r>
      <w:r w:rsidR="00134686" w:rsidRPr="00E26B69">
        <w:rPr>
          <w:sz w:val="24"/>
          <w:szCs w:val="24"/>
        </w:rPr>
        <w:t xml:space="preserve">а </w:t>
      </w:r>
      <w:r w:rsidRPr="00E26B69">
        <w:rPr>
          <w:sz w:val="24"/>
          <w:szCs w:val="24"/>
        </w:rPr>
        <w:t>в течение 10</w:t>
      </w:r>
      <w:r w:rsidR="002922BB" w:rsidRPr="00E26B69">
        <w:rPr>
          <w:sz w:val="24"/>
          <w:szCs w:val="24"/>
        </w:rPr>
        <w:t>-ти</w:t>
      </w:r>
      <w:r w:rsidRPr="00E26B69">
        <w:rPr>
          <w:sz w:val="24"/>
          <w:szCs w:val="24"/>
        </w:rPr>
        <w:t xml:space="preserve"> дней со дня получения таких разногласий выносит письменное решение, которое должно содержать:</w:t>
      </w:r>
      <w:bookmarkEnd w:id="460"/>
    </w:p>
    <w:p w:rsidR="00E55F5F" w:rsidRPr="00E26B69" w:rsidRDefault="00117565" w:rsidP="00666FDA">
      <w:pPr>
        <w:pStyle w:val="5ABCD"/>
        <w:numPr>
          <w:ilvl w:val="4"/>
          <w:numId w:val="6"/>
        </w:numPr>
        <w:tabs>
          <w:tab w:val="num" w:pos="0"/>
          <w:tab w:val="num" w:pos="1701"/>
        </w:tabs>
        <w:spacing w:line="240" w:lineRule="auto"/>
        <w:ind w:left="0" w:right="57" w:firstLine="0"/>
        <w:rPr>
          <w:sz w:val="24"/>
          <w:szCs w:val="24"/>
        </w:rPr>
      </w:pPr>
      <w:r w:rsidRPr="00E26B69">
        <w:rPr>
          <w:sz w:val="24"/>
          <w:szCs w:val="24"/>
        </w:rPr>
        <w:t>с</w:t>
      </w:r>
      <w:r w:rsidR="00D72D59" w:rsidRPr="00E26B69">
        <w:rPr>
          <w:sz w:val="24"/>
          <w:szCs w:val="24"/>
        </w:rPr>
        <w:t xml:space="preserve">одержание принятого </w:t>
      </w:r>
      <w:r w:rsidR="003F083B">
        <w:rPr>
          <w:sz w:val="24"/>
          <w:szCs w:val="24"/>
        </w:rPr>
        <w:t xml:space="preserve">Закупочной </w:t>
      </w:r>
      <w:r w:rsidR="00AB6408">
        <w:rPr>
          <w:sz w:val="24"/>
          <w:szCs w:val="24"/>
        </w:rPr>
        <w:t>комиссией</w:t>
      </w:r>
      <w:r w:rsidR="00662455" w:rsidRPr="00E26B69">
        <w:rPr>
          <w:sz w:val="24"/>
          <w:szCs w:val="24"/>
        </w:rPr>
        <w:t xml:space="preserve"> </w:t>
      </w:r>
      <w:r w:rsidR="00D72D59" w:rsidRPr="00E26B69">
        <w:rPr>
          <w:sz w:val="24"/>
          <w:szCs w:val="24"/>
        </w:rPr>
        <w:t xml:space="preserve">решения, а также </w:t>
      </w:r>
      <w:r w:rsidR="00E55F5F" w:rsidRPr="00E26B69">
        <w:rPr>
          <w:sz w:val="24"/>
          <w:szCs w:val="24"/>
        </w:rPr>
        <w:t xml:space="preserve">обоснование мотивов </w:t>
      </w:r>
      <w:r w:rsidR="00D72D59" w:rsidRPr="00E26B69">
        <w:rPr>
          <w:sz w:val="24"/>
          <w:szCs w:val="24"/>
        </w:rPr>
        <w:t xml:space="preserve">его </w:t>
      </w:r>
      <w:r w:rsidR="00E55F5F" w:rsidRPr="00E26B69">
        <w:rPr>
          <w:sz w:val="24"/>
          <w:szCs w:val="24"/>
        </w:rPr>
        <w:t>принятия;</w:t>
      </w:r>
    </w:p>
    <w:p w:rsidR="00E55F5F" w:rsidRPr="00E26B69" w:rsidRDefault="00E55F5F"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меры, </w:t>
      </w:r>
      <w:r w:rsidR="00D72D59" w:rsidRPr="00E26B69">
        <w:rPr>
          <w:sz w:val="24"/>
          <w:szCs w:val="24"/>
        </w:rPr>
        <w:t>которые должны быть приняты</w:t>
      </w:r>
      <w:r w:rsidRPr="00E26B69">
        <w:rPr>
          <w:sz w:val="24"/>
          <w:szCs w:val="24"/>
        </w:rPr>
        <w:t>.</w:t>
      </w:r>
    </w:p>
    <w:p w:rsidR="00E55F5F" w:rsidRPr="00E26B69" w:rsidRDefault="003F083B" w:rsidP="00666FDA">
      <w:pPr>
        <w:pStyle w:val="33"/>
        <w:numPr>
          <w:ilvl w:val="2"/>
          <w:numId w:val="6"/>
        </w:numPr>
        <w:tabs>
          <w:tab w:val="num" w:pos="-709"/>
          <w:tab w:val="left" w:pos="1843"/>
        </w:tabs>
        <w:spacing w:line="240" w:lineRule="auto"/>
        <w:ind w:left="0" w:right="57" w:firstLine="0"/>
        <w:rPr>
          <w:sz w:val="24"/>
          <w:szCs w:val="24"/>
        </w:rPr>
      </w:pPr>
      <w:r>
        <w:rPr>
          <w:sz w:val="24"/>
          <w:szCs w:val="24"/>
        </w:rPr>
        <w:t xml:space="preserve">Закупочная </w:t>
      </w:r>
      <w:r w:rsidR="00AB6408">
        <w:rPr>
          <w:sz w:val="24"/>
          <w:szCs w:val="24"/>
        </w:rPr>
        <w:t>комиссия</w:t>
      </w:r>
      <w:r w:rsidR="00662455" w:rsidRPr="00E26B69">
        <w:rPr>
          <w:sz w:val="24"/>
          <w:szCs w:val="24"/>
        </w:rPr>
        <w:t xml:space="preserve"> </w:t>
      </w:r>
      <w:r w:rsidR="00E55F5F" w:rsidRPr="00E26B69">
        <w:rPr>
          <w:sz w:val="24"/>
          <w:szCs w:val="24"/>
        </w:rPr>
        <w:t>вправе принять одно или несколько из следующих решений:</w:t>
      </w:r>
    </w:p>
    <w:p w:rsidR="00E55F5F" w:rsidRPr="00E26B69" w:rsidRDefault="00E55F5F"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при разногласиях по </w:t>
      </w:r>
      <w:r w:rsidR="00662455" w:rsidRPr="00E26B69">
        <w:rPr>
          <w:sz w:val="24"/>
          <w:szCs w:val="24"/>
        </w:rPr>
        <w:t>торгам</w:t>
      </w:r>
      <w:r w:rsidR="00071480" w:rsidRPr="00E26B69">
        <w:rPr>
          <w:sz w:val="24"/>
          <w:szCs w:val="24"/>
        </w:rPr>
        <w:t xml:space="preserve"> </w:t>
      </w:r>
      <w:r w:rsidRPr="00E26B69">
        <w:rPr>
          <w:sz w:val="24"/>
          <w:szCs w:val="24"/>
        </w:rPr>
        <w:t xml:space="preserve">— обязать членов </w:t>
      </w:r>
      <w:r w:rsidR="003F083B">
        <w:rPr>
          <w:sz w:val="24"/>
          <w:szCs w:val="24"/>
        </w:rPr>
        <w:t>Закупочной</w:t>
      </w:r>
      <w:r w:rsidR="003F083B" w:rsidRPr="00E26B69">
        <w:rPr>
          <w:sz w:val="24"/>
          <w:szCs w:val="24"/>
        </w:rPr>
        <w:t xml:space="preserve"> </w:t>
      </w:r>
      <w:r w:rsidRPr="00E26B69">
        <w:rPr>
          <w:sz w:val="24"/>
          <w:szCs w:val="24"/>
        </w:rPr>
        <w:t>комиссии, совершивших неправомерные действия, применивших неправомерные процедуры либо принявших незаконное решение, совершить действия, применить процедуры либо принять решение, соответствующие настоящему Положению;</w:t>
      </w:r>
    </w:p>
    <w:p w:rsidR="00E55F5F" w:rsidRPr="00E26B69" w:rsidRDefault="00E55F5F"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при разногласиях по способам</w:t>
      </w:r>
      <w:r w:rsidR="00912011" w:rsidRPr="00E26B69">
        <w:rPr>
          <w:sz w:val="24"/>
          <w:szCs w:val="24"/>
        </w:rPr>
        <w:t xml:space="preserve"> закупок, не являющимся торгами </w:t>
      </w:r>
      <w:r w:rsidRPr="00E26B69">
        <w:rPr>
          <w:sz w:val="24"/>
          <w:szCs w:val="24"/>
        </w:rPr>
        <w:t>— полностью или частично отменить неправомерное действие или решение и принять свое собственное решение, либо распорядиться о прекращении процедур закупки</w:t>
      </w:r>
      <w:r w:rsidR="002922BB" w:rsidRPr="00E26B69">
        <w:rPr>
          <w:sz w:val="24"/>
          <w:szCs w:val="24"/>
        </w:rPr>
        <w:t>;</w:t>
      </w:r>
    </w:p>
    <w:p w:rsidR="00E55F5F" w:rsidRPr="00E26B69" w:rsidRDefault="00E55F5F"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при разногласиях по завершившимся закупкам — предложить руководству принять решение о возмещении убытков, понесенных </w:t>
      </w:r>
      <w:r w:rsidR="0049517E" w:rsidRPr="00E26B69">
        <w:rPr>
          <w:sz w:val="24"/>
          <w:szCs w:val="24"/>
        </w:rPr>
        <w:t>Участник</w:t>
      </w:r>
      <w:r w:rsidRPr="00E26B69">
        <w:rPr>
          <w:sz w:val="24"/>
          <w:szCs w:val="24"/>
        </w:rPr>
        <w:t>ом в результате неправомерного действия, решения либо использования неправомерной процедуры</w:t>
      </w:r>
      <w:r w:rsidR="002922BB" w:rsidRPr="00E26B69">
        <w:rPr>
          <w:sz w:val="24"/>
          <w:szCs w:val="24"/>
        </w:rPr>
        <w:t>;</w:t>
      </w:r>
    </w:p>
    <w:p w:rsidR="00E55F5F" w:rsidRPr="00E26B69" w:rsidRDefault="00E55F5F"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xml:space="preserve">признать заявление </w:t>
      </w:r>
      <w:r w:rsidR="0049517E" w:rsidRPr="00E26B69">
        <w:rPr>
          <w:sz w:val="24"/>
          <w:szCs w:val="24"/>
        </w:rPr>
        <w:t>Участник</w:t>
      </w:r>
      <w:r w:rsidRPr="00E26B69">
        <w:rPr>
          <w:sz w:val="24"/>
          <w:szCs w:val="24"/>
        </w:rPr>
        <w:t>а необоснованным.</w:t>
      </w:r>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Споры между </w:t>
      </w:r>
      <w:r w:rsidR="0049517E" w:rsidRPr="00E26B69">
        <w:rPr>
          <w:sz w:val="24"/>
          <w:szCs w:val="24"/>
        </w:rPr>
        <w:t>Участник</w:t>
      </w:r>
      <w:r w:rsidRPr="00E26B69">
        <w:rPr>
          <w:sz w:val="24"/>
          <w:szCs w:val="24"/>
        </w:rPr>
        <w:t xml:space="preserve">ами и </w:t>
      </w:r>
      <w:r w:rsidR="0049517E" w:rsidRPr="00E26B69">
        <w:rPr>
          <w:sz w:val="24"/>
          <w:szCs w:val="24"/>
        </w:rPr>
        <w:t>Организатор</w:t>
      </w:r>
      <w:r w:rsidRPr="00E26B69">
        <w:rPr>
          <w:sz w:val="24"/>
          <w:szCs w:val="24"/>
        </w:rPr>
        <w:t xml:space="preserve">ами закупок, проведенных на виртуальных электронных торговых площадках </w:t>
      </w:r>
      <w:r w:rsidR="00662455" w:rsidRPr="00E26B69">
        <w:rPr>
          <w:sz w:val="24"/>
          <w:szCs w:val="24"/>
        </w:rPr>
        <w:t xml:space="preserve">в информационно-телекоммуникационной </w:t>
      </w:r>
      <w:r w:rsidRPr="00E26B69">
        <w:rPr>
          <w:sz w:val="24"/>
          <w:szCs w:val="24"/>
        </w:rPr>
        <w:t xml:space="preserve">сети </w:t>
      </w:r>
      <w:r w:rsidR="00662455" w:rsidRPr="00E26B69">
        <w:rPr>
          <w:sz w:val="24"/>
          <w:szCs w:val="24"/>
        </w:rPr>
        <w:t>«</w:t>
      </w:r>
      <w:r w:rsidRPr="00E26B69">
        <w:rPr>
          <w:sz w:val="24"/>
          <w:szCs w:val="24"/>
        </w:rPr>
        <w:t>Интернет</w:t>
      </w:r>
      <w:r w:rsidR="00662455" w:rsidRPr="00E26B69">
        <w:rPr>
          <w:sz w:val="24"/>
          <w:szCs w:val="24"/>
        </w:rPr>
        <w:t>»</w:t>
      </w:r>
      <w:r w:rsidRPr="00E26B69">
        <w:rPr>
          <w:sz w:val="24"/>
          <w:szCs w:val="24"/>
        </w:rPr>
        <w:t xml:space="preserve">, также могут рассматриваться в порядке, предусмотренном правилами функционирования этих площадок, обязательными для выполнения </w:t>
      </w:r>
      <w:r w:rsidR="0049517E" w:rsidRPr="00E26B69">
        <w:rPr>
          <w:sz w:val="24"/>
          <w:szCs w:val="24"/>
        </w:rPr>
        <w:t>Участник</w:t>
      </w:r>
      <w:r w:rsidRPr="00E26B69">
        <w:rPr>
          <w:sz w:val="24"/>
          <w:szCs w:val="24"/>
        </w:rPr>
        <w:t xml:space="preserve">ами и </w:t>
      </w:r>
      <w:r w:rsidR="0049517E" w:rsidRPr="00E26B69">
        <w:rPr>
          <w:sz w:val="24"/>
          <w:szCs w:val="24"/>
        </w:rPr>
        <w:t>Организатор</w:t>
      </w:r>
      <w:r w:rsidRPr="00E26B69">
        <w:rPr>
          <w:sz w:val="24"/>
          <w:szCs w:val="24"/>
        </w:rPr>
        <w:t>ами закупок.</w:t>
      </w:r>
    </w:p>
    <w:p w:rsidR="00E55F5F" w:rsidRPr="00E26B69" w:rsidRDefault="00EB0B38" w:rsidP="00666FDA">
      <w:pPr>
        <w:pStyle w:val="a1"/>
        <w:tabs>
          <w:tab w:val="clear" w:pos="851"/>
          <w:tab w:val="clear" w:pos="1134"/>
          <w:tab w:val="clear" w:pos="1844"/>
          <w:tab w:val="num" w:pos="-709"/>
          <w:tab w:val="left" w:pos="993"/>
        </w:tabs>
        <w:spacing w:line="240" w:lineRule="auto"/>
        <w:ind w:left="0" w:right="57" w:firstLine="0"/>
        <w:rPr>
          <w:sz w:val="24"/>
          <w:szCs w:val="24"/>
        </w:rPr>
      </w:pPr>
      <w:r w:rsidRPr="00E26B69">
        <w:rPr>
          <w:sz w:val="24"/>
          <w:szCs w:val="24"/>
        </w:rPr>
        <w:lastRenderedPageBreak/>
        <w:t xml:space="preserve"> </w:t>
      </w:r>
      <w:bookmarkStart w:id="461" w:name="_Toc311198023"/>
      <w:bookmarkStart w:id="462" w:name="_Toc312698947"/>
      <w:r w:rsidRPr="00E26B69">
        <w:rPr>
          <w:sz w:val="24"/>
          <w:szCs w:val="24"/>
        </w:rPr>
        <w:t>Разногласия</w:t>
      </w:r>
      <w:r w:rsidR="00E55F5F" w:rsidRPr="00E26B69">
        <w:rPr>
          <w:sz w:val="24"/>
          <w:szCs w:val="24"/>
        </w:rPr>
        <w:t xml:space="preserve"> при принятии решений в ходе проведения закупок (внутренние разногласия)</w:t>
      </w:r>
      <w:bookmarkEnd w:id="461"/>
      <w:bookmarkEnd w:id="462"/>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proofErr w:type="gramStart"/>
      <w:r w:rsidRPr="00E26B69">
        <w:rPr>
          <w:sz w:val="24"/>
          <w:szCs w:val="24"/>
        </w:rPr>
        <w:t xml:space="preserve">В исключительных случаях, любой член </w:t>
      </w:r>
      <w:r w:rsidR="0008775C">
        <w:rPr>
          <w:sz w:val="24"/>
          <w:szCs w:val="24"/>
        </w:rPr>
        <w:t>Закупочной</w:t>
      </w:r>
      <w:r w:rsidR="0008775C" w:rsidRPr="00E26B69">
        <w:rPr>
          <w:sz w:val="24"/>
          <w:szCs w:val="24"/>
        </w:rPr>
        <w:t xml:space="preserve"> </w:t>
      </w:r>
      <w:r w:rsidRPr="00E26B69">
        <w:rPr>
          <w:sz w:val="24"/>
          <w:szCs w:val="24"/>
        </w:rPr>
        <w:t>комиссии в случае несогласия с решением, принятым</w:t>
      </w:r>
      <w:r w:rsidR="0008775C" w:rsidRPr="0008775C">
        <w:rPr>
          <w:sz w:val="24"/>
          <w:szCs w:val="24"/>
        </w:rPr>
        <w:t xml:space="preserve"> </w:t>
      </w:r>
      <w:r w:rsidR="0008775C">
        <w:rPr>
          <w:sz w:val="24"/>
          <w:szCs w:val="24"/>
        </w:rPr>
        <w:t>Закупочной</w:t>
      </w:r>
      <w:r w:rsidRPr="00E26B69">
        <w:rPr>
          <w:sz w:val="24"/>
          <w:szCs w:val="24"/>
        </w:rPr>
        <w:t xml:space="preserve"> комиссией (далее – Спорное решение) и желающий обжаловать его (далее – Инициатор ходатайства), поскольку, по его мнению, такое решение не отвечает интересам Общества и/или может нанести вред (ущерб) Обществу, вправе заявить </w:t>
      </w:r>
      <w:r w:rsidR="00BA4D01">
        <w:rPr>
          <w:sz w:val="24"/>
          <w:szCs w:val="24"/>
        </w:rPr>
        <w:t>единоличному исполнительному органу Общества</w:t>
      </w:r>
      <w:r w:rsidRPr="00E26B69">
        <w:rPr>
          <w:sz w:val="24"/>
          <w:szCs w:val="24"/>
        </w:rPr>
        <w:t xml:space="preserve"> письменное </w:t>
      </w:r>
      <w:r w:rsidR="00BA4D01">
        <w:rPr>
          <w:sz w:val="24"/>
          <w:szCs w:val="24"/>
        </w:rPr>
        <w:t xml:space="preserve"> заявление</w:t>
      </w:r>
      <w:r w:rsidRPr="00E26B69">
        <w:rPr>
          <w:sz w:val="24"/>
          <w:szCs w:val="24"/>
        </w:rPr>
        <w:t xml:space="preserve"> о применении права вето   в отношении такого решения </w:t>
      </w:r>
      <w:r w:rsidR="0008775C">
        <w:rPr>
          <w:sz w:val="24"/>
          <w:szCs w:val="24"/>
        </w:rPr>
        <w:t>Закупочной</w:t>
      </w:r>
      <w:r w:rsidR="0008775C" w:rsidRPr="00E26B69">
        <w:rPr>
          <w:sz w:val="24"/>
          <w:szCs w:val="24"/>
        </w:rPr>
        <w:t xml:space="preserve"> </w:t>
      </w:r>
      <w:r w:rsidRPr="00E26B69">
        <w:rPr>
          <w:sz w:val="24"/>
          <w:szCs w:val="24"/>
        </w:rPr>
        <w:t>комиссии</w:t>
      </w:r>
      <w:proofErr w:type="gramEnd"/>
      <w:r w:rsidRPr="00E26B69">
        <w:rPr>
          <w:sz w:val="24"/>
          <w:szCs w:val="24"/>
        </w:rPr>
        <w:t xml:space="preserve"> (далее – Ходатайство). Инициатор ходатайства должен заявить Ходатайство в разумный срок – не позднее 3</w:t>
      </w:r>
      <w:r w:rsidR="002922BB" w:rsidRPr="00E26B69">
        <w:rPr>
          <w:sz w:val="24"/>
          <w:szCs w:val="24"/>
        </w:rPr>
        <w:t>-х</w:t>
      </w:r>
      <w:r w:rsidRPr="00E26B69">
        <w:rPr>
          <w:sz w:val="24"/>
          <w:szCs w:val="24"/>
        </w:rPr>
        <w:t xml:space="preserve"> рабочих дней с момента, когда он узнал или должен был узнать о Спорном решении. </w:t>
      </w:r>
    </w:p>
    <w:p w:rsidR="00E55F5F" w:rsidRPr="00E26B69" w:rsidRDefault="00BA4D01" w:rsidP="00666FDA">
      <w:pPr>
        <w:tabs>
          <w:tab w:val="num" w:pos="-709"/>
        </w:tabs>
        <w:spacing w:line="240" w:lineRule="auto"/>
        <w:ind w:right="57" w:firstLine="0"/>
        <w:rPr>
          <w:sz w:val="24"/>
          <w:szCs w:val="24"/>
        </w:rPr>
      </w:pPr>
      <w:r>
        <w:rPr>
          <w:sz w:val="24"/>
          <w:szCs w:val="24"/>
        </w:rPr>
        <w:t>К</w:t>
      </w:r>
      <w:r w:rsidR="00E55F5F" w:rsidRPr="00E26B69">
        <w:rPr>
          <w:sz w:val="24"/>
          <w:szCs w:val="24"/>
        </w:rPr>
        <w:t xml:space="preserve">опия Ходатайства направляется Инициатором ходатайства председателю и секретарю </w:t>
      </w:r>
      <w:r w:rsidR="0008775C">
        <w:rPr>
          <w:sz w:val="24"/>
          <w:szCs w:val="24"/>
        </w:rPr>
        <w:t>Закупочной</w:t>
      </w:r>
      <w:r w:rsidR="0008775C" w:rsidRPr="00E26B69">
        <w:rPr>
          <w:sz w:val="24"/>
          <w:szCs w:val="24"/>
        </w:rPr>
        <w:t xml:space="preserve"> </w:t>
      </w:r>
      <w:r w:rsidR="00E55F5F" w:rsidRPr="00E26B69">
        <w:rPr>
          <w:sz w:val="24"/>
          <w:szCs w:val="24"/>
        </w:rPr>
        <w:t xml:space="preserve">комиссии, проводящей закупку,  с последующим незамедлительным направлением оригинала секретарю </w:t>
      </w:r>
      <w:r w:rsidR="0008775C">
        <w:rPr>
          <w:sz w:val="24"/>
          <w:szCs w:val="24"/>
        </w:rPr>
        <w:t>Закупочной</w:t>
      </w:r>
      <w:r w:rsidR="0008775C" w:rsidRPr="00E26B69">
        <w:rPr>
          <w:sz w:val="24"/>
          <w:szCs w:val="24"/>
        </w:rPr>
        <w:t xml:space="preserve"> </w:t>
      </w:r>
      <w:r w:rsidR="00E55F5F" w:rsidRPr="00E26B69">
        <w:rPr>
          <w:sz w:val="24"/>
          <w:szCs w:val="24"/>
        </w:rPr>
        <w:t xml:space="preserve">комиссии. Копия Ходатайства, на которой секретарь </w:t>
      </w:r>
      <w:r w:rsidR="0008775C">
        <w:rPr>
          <w:sz w:val="24"/>
          <w:szCs w:val="24"/>
        </w:rPr>
        <w:t>Закупочной</w:t>
      </w:r>
      <w:r w:rsidR="0008775C" w:rsidRPr="00E26B69">
        <w:rPr>
          <w:sz w:val="24"/>
          <w:szCs w:val="24"/>
        </w:rPr>
        <w:t xml:space="preserve"> </w:t>
      </w:r>
      <w:r w:rsidR="00E55F5F" w:rsidRPr="00E26B69">
        <w:rPr>
          <w:sz w:val="24"/>
          <w:szCs w:val="24"/>
        </w:rPr>
        <w:t xml:space="preserve">комиссии проставляет дату его получения и подпись, направляется секретарем </w:t>
      </w:r>
      <w:r w:rsidR="0008775C">
        <w:rPr>
          <w:sz w:val="24"/>
          <w:szCs w:val="24"/>
        </w:rPr>
        <w:t>Закупочной</w:t>
      </w:r>
      <w:r w:rsidR="0008775C" w:rsidRPr="00E26B69">
        <w:rPr>
          <w:sz w:val="24"/>
          <w:szCs w:val="24"/>
        </w:rPr>
        <w:t xml:space="preserve"> </w:t>
      </w:r>
      <w:r w:rsidR="00E55F5F" w:rsidRPr="00E26B69">
        <w:rPr>
          <w:sz w:val="24"/>
          <w:szCs w:val="24"/>
        </w:rPr>
        <w:t xml:space="preserve">комиссии Инициатору ходатайства. Секретарь </w:t>
      </w:r>
      <w:r w:rsidR="0008775C">
        <w:rPr>
          <w:sz w:val="24"/>
          <w:szCs w:val="24"/>
        </w:rPr>
        <w:t>Закупочной</w:t>
      </w:r>
      <w:r w:rsidR="0008775C" w:rsidRPr="00E26B69">
        <w:rPr>
          <w:sz w:val="24"/>
          <w:szCs w:val="24"/>
        </w:rPr>
        <w:t xml:space="preserve"> </w:t>
      </w:r>
      <w:r w:rsidR="00E55F5F" w:rsidRPr="00E26B69">
        <w:rPr>
          <w:sz w:val="24"/>
          <w:szCs w:val="24"/>
        </w:rPr>
        <w:t xml:space="preserve">комиссии в день получения копии Ходатайства уведомляет об этом председателя </w:t>
      </w:r>
      <w:r w:rsidR="0008775C">
        <w:rPr>
          <w:sz w:val="24"/>
          <w:szCs w:val="24"/>
        </w:rPr>
        <w:t>Закупочной</w:t>
      </w:r>
      <w:r w:rsidR="0008775C" w:rsidRPr="00E26B69">
        <w:rPr>
          <w:sz w:val="24"/>
          <w:szCs w:val="24"/>
        </w:rPr>
        <w:t xml:space="preserve"> </w:t>
      </w:r>
      <w:r w:rsidR="00E55F5F" w:rsidRPr="00E26B69">
        <w:rPr>
          <w:sz w:val="24"/>
          <w:szCs w:val="24"/>
        </w:rPr>
        <w:t>комиссии</w:t>
      </w:r>
      <w:r w:rsidR="00AB6408">
        <w:rPr>
          <w:sz w:val="24"/>
          <w:szCs w:val="24"/>
        </w:rPr>
        <w:t>.</w:t>
      </w:r>
    </w:p>
    <w:p w:rsidR="00E55F5F" w:rsidRPr="00E26B69" w:rsidRDefault="00E55F5F" w:rsidP="00666FDA">
      <w:pPr>
        <w:tabs>
          <w:tab w:val="num" w:pos="-709"/>
        </w:tabs>
        <w:spacing w:line="240" w:lineRule="auto"/>
        <w:ind w:right="57" w:firstLine="0"/>
        <w:rPr>
          <w:sz w:val="24"/>
          <w:szCs w:val="24"/>
        </w:rPr>
      </w:pPr>
      <w:r w:rsidRPr="00E26B69">
        <w:rPr>
          <w:sz w:val="24"/>
          <w:szCs w:val="24"/>
        </w:rPr>
        <w:t xml:space="preserve">Инициатором Ходатайства могут выступать один или несколько членов </w:t>
      </w:r>
      <w:r w:rsidR="0008775C">
        <w:rPr>
          <w:sz w:val="24"/>
          <w:szCs w:val="24"/>
        </w:rPr>
        <w:t>Закупочной</w:t>
      </w:r>
      <w:r w:rsidR="0008775C" w:rsidRPr="00E26B69">
        <w:rPr>
          <w:sz w:val="24"/>
          <w:szCs w:val="24"/>
        </w:rPr>
        <w:t xml:space="preserve"> </w:t>
      </w:r>
      <w:r w:rsidRPr="00E26B69">
        <w:rPr>
          <w:sz w:val="24"/>
          <w:szCs w:val="24"/>
        </w:rPr>
        <w:t>комиссии.</w:t>
      </w:r>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proofErr w:type="gramStart"/>
      <w:r w:rsidRPr="00E26B69">
        <w:rPr>
          <w:sz w:val="24"/>
          <w:szCs w:val="24"/>
        </w:rPr>
        <w:t xml:space="preserve">С момента получения Ходатайства и до момента принятия </w:t>
      </w:r>
      <w:r w:rsidR="00BA4D01">
        <w:rPr>
          <w:sz w:val="24"/>
          <w:szCs w:val="24"/>
        </w:rPr>
        <w:t>единоличным исполнительным органом Общества</w:t>
      </w:r>
      <w:r w:rsidRPr="00E26B69">
        <w:rPr>
          <w:sz w:val="24"/>
          <w:szCs w:val="24"/>
        </w:rPr>
        <w:t xml:space="preserve"> права вето одного из решений, предусмотренных п. </w:t>
      </w:r>
      <w:fldSimple w:instr=" REF _Ref161735491 \r \h  \* MERGEFORMAT ">
        <w:r w:rsidR="00782302">
          <w:rPr>
            <w:sz w:val="24"/>
            <w:szCs w:val="24"/>
          </w:rPr>
          <w:t>8.2.4.2</w:t>
        </w:r>
      </w:fldSimple>
      <w:r w:rsidRPr="00E26B69">
        <w:rPr>
          <w:sz w:val="24"/>
          <w:szCs w:val="24"/>
        </w:rPr>
        <w:t xml:space="preserve"> настоящего Положения либо до вступления в силу решения </w:t>
      </w:r>
      <w:r w:rsidR="0008775C">
        <w:rPr>
          <w:sz w:val="24"/>
          <w:szCs w:val="24"/>
        </w:rPr>
        <w:t xml:space="preserve">Закупочной </w:t>
      </w:r>
      <w:r w:rsidR="00AB6408">
        <w:rPr>
          <w:sz w:val="24"/>
          <w:szCs w:val="24"/>
        </w:rPr>
        <w:t>комиссии</w:t>
      </w:r>
      <w:r w:rsidR="00662455" w:rsidRPr="00E26B69">
        <w:rPr>
          <w:sz w:val="24"/>
          <w:szCs w:val="24"/>
        </w:rPr>
        <w:t xml:space="preserve"> </w:t>
      </w:r>
      <w:r w:rsidRPr="00E26B69">
        <w:rPr>
          <w:sz w:val="24"/>
          <w:szCs w:val="24"/>
        </w:rPr>
        <w:t>об отказе в удовлетворении Ходатайства</w:t>
      </w:r>
      <w:r w:rsidR="00BA4D01">
        <w:rPr>
          <w:sz w:val="24"/>
          <w:szCs w:val="24"/>
        </w:rPr>
        <w:t>,</w:t>
      </w:r>
      <w:r w:rsidRPr="00E26B69">
        <w:rPr>
          <w:sz w:val="24"/>
          <w:szCs w:val="24"/>
        </w:rPr>
        <w:t xml:space="preserve"> председатель </w:t>
      </w:r>
      <w:r w:rsidR="0008775C">
        <w:rPr>
          <w:sz w:val="24"/>
          <w:szCs w:val="24"/>
        </w:rPr>
        <w:t>Закупочной</w:t>
      </w:r>
      <w:r w:rsidR="0008775C" w:rsidRPr="00E26B69">
        <w:rPr>
          <w:sz w:val="24"/>
          <w:szCs w:val="24"/>
        </w:rPr>
        <w:t xml:space="preserve"> </w:t>
      </w:r>
      <w:r w:rsidRPr="00E26B69">
        <w:rPr>
          <w:sz w:val="24"/>
          <w:szCs w:val="24"/>
        </w:rPr>
        <w:t xml:space="preserve">комиссии, члены </w:t>
      </w:r>
      <w:r w:rsidR="0008775C">
        <w:rPr>
          <w:sz w:val="24"/>
          <w:szCs w:val="24"/>
        </w:rPr>
        <w:t>Закупочной</w:t>
      </w:r>
      <w:r w:rsidR="0008775C" w:rsidRPr="00E26B69">
        <w:rPr>
          <w:sz w:val="24"/>
          <w:szCs w:val="24"/>
        </w:rPr>
        <w:t xml:space="preserve"> </w:t>
      </w:r>
      <w:r w:rsidRPr="00E26B69">
        <w:rPr>
          <w:sz w:val="24"/>
          <w:szCs w:val="24"/>
        </w:rPr>
        <w:t xml:space="preserve">комиссии, секретарь </w:t>
      </w:r>
      <w:r w:rsidR="0008775C">
        <w:rPr>
          <w:sz w:val="24"/>
          <w:szCs w:val="24"/>
        </w:rPr>
        <w:t>Закупочной</w:t>
      </w:r>
      <w:r w:rsidR="0008775C" w:rsidRPr="00E26B69">
        <w:rPr>
          <w:sz w:val="24"/>
          <w:szCs w:val="24"/>
        </w:rPr>
        <w:t xml:space="preserve"> </w:t>
      </w:r>
      <w:r w:rsidRPr="00E26B69">
        <w:rPr>
          <w:sz w:val="24"/>
          <w:szCs w:val="24"/>
        </w:rPr>
        <w:t xml:space="preserve">комиссии и иные лица (в том числе работники Общества - </w:t>
      </w:r>
      <w:r w:rsidR="0049517E" w:rsidRPr="00E26B69">
        <w:rPr>
          <w:sz w:val="24"/>
          <w:szCs w:val="24"/>
        </w:rPr>
        <w:t>Заказчик</w:t>
      </w:r>
      <w:r w:rsidRPr="00E26B69">
        <w:rPr>
          <w:sz w:val="24"/>
          <w:szCs w:val="24"/>
        </w:rPr>
        <w:t xml:space="preserve">а закупки и сторонний </w:t>
      </w:r>
      <w:r w:rsidR="0049517E" w:rsidRPr="00E26B69">
        <w:rPr>
          <w:sz w:val="24"/>
          <w:szCs w:val="24"/>
        </w:rPr>
        <w:t>Организатор</w:t>
      </w:r>
      <w:r w:rsidRPr="00E26B69">
        <w:rPr>
          <w:sz w:val="24"/>
          <w:szCs w:val="24"/>
        </w:rPr>
        <w:t xml:space="preserve"> закупки) не вправе</w:t>
      </w:r>
      <w:proofErr w:type="gramEnd"/>
      <w:r w:rsidRPr="00E26B69">
        <w:rPr>
          <w:sz w:val="24"/>
          <w:szCs w:val="24"/>
        </w:rPr>
        <w:t xml:space="preserve"> </w:t>
      </w:r>
      <w:proofErr w:type="gramStart"/>
      <w:r w:rsidRPr="00E26B69">
        <w:rPr>
          <w:sz w:val="24"/>
          <w:szCs w:val="24"/>
        </w:rPr>
        <w:t xml:space="preserve">совершать действия, направленные на исполнение Спорного решения, в том числе представлять Спорное решение на ознакомление </w:t>
      </w:r>
      <w:r w:rsidR="0049517E" w:rsidRPr="00E26B69">
        <w:rPr>
          <w:sz w:val="24"/>
          <w:szCs w:val="24"/>
        </w:rPr>
        <w:t>Участник</w:t>
      </w:r>
      <w:r w:rsidRPr="00E26B69">
        <w:rPr>
          <w:sz w:val="24"/>
          <w:szCs w:val="24"/>
        </w:rPr>
        <w:t xml:space="preserve">ам закупочной процедуры, направлять </w:t>
      </w:r>
      <w:r w:rsidR="0049517E" w:rsidRPr="00E26B69">
        <w:rPr>
          <w:sz w:val="24"/>
          <w:szCs w:val="24"/>
        </w:rPr>
        <w:t>Участник</w:t>
      </w:r>
      <w:r w:rsidRPr="00E26B69">
        <w:rPr>
          <w:sz w:val="24"/>
          <w:szCs w:val="24"/>
        </w:rPr>
        <w:t xml:space="preserve">ам закупочной процедуры информацию и документы, содержащие ссылки на Спорное решение либо сведения (информацию), основанные на Спорном решении. </w:t>
      </w:r>
      <w:proofErr w:type="gramEnd"/>
    </w:p>
    <w:p w:rsidR="00E55F5F" w:rsidRPr="00E26B69" w:rsidRDefault="00E55F5F" w:rsidP="00666FDA">
      <w:pPr>
        <w:pStyle w:val="33"/>
        <w:numPr>
          <w:ilvl w:val="2"/>
          <w:numId w:val="6"/>
        </w:numPr>
        <w:tabs>
          <w:tab w:val="num" w:pos="-709"/>
          <w:tab w:val="left" w:pos="1843"/>
        </w:tabs>
        <w:spacing w:line="240" w:lineRule="auto"/>
        <w:ind w:left="0" w:right="57" w:firstLine="0"/>
        <w:rPr>
          <w:sz w:val="24"/>
          <w:szCs w:val="24"/>
        </w:rPr>
      </w:pPr>
      <w:r w:rsidRPr="00E26B69">
        <w:rPr>
          <w:sz w:val="24"/>
          <w:szCs w:val="24"/>
        </w:rPr>
        <w:t xml:space="preserve">Председатель </w:t>
      </w:r>
      <w:r w:rsidR="0008775C">
        <w:rPr>
          <w:sz w:val="24"/>
          <w:szCs w:val="24"/>
        </w:rPr>
        <w:t xml:space="preserve">Закупочной </w:t>
      </w:r>
      <w:r w:rsidR="00AB6408">
        <w:rPr>
          <w:sz w:val="24"/>
          <w:szCs w:val="24"/>
        </w:rPr>
        <w:t>комиссии</w:t>
      </w:r>
      <w:r w:rsidR="00662455" w:rsidRPr="00E26B69">
        <w:rPr>
          <w:sz w:val="24"/>
          <w:szCs w:val="24"/>
        </w:rPr>
        <w:t xml:space="preserve"> </w:t>
      </w:r>
      <w:r w:rsidRPr="00E26B69">
        <w:rPr>
          <w:sz w:val="24"/>
          <w:szCs w:val="24"/>
        </w:rPr>
        <w:t xml:space="preserve">организует проведение заседания </w:t>
      </w:r>
      <w:r w:rsidR="0008775C">
        <w:rPr>
          <w:sz w:val="24"/>
          <w:szCs w:val="24"/>
        </w:rPr>
        <w:t xml:space="preserve">Закупочной </w:t>
      </w:r>
      <w:r w:rsidR="00AB6408">
        <w:rPr>
          <w:sz w:val="24"/>
          <w:szCs w:val="24"/>
        </w:rPr>
        <w:t>комиссии</w:t>
      </w:r>
      <w:r w:rsidR="00662455" w:rsidRPr="00E26B69">
        <w:rPr>
          <w:sz w:val="24"/>
          <w:szCs w:val="24"/>
        </w:rPr>
        <w:t xml:space="preserve"> </w:t>
      </w:r>
      <w:r w:rsidRPr="00E26B69">
        <w:rPr>
          <w:sz w:val="24"/>
          <w:szCs w:val="24"/>
        </w:rPr>
        <w:t xml:space="preserve">по рассмотрению Ходатайства не позднее трех дней </w:t>
      </w:r>
      <w:proofErr w:type="gramStart"/>
      <w:r w:rsidRPr="00E26B69">
        <w:rPr>
          <w:sz w:val="24"/>
          <w:szCs w:val="24"/>
        </w:rPr>
        <w:t>с даты получения</w:t>
      </w:r>
      <w:proofErr w:type="gramEnd"/>
      <w:r w:rsidRPr="00E26B69">
        <w:rPr>
          <w:sz w:val="24"/>
          <w:szCs w:val="24"/>
        </w:rPr>
        <w:t xml:space="preserve"> копии Ходатайства.</w:t>
      </w:r>
    </w:p>
    <w:p w:rsidR="00E55F5F" w:rsidRPr="00E26B69" w:rsidRDefault="00E55F5F" w:rsidP="00666FDA">
      <w:pPr>
        <w:pStyle w:val="a2"/>
        <w:numPr>
          <w:ilvl w:val="0"/>
          <w:numId w:val="0"/>
        </w:numPr>
        <w:tabs>
          <w:tab w:val="clear" w:pos="1844"/>
          <w:tab w:val="num" w:pos="-709"/>
          <w:tab w:val="num" w:pos="851"/>
        </w:tabs>
        <w:spacing w:line="240" w:lineRule="auto"/>
        <w:ind w:right="57"/>
        <w:rPr>
          <w:b w:val="0"/>
          <w:sz w:val="24"/>
          <w:szCs w:val="24"/>
        </w:rPr>
      </w:pPr>
      <w:r w:rsidRPr="00E26B69">
        <w:rPr>
          <w:b w:val="0"/>
          <w:sz w:val="24"/>
          <w:szCs w:val="24"/>
        </w:rPr>
        <w:tab/>
      </w:r>
      <w:r w:rsidR="0004541F" w:rsidRPr="00E26B69">
        <w:rPr>
          <w:b w:val="0"/>
          <w:sz w:val="24"/>
          <w:szCs w:val="24"/>
        </w:rPr>
        <w:tab/>
      </w:r>
      <w:r w:rsidR="0008775C" w:rsidRPr="0008775C">
        <w:rPr>
          <w:b w:val="0"/>
          <w:sz w:val="24"/>
          <w:szCs w:val="24"/>
        </w:rPr>
        <w:t>Закупочн</w:t>
      </w:r>
      <w:r w:rsidR="0008775C">
        <w:rPr>
          <w:b w:val="0"/>
          <w:sz w:val="24"/>
          <w:szCs w:val="24"/>
        </w:rPr>
        <w:t xml:space="preserve">ая </w:t>
      </w:r>
      <w:r w:rsidR="00AB6408">
        <w:rPr>
          <w:b w:val="0"/>
          <w:sz w:val="24"/>
          <w:szCs w:val="24"/>
        </w:rPr>
        <w:t>комиссия</w:t>
      </w:r>
      <w:r w:rsidR="00662455" w:rsidRPr="00E26B69">
        <w:rPr>
          <w:b w:val="0"/>
          <w:sz w:val="24"/>
          <w:szCs w:val="24"/>
        </w:rPr>
        <w:t xml:space="preserve"> </w:t>
      </w:r>
      <w:r w:rsidRPr="00E26B69">
        <w:rPr>
          <w:b w:val="0"/>
          <w:sz w:val="24"/>
          <w:szCs w:val="24"/>
        </w:rPr>
        <w:t xml:space="preserve">рассматривает Ходатайство с участием председателя </w:t>
      </w:r>
      <w:r w:rsidR="0008775C" w:rsidRPr="0008775C">
        <w:rPr>
          <w:sz w:val="24"/>
          <w:szCs w:val="24"/>
        </w:rPr>
        <w:t xml:space="preserve"> </w:t>
      </w:r>
      <w:r w:rsidR="0008775C" w:rsidRPr="0008775C">
        <w:rPr>
          <w:b w:val="0"/>
          <w:sz w:val="24"/>
          <w:szCs w:val="24"/>
        </w:rPr>
        <w:t xml:space="preserve">Закупочной </w:t>
      </w:r>
      <w:r w:rsidR="0008775C">
        <w:rPr>
          <w:b w:val="0"/>
          <w:sz w:val="24"/>
          <w:szCs w:val="24"/>
        </w:rPr>
        <w:t>к</w:t>
      </w:r>
      <w:r w:rsidR="00852565">
        <w:rPr>
          <w:b w:val="0"/>
          <w:sz w:val="24"/>
          <w:szCs w:val="24"/>
        </w:rPr>
        <w:t>омиссии</w:t>
      </w:r>
      <w:r w:rsidRPr="00E26B69">
        <w:rPr>
          <w:b w:val="0"/>
          <w:sz w:val="24"/>
          <w:szCs w:val="24"/>
        </w:rPr>
        <w:t xml:space="preserve">, </w:t>
      </w:r>
      <w:r w:rsidR="00070A58" w:rsidRPr="00E26B69">
        <w:rPr>
          <w:b w:val="0"/>
          <w:sz w:val="24"/>
          <w:szCs w:val="24"/>
        </w:rPr>
        <w:t>И</w:t>
      </w:r>
      <w:r w:rsidRPr="00E26B69">
        <w:rPr>
          <w:b w:val="0"/>
          <w:sz w:val="24"/>
          <w:szCs w:val="24"/>
        </w:rPr>
        <w:t>нициатора Ходатайства и иных лиц (по усмотрению председателя</w:t>
      </w:r>
      <w:r w:rsidR="0008775C" w:rsidRPr="0008775C">
        <w:rPr>
          <w:sz w:val="24"/>
          <w:szCs w:val="24"/>
        </w:rPr>
        <w:t xml:space="preserve"> </w:t>
      </w:r>
      <w:r w:rsidR="0008775C" w:rsidRPr="0008775C">
        <w:rPr>
          <w:b w:val="0"/>
          <w:sz w:val="24"/>
          <w:szCs w:val="24"/>
        </w:rPr>
        <w:t>Закупочной</w:t>
      </w:r>
      <w:r w:rsidRPr="0008775C">
        <w:rPr>
          <w:b w:val="0"/>
          <w:sz w:val="24"/>
          <w:szCs w:val="24"/>
        </w:rPr>
        <w:t xml:space="preserve"> </w:t>
      </w:r>
      <w:r w:rsidR="00852565">
        <w:rPr>
          <w:b w:val="0"/>
          <w:sz w:val="24"/>
          <w:szCs w:val="24"/>
        </w:rPr>
        <w:t>коми</w:t>
      </w:r>
      <w:r w:rsidR="00164B0C">
        <w:rPr>
          <w:b w:val="0"/>
          <w:sz w:val="24"/>
          <w:szCs w:val="24"/>
        </w:rPr>
        <w:t>с</w:t>
      </w:r>
      <w:r w:rsidR="00852565">
        <w:rPr>
          <w:b w:val="0"/>
          <w:sz w:val="24"/>
          <w:szCs w:val="24"/>
        </w:rPr>
        <w:t>сии)</w:t>
      </w:r>
      <w:r w:rsidRPr="00E26B69">
        <w:rPr>
          <w:b w:val="0"/>
          <w:sz w:val="24"/>
          <w:szCs w:val="24"/>
        </w:rPr>
        <w:t>, осуществляет изучение и проверку обоснованности Ходатайства.</w:t>
      </w:r>
    </w:p>
    <w:p w:rsidR="00E55F5F" w:rsidRPr="00E26B69" w:rsidRDefault="00E55F5F" w:rsidP="00666FDA">
      <w:pPr>
        <w:pStyle w:val="a2"/>
        <w:numPr>
          <w:ilvl w:val="0"/>
          <w:numId w:val="0"/>
        </w:numPr>
        <w:tabs>
          <w:tab w:val="clear" w:pos="1844"/>
          <w:tab w:val="num" w:pos="-709"/>
        </w:tabs>
        <w:spacing w:line="240" w:lineRule="auto"/>
        <w:ind w:right="57"/>
        <w:rPr>
          <w:b w:val="0"/>
          <w:sz w:val="24"/>
          <w:szCs w:val="24"/>
        </w:rPr>
      </w:pPr>
      <w:r w:rsidRPr="00E26B69">
        <w:rPr>
          <w:b w:val="0"/>
          <w:sz w:val="24"/>
          <w:szCs w:val="24"/>
        </w:rPr>
        <w:tab/>
      </w:r>
      <w:r w:rsidR="00666FDA">
        <w:rPr>
          <w:b w:val="0"/>
          <w:sz w:val="24"/>
          <w:szCs w:val="24"/>
        </w:rPr>
        <w:t xml:space="preserve">                 </w:t>
      </w:r>
      <w:r w:rsidRPr="00E26B69">
        <w:rPr>
          <w:b w:val="0"/>
          <w:sz w:val="24"/>
          <w:szCs w:val="24"/>
        </w:rPr>
        <w:t xml:space="preserve">В процессе рассмотрения Ходатайства </w:t>
      </w:r>
      <w:r w:rsidR="0008775C" w:rsidRPr="0008775C">
        <w:rPr>
          <w:b w:val="0"/>
          <w:sz w:val="24"/>
          <w:szCs w:val="24"/>
        </w:rPr>
        <w:t>Закупочн</w:t>
      </w:r>
      <w:r w:rsidR="0008775C">
        <w:rPr>
          <w:b w:val="0"/>
          <w:sz w:val="24"/>
          <w:szCs w:val="24"/>
        </w:rPr>
        <w:t>ая</w:t>
      </w:r>
      <w:r w:rsidR="0008775C" w:rsidRPr="0008775C">
        <w:rPr>
          <w:b w:val="0"/>
          <w:sz w:val="24"/>
          <w:szCs w:val="24"/>
        </w:rPr>
        <w:t xml:space="preserve"> </w:t>
      </w:r>
      <w:r w:rsidR="00852565">
        <w:rPr>
          <w:b w:val="0"/>
          <w:sz w:val="24"/>
          <w:szCs w:val="24"/>
        </w:rPr>
        <w:t>комиссия</w:t>
      </w:r>
      <w:r w:rsidRPr="00E26B69">
        <w:rPr>
          <w:b w:val="0"/>
          <w:sz w:val="24"/>
          <w:szCs w:val="24"/>
        </w:rPr>
        <w:t xml:space="preserve"> вправе, в том числе, привлекать к его рассмотрению экспертов и специалистов (работников Общества, сторонних экспертов и иных лиц), обладающих специальным </w:t>
      </w:r>
      <w:r w:rsidR="00662455" w:rsidRPr="00E26B69">
        <w:rPr>
          <w:b w:val="0"/>
          <w:sz w:val="24"/>
          <w:szCs w:val="24"/>
        </w:rPr>
        <w:t xml:space="preserve">опытом и знаниями </w:t>
      </w:r>
      <w:r w:rsidRPr="00E26B69">
        <w:rPr>
          <w:b w:val="0"/>
          <w:sz w:val="24"/>
          <w:szCs w:val="24"/>
        </w:rPr>
        <w:t>в области, относящейся к закупке, по которой принято Спорное решение.</w:t>
      </w:r>
    </w:p>
    <w:p w:rsidR="00E55F5F" w:rsidRPr="00E26B69" w:rsidRDefault="00666FDA" w:rsidP="00666FDA">
      <w:pPr>
        <w:pStyle w:val="33"/>
        <w:numPr>
          <w:ilvl w:val="2"/>
          <w:numId w:val="6"/>
        </w:numPr>
        <w:tabs>
          <w:tab w:val="clear" w:pos="851"/>
          <w:tab w:val="num" w:pos="-709"/>
          <w:tab w:val="num" w:pos="567"/>
          <w:tab w:val="left" w:pos="1843"/>
        </w:tabs>
        <w:spacing w:line="240" w:lineRule="auto"/>
        <w:ind w:left="0" w:right="57" w:firstLine="0"/>
        <w:rPr>
          <w:sz w:val="24"/>
          <w:szCs w:val="24"/>
        </w:rPr>
      </w:pPr>
      <w:r>
        <w:rPr>
          <w:sz w:val="24"/>
          <w:szCs w:val="24"/>
        </w:rPr>
        <w:t xml:space="preserve">         </w:t>
      </w:r>
      <w:r w:rsidR="00E55F5F" w:rsidRPr="00E26B69">
        <w:rPr>
          <w:sz w:val="24"/>
          <w:szCs w:val="24"/>
        </w:rPr>
        <w:t xml:space="preserve">По итогам рассмотрения Ходатайства </w:t>
      </w:r>
      <w:r w:rsidR="0008775C">
        <w:rPr>
          <w:sz w:val="24"/>
          <w:szCs w:val="24"/>
        </w:rPr>
        <w:t xml:space="preserve">Закупочная </w:t>
      </w:r>
      <w:r w:rsidR="00852565">
        <w:rPr>
          <w:sz w:val="24"/>
          <w:szCs w:val="24"/>
        </w:rPr>
        <w:t xml:space="preserve">комиссия </w:t>
      </w:r>
      <w:r w:rsidR="00E55F5F" w:rsidRPr="00E26B69">
        <w:rPr>
          <w:sz w:val="24"/>
          <w:szCs w:val="24"/>
        </w:rPr>
        <w:t>принимает одно из следующих решений:</w:t>
      </w:r>
    </w:p>
    <w:p w:rsidR="00E55F5F" w:rsidRPr="00E26B69" w:rsidRDefault="00E55F5F" w:rsidP="00666FDA">
      <w:pPr>
        <w:pStyle w:val="41"/>
        <w:numPr>
          <w:ilvl w:val="3"/>
          <w:numId w:val="6"/>
        </w:numPr>
        <w:tabs>
          <w:tab w:val="num" w:pos="-709"/>
          <w:tab w:val="left" w:pos="1134"/>
        </w:tabs>
        <w:spacing w:line="240" w:lineRule="auto"/>
        <w:ind w:left="0" w:right="57" w:firstLine="0"/>
        <w:rPr>
          <w:sz w:val="24"/>
          <w:szCs w:val="24"/>
        </w:rPr>
      </w:pPr>
      <w:bookmarkStart w:id="463" w:name="_Ref161735409"/>
      <w:r w:rsidRPr="00E26B69">
        <w:rPr>
          <w:sz w:val="24"/>
          <w:szCs w:val="24"/>
        </w:rPr>
        <w:t xml:space="preserve">Об отказе в удовлетворении Ходатайства и об оставлении Спорного решения в силе. Такое решение </w:t>
      </w:r>
      <w:r w:rsidR="0008775C">
        <w:rPr>
          <w:sz w:val="24"/>
          <w:szCs w:val="24"/>
        </w:rPr>
        <w:t xml:space="preserve">Закупочной </w:t>
      </w:r>
      <w:r w:rsidR="00852565">
        <w:rPr>
          <w:sz w:val="24"/>
          <w:szCs w:val="24"/>
        </w:rPr>
        <w:t xml:space="preserve">комиссии </w:t>
      </w:r>
      <w:r w:rsidR="00662455" w:rsidRPr="00E26B69">
        <w:rPr>
          <w:sz w:val="24"/>
          <w:szCs w:val="24"/>
        </w:rPr>
        <w:t xml:space="preserve"> </w:t>
      </w:r>
      <w:r w:rsidRPr="00E26B69">
        <w:rPr>
          <w:sz w:val="24"/>
          <w:szCs w:val="24"/>
        </w:rPr>
        <w:t xml:space="preserve">вступает в силу, если оно в течение двух рабочих дней </w:t>
      </w:r>
      <w:proofErr w:type="gramStart"/>
      <w:r w:rsidRPr="00E26B69">
        <w:rPr>
          <w:sz w:val="24"/>
          <w:szCs w:val="24"/>
        </w:rPr>
        <w:t>с даты</w:t>
      </w:r>
      <w:proofErr w:type="gramEnd"/>
      <w:r w:rsidRPr="00E26B69">
        <w:rPr>
          <w:sz w:val="24"/>
          <w:szCs w:val="24"/>
        </w:rPr>
        <w:t xml:space="preserve"> его передачи в письменном виде Инициатору ходатайства не будет обжаловано Инициатором ходатайства Субъекту права вето </w:t>
      </w:r>
      <w:r w:rsidR="00AD5C60" w:rsidRPr="00E26B69">
        <w:rPr>
          <w:sz w:val="24"/>
          <w:szCs w:val="24"/>
        </w:rPr>
        <w:t>через Инициатора договора, в подчинении которого находится Инициатор ходатайства</w:t>
      </w:r>
      <w:r w:rsidRPr="00E26B69">
        <w:rPr>
          <w:sz w:val="24"/>
          <w:szCs w:val="24"/>
        </w:rPr>
        <w:t>.</w:t>
      </w:r>
      <w:bookmarkEnd w:id="463"/>
    </w:p>
    <w:p w:rsidR="00E55F5F" w:rsidRPr="00E26B69" w:rsidRDefault="00666FDA" w:rsidP="00666FDA">
      <w:pPr>
        <w:pStyle w:val="41"/>
        <w:numPr>
          <w:ilvl w:val="3"/>
          <w:numId w:val="6"/>
        </w:numPr>
        <w:tabs>
          <w:tab w:val="num" w:pos="-709"/>
          <w:tab w:val="num" w:pos="851"/>
        </w:tabs>
        <w:spacing w:line="240" w:lineRule="auto"/>
        <w:ind w:left="0" w:right="57" w:firstLine="0"/>
        <w:rPr>
          <w:sz w:val="24"/>
          <w:szCs w:val="24"/>
        </w:rPr>
      </w:pPr>
      <w:bookmarkStart w:id="464" w:name="_Ref161735491"/>
      <w:r>
        <w:rPr>
          <w:sz w:val="24"/>
          <w:szCs w:val="24"/>
        </w:rPr>
        <w:t xml:space="preserve">     </w:t>
      </w:r>
      <w:r w:rsidR="00E55F5F" w:rsidRPr="00E26B69">
        <w:rPr>
          <w:sz w:val="24"/>
          <w:szCs w:val="24"/>
        </w:rPr>
        <w:t>О направлении Ходатайства Субъекту права вето с письменным мотивированным предложением о применении права вето в отношении Спорного решения и принятии одного из следующих решений:</w:t>
      </w:r>
      <w:bookmarkEnd w:id="464"/>
    </w:p>
    <w:p w:rsidR="00E55F5F" w:rsidRPr="00E26B69" w:rsidRDefault="00164B0C" w:rsidP="00666FDA">
      <w:pPr>
        <w:pStyle w:val="a3"/>
        <w:numPr>
          <w:ilvl w:val="4"/>
          <w:numId w:val="11"/>
        </w:numPr>
        <w:tabs>
          <w:tab w:val="clear" w:pos="1134"/>
          <w:tab w:val="clear" w:pos="1418"/>
          <w:tab w:val="clear" w:pos="1844"/>
          <w:tab w:val="num" w:pos="-709"/>
          <w:tab w:val="num" w:pos="993"/>
        </w:tabs>
        <w:spacing w:line="240" w:lineRule="auto"/>
        <w:ind w:left="0" w:right="57" w:firstLine="0"/>
        <w:rPr>
          <w:b w:val="0"/>
          <w:sz w:val="24"/>
          <w:szCs w:val="24"/>
        </w:rPr>
      </w:pPr>
      <w:bookmarkStart w:id="465" w:name="_Ref310942976"/>
      <w:r>
        <w:rPr>
          <w:b w:val="0"/>
          <w:sz w:val="24"/>
          <w:szCs w:val="24"/>
        </w:rPr>
        <w:lastRenderedPageBreak/>
        <w:t xml:space="preserve">  </w:t>
      </w:r>
      <w:proofErr w:type="gramStart"/>
      <w:r w:rsidR="00666FDA">
        <w:rPr>
          <w:b w:val="0"/>
          <w:sz w:val="24"/>
          <w:szCs w:val="24"/>
        </w:rPr>
        <w:t>О</w:t>
      </w:r>
      <w:r w:rsidR="00E55F5F" w:rsidRPr="00E26B69">
        <w:rPr>
          <w:b w:val="0"/>
          <w:sz w:val="24"/>
          <w:szCs w:val="24"/>
        </w:rPr>
        <w:t xml:space="preserve">б отмене Спорного решения и вынесении вопроса/вопросов, по которому принято Спорное решение, на повторное рассмотрение той </w:t>
      </w:r>
      <w:r w:rsidR="00E55F5F" w:rsidRPr="0008775C">
        <w:rPr>
          <w:b w:val="0"/>
          <w:sz w:val="24"/>
          <w:szCs w:val="24"/>
        </w:rPr>
        <w:t xml:space="preserve">же </w:t>
      </w:r>
      <w:r w:rsidR="0008775C" w:rsidRPr="0008775C">
        <w:rPr>
          <w:b w:val="0"/>
          <w:sz w:val="24"/>
          <w:szCs w:val="24"/>
        </w:rPr>
        <w:t>Закупочной</w:t>
      </w:r>
      <w:r w:rsidR="0008775C" w:rsidRPr="00E26B69">
        <w:rPr>
          <w:b w:val="0"/>
          <w:sz w:val="24"/>
          <w:szCs w:val="24"/>
        </w:rPr>
        <w:t xml:space="preserve"> </w:t>
      </w:r>
      <w:r w:rsidR="00E55F5F" w:rsidRPr="00E26B69">
        <w:rPr>
          <w:b w:val="0"/>
          <w:sz w:val="24"/>
          <w:szCs w:val="24"/>
        </w:rPr>
        <w:t>комиссии (с возможными указаниями о необходимости выполнения конкретных мероприятий до повторного рассмотрения данного вопроса/вопросов комиссией – например, проведение дополнительных экспертиз и т.п.), по итогам которого</w:t>
      </w:r>
      <w:r>
        <w:rPr>
          <w:b w:val="0"/>
          <w:sz w:val="24"/>
          <w:szCs w:val="24"/>
        </w:rPr>
        <w:t xml:space="preserve">, </w:t>
      </w:r>
      <w:r w:rsidR="00E55F5F" w:rsidRPr="00E26B69">
        <w:rPr>
          <w:b w:val="0"/>
          <w:sz w:val="24"/>
          <w:szCs w:val="24"/>
        </w:rPr>
        <w:t xml:space="preserve">той же </w:t>
      </w:r>
      <w:r w:rsidR="0008775C" w:rsidRPr="0008775C">
        <w:rPr>
          <w:b w:val="0"/>
          <w:sz w:val="24"/>
          <w:szCs w:val="24"/>
        </w:rPr>
        <w:t>Закупочной</w:t>
      </w:r>
      <w:r w:rsidR="0008775C" w:rsidRPr="00E26B69">
        <w:rPr>
          <w:b w:val="0"/>
          <w:sz w:val="24"/>
          <w:szCs w:val="24"/>
        </w:rPr>
        <w:t xml:space="preserve"> </w:t>
      </w:r>
      <w:r w:rsidR="00E55F5F" w:rsidRPr="00E26B69">
        <w:rPr>
          <w:b w:val="0"/>
          <w:sz w:val="24"/>
          <w:szCs w:val="24"/>
        </w:rPr>
        <w:t>комиссией должно быть принято решение по соответствующему вопросу/вопросам квалифицированным большинством членов</w:t>
      </w:r>
      <w:proofErr w:type="gramEnd"/>
      <w:r w:rsidR="00E55F5F" w:rsidRPr="00E26B69">
        <w:rPr>
          <w:b w:val="0"/>
          <w:sz w:val="24"/>
          <w:szCs w:val="24"/>
        </w:rPr>
        <w:t xml:space="preserve"> </w:t>
      </w:r>
      <w:r w:rsidR="0008775C" w:rsidRPr="0008775C">
        <w:rPr>
          <w:b w:val="0"/>
          <w:sz w:val="24"/>
          <w:szCs w:val="24"/>
        </w:rPr>
        <w:t xml:space="preserve">Закупочной </w:t>
      </w:r>
      <w:r w:rsidR="0008775C">
        <w:rPr>
          <w:b w:val="0"/>
          <w:sz w:val="24"/>
          <w:szCs w:val="24"/>
        </w:rPr>
        <w:t>к</w:t>
      </w:r>
      <w:r w:rsidR="00E55F5F" w:rsidRPr="00E26B69">
        <w:rPr>
          <w:b w:val="0"/>
          <w:sz w:val="24"/>
          <w:szCs w:val="24"/>
        </w:rPr>
        <w:t xml:space="preserve">омиссии (3/4 от общего числа членов </w:t>
      </w:r>
      <w:r w:rsidR="0008775C" w:rsidRPr="0008775C">
        <w:rPr>
          <w:b w:val="0"/>
          <w:sz w:val="24"/>
          <w:szCs w:val="24"/>
        </w:rPr>
        <w:t>Закупочной</w:t>
      </w:r>
      <w:r w:rsidR="0008775C" w:rsidRPr="00E26B69">
        <w:rPr>
          <w:b w:val="0"/>
          <w:sz w:val="24"/>
          <w:szCs w:val="24"/>
        </w:rPr>
        <w:t xml:space="preserve"> </w:t>
      </w:r>
      <w:r w:rsidR="0008775C">
        <w:rPr>
          <w:b w:val="0"/>
          <w:sz w:val="24"/>
          <w:szCs w:val="24"/>
        </w:rPr>
        <w:t>к</w:t>
      </w:r>
      <w:r w:rsidR="00E55F5F" w:rsidRPr="00E26B69">
        <w:rPr>
          <w:b w:val="0"/>
          <w:sz w:val="24"/>
          <w:szCs w:val="24"/>
        </w:rPr>
        <w:t>омиссии)</w:t>
      </w:r>
      <w:bookmarkEnd w:id="465"/>
      <w:r>
        <w:rPr>
          <w:b w:val="0"/>
          <w:sz w:val="24"/>
          <w:szCs w:val="24"/>
        </w:rPr>
        <w:t>;</w:t>
      </w:r>
    </w:p>
    <w:p w:rsidR="00E55F5F" w:rsidRPr="00E26B69" w:rsidRDefault="00666FDA" w:rsidP="00666FDA">
      <w:pPr>
        <w:pStyle w:val="a3"/>
        <w:numPr>
          <w:ilvl w:val="4"/>
          <w:numId w:val="11"/>
        </w:numPr>
        <w:tabs>
          <w:tab w:val="clear" w:pos="1418"/>
          <w:tab w:val="clear" w:pos="1844"/>
          <w:tab w:val="num" w:pos="-709"/>
          <w:tab w:val="num" w:pos="1276"/>
        </w:tabs>
        <w:spacing w:line="240" w:lineRule="auto"/>
        <w:ind w:left="0" w:right="57" w:firstLine="0"/>
        <w:rPr>
          <w:b w:val="0"/>
          <w:sz w:val="24"/>
          <w:szCs w:val="24"/>
        </w:rPr>
      </w:pPr>
      <w:r>
        <w:rPr>
          <w:b w:val="0"/>
          <w:sz w:val="24"/>
          <w:szCs w:val="24"/>
        </w:rPr>
        <w:t>О</w:t>
      </w:r>
      <w:r w:rsidR="00E55F5F" w:rsidRPr="00E26B69">
        <w:rPr>
          <w:b w:val="0"/>
          <w:sz w:val="24"/>
          <w:szCs w:val="24"/>
        </w:rPr>
        <w:t xml:space="preserve">б отмене Спорного решения и о поручении соответствующему </w:t>
      </w:r>
      <w:r w:rsidR="00AD5C60" w:rsidRPr="00E26B69">
        <w:rPr>
          <w:b w:val="0"/>
          <w:sz w:val="24"/>
          <w:szCs w:val="24"/>
        </w:rPr>
        <w:t>Инициатору договора</w:t>
      </w:r>
      <w:r w:rsidR="00E55F5F" w:rsidRPr="00E26B69">
        <w:rPr>
          <w:b w:val="0"/>
          <w:sz w:val="24"/>
          <w:szCs w:val="24"/>
        </w:rPr>
        <w:t xml:space="preserve"> урегулировать в порядке, предусмотренном законодательством Российской Федерации, отношения с </w:t>
      </w:r>
      <w:r w:rsidR="0049517E" w:rsidRPr="00E26B69">
        <w:rPr>
          <w:b w:val="0"/>
          <w:sz w:val="24"/>
          <w:szCs w:val="24"/>
        </w:rPr>
        <w:t>Участник</w:t>
      </w:r>
      <w:r w:rsidR="00E55F5F" w:rsidRPr="00E26B69">
        <w:rPr>
          <w:b w:val="0"/>
          <w:sz w:val="24"/>
          <w:szCs w:val="24"/>
        </w:rPr>
        <w:t>ами данной закупочной процедуры:</w:t>
      </w:r>
    </w:p>
    <w:p w:rsidR="00E55F5F" w:rsidRPr="00E26B69" w:rsidRDefault="0008775C" w:rsidP="00666FDA">
      <w:pPr>
        <w:pStyle w:val="5ABCD"/>
        <w:numPr>
          <w:ilvl w:val="4"/>
          <w:numId w:val="6"/>
        </w:numPr>
        <w:tabs>
          <w:tab w:val="num" w:pos="-709"/>
          <w:tab w:val="num" w:pos="1134"/>
        </w:tabs>
        <w:spacing w:line="240" w:lineRule="auto"/>
        <w:ind w:left="0" w:right="57" w:firstLine="0"/>
        <w:rPr>
          <w:sz w:val="24"/>
          <w:szCs w:val="24"/>
        </w:rPr>
      </w:pPr>
      <w:r>
        <w:rPr>
          <w:sz w:val="24"/>
          <w:szCs w:val="24"/>
        </w:rPr>
        <w:t>Закупочной</w:t>
      </w:r>
      <w:r w:rsidRPr="00E26B69">
        <w:rPr>
          <w:sz w:val="24"/>
          <w:szCs w:val="24"/>
        </w:rPr>
        <w:t xml:space="preserve"> </w:t>
      </w:r>
      <w:r w:rsidR="00E55F5F" w:rsidRPr="00E26B69">
        <w:rPr>
          <w:sz w:val="24"/>
          <w:szCs w:val="24"/>
        </w:rPr>
        <w:t>комиссией, решение которой отменено;</w:t>
      </w:r>
    </w:p>
    <w:p w:rsidR="00E55F5F" w:rsidRPr="00E26B69" w:rsidRDefault="00E55F5F" w:rsidP="00666FDA">
      <w:pPr>
        <w:pStyle w:val="5ABCD"/>
        <w:numPr>
          <w:ilvl w:val="4"/>
          <w:numId w:val="6"/>
        </w:numPr>
        <w:tabs>
          <w:tab w:val="num" w:pos="-709"/>
          <w:tab w:val="num" w:pos="1134"/>
        </w:tabs>
        <w:spacing w:line="240" w:lineRule="auto"/>
        <w:ind w:left="0" w:right="57" w:firstLine="0"/>
        <w:rPr>
          <w:sz w:val="24"/>
          <w:szCs w:val="24"/>
        </w:rPr>
      </w:pPr>
      <w:r w:rsidRPr="00E26B69">
        <w:rPr>
          <w:sz w:val="24"/>
          <w:szCs w:val="24"/>
        </w:rPr>
        <w:t>иной закупочной комиссией, созданной или подлежащей созданию в установленном порядке (при этом Субъект права вето вправе дать предложения относительно персонального состава такой закупочной комиссии).</w:t>
      </w:r>
    </w:p>
    <w:p w:rsidR="00E55F5F" w:rsidRPr="00E26B69" w:rsidRDefault="00164B0C" w:rsidP="00666FDA">
      <w:pPr>
        <w:pStyle w:val="a3"/>
        <w:numPr>
          <w:ilvl w:val="4"/>
          <w:numId w:val="11"/>
        </w:numPr>
        <w:tabs>
          <w:tab w:val="clear" w:pos="1134"/>
          <w:tab w:val="clear" w:pos="1418"/>
          <w:tab w:val="clear" w:pos="1844"/>
          <w:tab w:val="num" w:pos="-709"/>
          <w:tab w:val="num" w:pos="851"/>
          <w:tab w:val="num" w:pos="993"/>
        </w:tabs>
        <w:spacing w:line="240" w:lineRule="auto"/>
        <w:ind w:left="0" w:right="57" w:firstLine="0"/>
        <w:rPr>
          <w:b w:val="0"/>
          <w:sz w:val="24"/>
          <w:szCs w:val="24"/>
        </w:rPr>
      </w:pPr>
      <w:r>
        <w:rPr>
          <w:b w:val="0"/>
          <w:sz w:val="24"/>
          <w:szCs w:val="24"/>
        </w:rPr>
        <w:t xml:space="preserve">   о</w:t>
      </w:r>
      <w:r w:rsidR="00E55F5F" w:rsidRPr="00E26B69">
        <w:rPr>
          <w:b w:val="0"/>
          <w:sz w:val="24"/>
          <w:szCs w:val="24"/>
        </w:rPr>
        <w:t>б отказе в удовлетворении Ходатайства и об оставлении Спорного решения в силе.</w:t>
      </w:r>
    </w:p>
    <w:p w:rsidR="00267157" w:rsidRPr="00E26B69" w:rsidRDefault="00267157" w:rsidP="00402C61">
      <w:pPr>
        <w:pStyle w:val="10"/>
        <w:tabs>
          <w:tab w:val="num" w:pos="-709"/>
        </w:tabs>
        <w:spacing w:before="0" w:line="240" w:lineRule="auto"/>
        <w:ind w:left="0" w:right="57" w:firstLine="142"/>
        <w:jc w:val="left"/>
        <w:rPr>
          <w:rFonts w:ascii="Times New Roman" w:hAnsi="Times New Roman"/>
          <w:bCs/>
          <w:sz w:val="24"/>
          <w:szCs w:val="24"/>
        </w:rPr>
      </w:pPr>
      <w:bookmarkStart w:id="466" w:name="_Toc311198024"/>
      <w:bookmarkStart w:id="467" w:name="_Toc312698948"/>
      <w:r w:rsidRPr="00E26B69">
        <w:rPr>
          <w:rFonts w:ascii="Times New Roman" w:hAnsi="Times New Roman"/>
          <w:bCs/>
          <w:sz w:val="24"/>
          <w:szCs w:val="24"/>
        </w:rPr>
        <w:t>Порядок заключения и исполнения договоров</w:t>
      </w:r>
      <w:bookmarkEnd w:id="466"/>
      <w:bookmarkEnd w:id="467"/>
    </w:p>
    <w:p w:rsidR="00267157" w:rsidRPr="00E26B69" w:rsidRDefault="000D26ED" w:rsidP="00666FDA">
      <w:pPr>
        <w:pStyle w:val="aff3"/>
        <w:tabs>
          <w:tab w:val="clear" w:pos="1844"/>
          <w:tab w:val="num" w:pos="-709"/>
        </w:tabs>
        <w:ind w:left="0" w:right="57" w:firstLine="0"/>
        <w:rPr>
          <w:b w:val="0"/>
          <w:sz w:val="24"/>
          <w:szCs w:val="24"/>
        </w:rPr>
      </w:pPr>
      <w:bookmarkStart w:id="468" w:name="_Ref301442272"/>
      <w:r w:rsidRPr="00E26B69">
        <w:rPr>
          <w:b w:val="0"/>
          <w:sz w:val="24"/>
          <w:szCs w:val="24"/>
        </w:rPr>
        <w:t>Условия договора, заключаемого по результатам конкурентной закупки с ее победителем</w:t>
      </w:r>
      <w:r w:rsidR="00117565" w:rsidRPr="00E26B69">
        <w:rPr>
          <w:b w:val="0"/>
          <w:sz w:val="24"/>
          <w:szCs w:val="24"/>
        </w:rPr>
        <w:t>/</w:t>
      </w:r>
      <w:r w:rsidR="00EF7E2C" w:rsidRPr="00E26B69">
        <w:rPr>
          <w:b w:val="0"/>
          <w:sz w:val="24"/>
          <w:szCs w:val="24"/>
        </w:rPr>
        <w:t>Участником, чье предложение выбрано в качестве наилучшего</w:t>
      </w:r>
      <w:r w:rsidRPr="00E26B69">
        <w:rPr>
          <w:b w:val="0"/>
          <w:sz w:val="24"/>
          <w:szCs w:val="24"/>
        </w:rPr>
        <w:t xml:space="preserve">, не должны противоречить решению </w:t>
      </w:r>
      <w:r w:rsidR="0008775C" w:rsidRPr="0008775C">
        <w:rPr>
          <w:b w:val="0"/>
          <w:sz w:val="24"/>
          <w:szCs w:val="24"/>
        </w:rPr>
        <w:t>Закупочной</w:t>
      </w:r>
      <w:r w:rsidR="0008775C" w:rsidRPr="00E26B69">
        <w:rPr>
          <w:b w:val="0"/>
          <w:sz w:val="24"/>
          <w:szCs w:val="24"/>
        </w:rPr>
        <w:t xml:space="preserve"> </w:t>
      </w:r>
      <w:r w:rsidRPr="00E26B69">
        <w:rPr>
          <w:b w:val="0"/>
          <w:sz w:val="24"/>
          <w:szCs w:val="24"/>
        </w:rPr>
        <w:t>комиссии о выборе победителя</w:t>
      </w:r>
      <w:r w:rsidR="00211A39" w:rsidRPr="00E26B69">
        <w:rPr>
          <w:b w:val="0"/>
          <w:sz w:val="24"/>
          <w:szCs w:val="24"/>
        </w:rPr>
        <w:t>/наилучше</w:t>
      </w:r>
      <w:r w:rsidR="007B1818" w:rsidRPr="00E26B69">
        <w:rPr>
          <w:b w:val="0"/>
          <w:sz w:val="24"/>
          <w:szCs w:val="24"/>
        </w:rPr>
        <w:t>го</w:t>
      </w:r>
      <w:r w:rsidR="00211A39" w:rsidRPr="00E26B69">
        <w:rPr>
          <w:b w:val="0"/>
          <w:sz w:val="24"/>
          <w:szCs w:val="24"/>
        </w:rPr>
        <w:t xml:space="preserve"> </w:t>
      </w:r>
      <w:r w:rsidR="007B1818" w:rsidRPr="00E26B69">
        <w:rPr>
          <w:b w:val="0"/>
          <w:sz w:val="24"/>
          <w:szCs w:val="24"/>
        </w:rPr>
        <w:t xml:space="preserve">предложения </w:t>
      </w:r>
      <w:r w:rsidRPr="00E26B69">
        <w:rPr>
          <w:b w:val="0"/>
          <w:sz w:val="24"/>
          <w:szCs w:val="24"/>
        </w:rPr>
        <w:t xml:space="preserve">данной конкурентной закупки, а также условиям протокола о результатах конкурса </w:t>
      </w:r>
      <w:r w:rsidR="00AC2BCB" w:rsidRPr="00E26B69">
        <w:rPr>
          <w:b w:val="0"/>
          <w:sz w:val="24"/>
          <w:szCs w:val="24"/>
        </w:rPr>
        <w:t xml:space="preserve">или аукциона </w:t>
      </w:r>
      <w:r w:rsidRPr="00E26B69">
        <w:rPr>
          <w:b w:val="0"/>
          <w:sz w:val="24"/>
          <w:szCs w:val="24"/>
        </w:rPr>
        <w:t>(в случае проведения конкурса</w:t>
      </w:r>
      <w:r w:rsidR="00AC2BCB" w:rsidRPr="00E26B69">
        <w:rPr>
          <w:b w:val="0"/>
          <w:sz w:val="24"/>
          <w:szCs w:val="24"/>
        </w:rPr>
        <w:t xml:space="preserve"> или аукциона</w:t>
      </w:r>
      <w:r w:rsidRPr="00E26B69">
        <w:rPr>
          <w:b w:val="0"/>
          <w:sz w:val="24"/>
          <w:szCs w:val="24"/>
        </w:rPr>
        <w:t>).</w:t>
      </w:r>
      <w:bookmarkEnd w:id="468"/>
    </w:p>
    <w:p w:rsidR="000D26ED" w:rsidRPr="00E26B69" w:rsidRDefault="000D26ED" w:rsidP="00666FDA">
      <w:pPr>
        <w:pStyle w:val="aff3"/>
        <w:tabs>
          <w:tab w:val="clear" w:pos="1844"/>
          <w:tab w:val="num" w:pos="-709"/>
        </w:tabs>
        <w:ind w:left="0" w:right="57" w:firstLine="0"/>
        <w:rPr>
          <w:b w:val="0"/>
          <w:sz w:val="24"/>
          <w:szCs w:val="24"/>
        </w:rPr>
      </w:pPr>
      <w:bookmarkStart w:id="469" w:name="_Ref301442275"/>
      <w:r w:rsidRPr="00E26B69">
        <w:rPr>
          <w:b w:val="0"/>
          <w:sz w:val="24"/>
          <w:szCs w:val="24"/>
        </w:rPr>
        <w:t xml:space="preserve">Условия договора, заключаемого по результатам закупки у единственного </w:t>
      </w:r>
      <w:r w:rsidR="00211A39" w:rsidRPr="00E26B69">
        <w:rPr>
          <w:b w:val="0"/>
          <w:sz w:val="24"/>
          <w:szCs w:val="24"/>
        </w:rPr>
        <w:t>поставщика (исполнителя, подрядчика)</w:t>
      </w:r>
      <w:r w:rsidRPr="00E26B69">
        <w:rPr>
          <w:b w:val="0"/>
          <w:sz w:val="24"/>
          <w:szCs w:val="24"/>
        </w:rPr>
        <w:t xml:space="preserve">, </w:t>
      </w:r>
      <w:r w:rsidR="000124D4" w:rsidRPr="00E26B69">
        <w:rPr>
          <w:b w:val="0"/>
          <w:sz w:val="24"/>
          <w:szCs w:val="24"/>
        </w:rPr>
        <w:t xml:space="preserve">касающиеся наименования контрагента, предмета и цены договора, </w:t>
      </w:r>
      <w:r w:rsidRPr="00E26B69">
        <w:rPr>
          <w:b w:val="0"/>
          <w:sz w:val="24"/>
          <w:szCs w:val="24"/>
        </w:rPr>
        <w:t>не должны противоречить утвержденной ГКПЗ и/или решениям</w:t>
      </w:r>
      <w:r w:rsidR="0008775C" w:rsidRPr="0008775C">
        <w:rPr>
          <w:sz w:val="24"/>
          <w:szCs w:val="24"/>
        </w:rPr>
        <w:t xml:space="preserve"> </w:t>
      </w:r>
      <w:r w:rsidR="0008775C" w:rsidRPr="0008775C">
        <w:rPr>
          <w:b w:val="0"/>
          <w:sz w:val="24"/>
          <w:szCs w:val="24"/>
        </w:rPr>
        <w:t>Закупочной</w:t>
      </w:r>
      <w:r w:rsidRPr="0008775C">
        <w:rPr>
          <w:b w:val="0"/>
          <w:sz w:val="24"/>
          <w:szCs w:val="24"/>
        </w:rPr>
        <w:t xml:space="preserve"> </w:t>
      </w:r>
      <w:r w:rsidR="00852565">
        <w:rPr>
          <w:b w:val="0"/>
          <w:sz w:val="24"/>
          <w:szCs w:val="24"/>
        </w:rPr>
        <w:t xml:space="preserve">комиссии </w:t>
      </w:r>
      <w:r w:rsidR="00211A39" w:rsidRPr="00E26B69">
        <w:rPr>
          <w:b w:val="0"/>
          <w:sz w:val="24"/>
          <w:szCs w:val="24"/>
        </w:rPr>
        <w:t xml:space="preserve"> </w:t>
      </w:r>
      <w:r w:rsidR="004D032E" w:rsidRPr="00E26B69">
        <w:rPr>
          <w:b w:val="0"/>
          <w:sz w:val="24"/>
          <w:szCs w:val="24"/>
        </w:rPr>
        <w:t>(кроме случаев, если такие несоответствия вызваны результатами преддоговорных переговоров, оформленных протоколом)</w:t>
      </w:r>
      <w:r w:rsidRPr="00E26B69">
        <w:rPr>
          <w:b w:val="0"/>
          <w:sz w:val="24"/>
          <w:szCs w:val="24"/>
        </w:rPr>
        <w:t>.</w:t>
      </w:r>
      <w:bookmarkEnd w:id="469"/>
      <w:r w:rsidRPr="00E26B69">
        <w:rPr>
          <w:b w:val="0"/>
          <w:sz w:val="24"/>
          <w:szCs w:val="24"/>
        </w:rPr>
        <w:t xml:space="preserve"> </w:t>
      </w:r>
    </w:p>
    <w:p w:rsidR="000D26ED" w:rsidRPr="00E26B69" w:rsidRDefault="000D26ED" w:rsidP="00666FDA">
      <w:pPr>
        <w:pStyle w:val="aff3"/>
        <w:tabs>
          <w:tab w:val="clear" w:pos="1844"/>
          <w:tab w:val="num" w:pos="-709"/>
        </w:tabs>
        <w:ind w:left="0" w:right="57" w:firstLine="0"/>
        <w:rPr>
          <w:b w:val="0"/>
          <w:sz w:val="24"/>
          <w:szCs w:val="24"/>
        </w:rPr>
      </w:pPr>
      <w:r w:rsidRPr="00E26B69">
        <w:rPr>
          <w:b w:val="0"/>
          <w:sz w:val="24"/>
          <w:szCs w:val="24"/>
        </w:rPr>
        <w:t xml:space="preserve">Если иное прямо не предусмотрено настоящим Положением, не допускается необоснованное внесение изменений в договор, заключенный по результатам закупок, которые приведут к несоблюдению условий, предусмотренных пунктами </w:t>
      </w:r>
      <w:fldSimple w:instr=" REF _Ref268001363 \r \h  \* MERGEFORMAT ">
        <w:r w:rsidR="00782302" w:rsidRPr="00782302">
          <w:rPr>
            <w:b w:val="0"/>
            <w:sz w:val="24"/>
            <w:szCs w:val="24"/>
          </w:rPr>
          <w:t>6.11.1</w:t>
        </w:r>
      </w:fldSimple>
      <w:r w:rsidRPr="00E26B69">
        <w:rPr>
          <w:b w:val="0"/>
          <w:sz w:val="24"/>
          <w:szCs w:val="24"/>
        </w:rPr>
        <w:t xml:space="preserve">, </w:t>
      </w:r>
      <w:fldSimple w:instr=" REF _Ref301442272 \r \h  \* MERGEFORMAT ">
        <w:r w:rsidR="00782302" w:rsidRPr="00782302">
          <w:rPr>
            <w:b w:val="0"/>
            <w:sz w:val="24"/>
            <w:szCs w:val="24"/>
          </w:rPr>
          <w:t>9.1</w:t>
        </w:r>
      </w:fldSimple>
      <w:r w:rsidRPr="00E26B69">
        <w:rPr>
          <w:b w:val="0"/>
          <w:sz w:val="24"/>
          <w:szCs w:val="24"/>
        </w:rPr>
        <w:t xml:space="preserve"> и </w:t>
      </w:r>
      <w:fldSimple w:instr=" REF _Ref301442275 \r \h  \* MERGEFORMAT ">
        <w:r w:rsidR="00782302" w:rsidRPr="00782302">
          <w:rPr>
            <w:b w:val="0"/>
            <w:sz w:val="24"/>
            <w:szCs w:val="24"/>
          </w:rPr>
          <w:t>9.2</w:t>
        </w:r>
      </w:fldSimple>
      <w:r w:rsidRPr="00E26B69">
        <w:rPr>
          <w:b w:val="0"/>
          <w:sz w:val="24"/>
          <w:szCs w:val="24"/>
        </w:rPr>
        <w:t xml:space="preserve">. Ответственность за необоснованное изменение условий договора лежит на Инициаторе договора. </w:t>
      </w:r>
    </w:p>
    <w:p w:rsidR="000D26ED" w:rsidRDefault="000D26ED" w:rsidP="00666FDA">
      <w:pPr>
        <w:pStyle w:val="aff3"/>
        <w:tabs>
          <w:tab w:val="clear" w:pos="851"/>
          <w:tab w:val="clear" w:pos="1134"/>
          <w:tab w:val="clear" w:pos="1844"/>
          <w:tab w:val="num" w:pos="-709"/>
          <w:tab w:val="left" w:pos="567"/>
        </w:tabs>
        <w:ind w:left="0" w:right="57" w:firstLine="0"/>
        <w:rPr>
          <w:b w:val="0"/>
          <w:sz w:val="24"/>
          <w:szCs w:val="24"/>
        </w:rPr>
      </w:pPr>
      <w:r w:rsidRPr="00E26B69">
        <w:rPr>
          <w:b w:val="0"/>
          <w:sz w:val="24"/>
          <w:szCs w:val="24"/>
        </w:rPr>
        <w:t>Более подробно вопросы, касающиеся порядка заключения и исполнения договора, в том числе внесения изменений в договор, а также определения обоснованности и согласования таких изменений, определяются отдельным локальным нормативным актом Общества.</w:t>
      </w:r>
    </w:p>
    <w:p w:rsidR="008C5FB0" w:rsidRDefault="008C5FB0" w:rsidP="00666FDA">
      <w:pPr>
        <w:pStyle w:val="a2"/>
        <w:numPr>
          <w:ilvl w:val="0"/>
          <w:numId w:val="0"/>
        </w:numPr>
        <w:tabs>
          <w:tab w:val="clear" w:pos="1844"/>
          <w:tab w:val="left" w:pos="567"/>
        </w:tabs>
        <w:spacing w:line="240" w:lineRule="auto"/>
        <w:rPr>
          <w:b w:val="0"/>
          <w:sz w:val="24"/>
          <w:szCs w:val="24"/>
        </w:rPr>
      </w:pPr>
      <w:r w:rsidRPr="008C5FB0">
        <w:rPr>
          <w:b w:val="0"/>
          <w:sz w:val="24"/>
          <w:szCs w:val="24"/>
        </w:rPr>
        <w:t>9.5.</w:t>
      </w:r>
      <w:r>
        <w:rPr>
          <w:b w:val="0"/>
          <w:sz w:val="24"/>
          <w:szCs w:val="24"/>
        </w:rPr>
        <w:t xml:space="preserve">     Заказчик по согласованию с участником  при заключении и исполнении договора вправе изменить сроки исполнения обязательств, объем и цену договора;</w:t>
      </w:r>
    </w:p>
    <w:p w:rsidR="002300D5" w:rsidRDefault="008C5FB0" w:rsidP="00666FDA">
      <w:pPr>
        <w:pStyle w:val="a2"/>
        <w:numPr>
          <w:ilvl w:val="0"/>
          <w:numId w:val="0"/>
        </w:numPr>
        <w:tabs>
          <w:tab w:val="left" w:pos="567"/>
        </w:tabs>
        <w:spacing w:line="240" w:lineRule="auto"/>
        <w:rPr>
          <w:b w:val="0"/>
          <w:sz w:val="24"/>
          <w:szCs w:val="24"/>
        </w:rPr>
      </w:pPr>
      <w:r>
        <w:rPr>
          <w:b w:val="0"/>
          <w:sz w:val="24"/>
          <w:szCs w:val="24"/>
        </w:rPr>
        <w:t xml:space="preserve">9.6.    </w:t>
      </w:r>
      <w:r w:rsidR="00666FDA">
        <w:rPr>
          <w:b w:val="0"/>
          <w:sz w:val="24"/>
          <w:szCs w:val="24"/>
        </w:rPr>
        <w:t xml:space="preserve">   </w:t>
      </w:r>
      <w:r>
        <w:rPr>
          <w:b w:val="0"/>
          <w:sz w:val="24"/>
          <w:szCs w:val="24"/>
        </w:rPr>
        <w:t xml:space="preserve">В случае если при заключении и исполнении договора изменяются объём, цена или сроки исполнения договора по сравнению с </w:t>
      </w:r>
      <w:proofErr w:type="gramStart"/>
      <w:r>
        <w:rPr>
          <w:b w:val="0"/>
          <w:sz w:val="24"/>
          <w:szCs w:val="24"/>
        </w:rPr>
        <w:t>указанными</w:t>
      </w:r>
      <w:proofErr w:type="gramEnd"/>
      <w:r>
        <w:rPr>
          <w:b w:val="0"/>
          <w:sz w:val="24"/>
          <w:szCs w:val="24"/>
        </w:rPr>
        <w:t xml:space="preserve"> в протоколе, составленном по результатам закупки, не позднее чем в течени</w:t>
      </w:r>
      <w:r w:rsidR="00EC3FE1">
        <w:rPr>
          <w:b w:val="0"/>
          <w:sz w:val="24"/>
          <w:szCs w:val="24"/>
        </w:rPr>
        <w:t>е</w:t>
      </w:r>
      <w:r>
        <w:rPr>
          <w:b w:val="0"/>
          <w:sz w:val="24"/>
          <w:szCs w:val="24"/>
        </w:rPr>
        <w:t xml:space="preserve"> десяти дней со дня внесения изменений в договор </w:t>
      </w:r>
      <w:r w:rsidR="002300D5">
        <w:rPr>
          <w:b w:val="0"/>
          <w:sz w:val="24"/>
          <w:szCs w:val="24"/>
        </w:rPr>
        <w:t>на официальном сайте размещается информация  об изменении договора с указанием измененных условий;</w:t>
      </w:r>
    </w:p>
    <w:p w:rsidR="002300D5" w:rsidRDefault="002300D5" w:rsidP="00666FDA">
      <w:pPr>
        <w:pStyle w:val="a2"/>
        <w:numPr>
          <w:ilvl w:val="0"/>
          <w:numId w:val="0"/>
        </w:numPr>
        <w:tabs>
          <w:tab w:val="left" w:pos="567"/>
        </w:tabs>
        <w:spacing w:line="240" w:lineRule="auto"/>
        <w:rPr>
          <w:b w:val="0"/>
          <w:sz w:val="24"/>
          <w:szCs w:val="24"/>
        </w:rPr>
      </w:pPr>
      <w:r>
        <w:rPr>
          <w:b w:val="0"/>
          <w:sz w:val="24"/>
          <w:szCs w:val="24"/>
        </w:rPr>
        <w:t>9.7.   Заказчик вправе отказаться от заключения договора при проведении закупочных процедур за исключением конкурсов и аукционов;</w:t>
      </w:r>
    </w:p>
    <w:p w:rsidR="002300D5" w:rsidRPr="002300D5" w:rsidRDefault="002300D5" w:rsidP="00666FDA">
      <w:pPr>
        <w:tabs>
          <w:tab w:val="left" w:pos="567"/>
        </w:tabs>
        <w:spacing w:line="240" w:lineRule="auto"/>
        <w:ind w:firstLine="0"/>
        <w:rPr>
          <w:snapToGrid/>
          <w:sz w:val="24"/>
          <w:lang w:eastAsia="en-US"/>
        </w:rPr>
      </w:pPr>
      <w:r>
        <w:rPr>
          <w:snapToGrid/>
          <w:sz w:val="24"/>
          <w:lang w:eastAsia="en-US"/>
        </w:rPr>
        <w:t xml:space="preserve">9.8.   </w:t>
      </w:r>
      <w:r w:rsidR="00666FDA">
        <w:rPr>
          <w:snapToGrid/>
          <w:sz w:val="24"/>
          <w:lang w:eastAsia="en-US"/>
        </w:rPr>
        <w:t xml:space="preserve">  И</w:t>
      </w:r>
      <w:r w:rsidRPr="002300D5">
        <w:rPr>
          <w:snapToGrid/>
          <w:sz w:val="24"/>
          <w:lang w:eastAsia="en-US"/>
        </w:rPr>
        <w:t>зменение существенных условий договора (цена, объёмы, сроки, условия поставки и платежей, обязательства сторон, гарантии</w:t>
      </w:r>
      <w:r>
        <w:rPr>
          <w:snapToGrid/>
          <w:sz w:val="24"/>
          <w:lang w:eastAsia="en-US"/>
        </w:rPr>
        <w:t>,</w:t>
      </w:r>
      <w:r w:rsidRPr="002300D5">
        <w:rPr>
          <w:snapToGrid/>
          <w:sz w:val="24"/>
          <w:lang w:eastAsia="en-US"/>
        </w:rPr>
        <w:t xml:space="preserve"> обеспечение, ответственность сторон) возможно по решению Заказчика при согласии сторон в следующих случаях, если:</w:t>
      </w:r>
    </w:p>
    <w:p w:rsidR="002300D5" w:rsidRPr="002300D5" w:rsidRDefault="002300D5" w:rsidP="00666FDA">
      <w:pPr>
        <w:spacing w:line="240" w:lineRule="auto"/>
        <w:ind w:firstLine="0"/>
        <w:rPr>
          <w:snapToGrid/>
          <w:sz w:val="24"/>
          <w:lang w:eastAsia="en-US"/>
        </w:rPr>
      </w:pPr>
      <w:r w:rsidRPr="002300D5">
        <w:rPr>
          <w:snapToGrid/>
          <w:sz w:val="24"/>
          <w:lang w:eastAsia="en-US"/>
        </w:rPr>
        <w:t>- увеличивается потребность Заказчика в количестве, объеме закупки товаров и услуг, но не более чем на 30 % первоначального объема в сумме по всем предлагаемым дополнительным соглашениям с сохранением начальных цен;</w:t>
      </w:r>
    </w:p>
    <w:p w:rsidR="002300D5" w:rsidRDefault="002300D5" w:rsidP="00666FDA">
      <w:pPr>
        <w:spacing w:line="240" w:lineRule="auto"/>
        <w:ind w:firstLine="0"/>
        <w:rPr>
          <w:snapToGrid/>
          <w:sz w:val="24"/>
          <w:lang w:eastAsia="en-US"/>
        </w:rPr>
      </w:pPr>
      <w:r w:rsidRPr="002300D5">
        <w:rPr>
          <w:snapToGrid/>
          <w:sz w:val="24"/>
          <w:lang w:eastAsia="en-US"/>
        </w:rPr>
        <w:lastRenderedPageBreak/>
        <w:t>-такие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r>
        <w:rPr>
          <w:snapToGrid/>
          <w:sz w:val="24"/>
          <w:lang w:eastAsia="en-US"/>
        </w:rPr>
        <w:t>.</w:t>
      </w:r>
    </w:p>
    <w:p w:rsidR="00EC3FE1" w:rsidRPr="00C640B2" w:rsidRDefault="00EC3FE1" w:rsidP="00666FDA">
      <w:pPr>
        <w:spacing w:line="240" w:lineRule="auto"/>
        <w:ind w:firstLine="0"/>
        <w:rPr>
          <w:sz w:val="24"/>
          <w:szCs w:val="24"/>
        </w:rPr>
      </w:pPr>
      <w:r w:rsidRPr="00EC3FE1">
        <w:rPr>
          <w:snapToGrid/>
          <w:sz w:val="24"/>
          <w:szCs w:val="24"/>
          <w:lang w:eastAsia="en-US"/>
        </w:rPr>
        <w:t>9.9</w:t>
      </w:r>
      <w:r w:rsidRPr="00C640B2">
        <w:rPr>
          <w:snapToGrid/>
          <w:sz w:val="24"/>
          <w:szCs w:val="24"/>
          <w:lang w:eastAsia="en-US"/>
        </w:rPr>
        <w:t>.</w:t>
      </w:r>
      <w:r w:rsidRPr="00C640B2">
        <w:rPr>
          <w:sz w:val="24"/>
          <w:szCs w:val="24"/>
        </w:rPr>
        <w:t xml:space="preserve">    Информация и документы об исполнении (оплате) договора, согласно действующим нормативным документам, регламентирующим порядок размещения информации об исполнении договоров, размещаются в реестре договоров после исполнения всех обязательств, предусмотренных договором, в том числе обязательств, предусмотренных рамочным договором.</w:t>
      </w:r>
    </w:p>
    <w:p w:rsidR="00102C65" w:rsidRPr="00E26B69" w:rsidRDefault="00102C65" w:rsidP="00666FDA">
      <w:pPr>
        <w:pStyle w:val="10"/>
        <w:tabs>
          <w:tab w:val="num" w:pos="-709"/>
        </w:tabs>
        <w:spacing w:before="0" w:line="240" w:lineRule="auto"/>
        <w:ind w:left="0" w:right="57" w:firstLine="0"/>
        <w:rPr>
          <w:rFonts w:ascii="Times New Roman" w:hAnsi="Times New Roman"/>
          <w:bCs/>
          <w:sz w:val="24"/>
          <w:szCs w:val="24"/>
        </w:rPr>
      </w:pPr>
      <w:bookmarkStart w:id="470" w:name="_Toc311198025"/>
      <w:bookmarkStart w:id="471" w:name="_Toc312698949"/>
      <w:r w:rsidRPr="00E26B69">
        <w:rPr>
          <w:rFonts w:ascii="Times New Roman" w:hAnsi="Times New Roman"/>
          <w:sz w:val="24"/>
          <w:szCs w:val="24"/>
        </w:rPr>
        <w:t>Сертификация.</w:t>
      </w:r>
      <w:bookmarkEnd w:id="470"/>
      <w:bookmarkEnd w:id="471"/>
    </w:p>
    <w:p w:rsidR="00102C65" w:rsidRPr="00E26B69" w:rsidRDefault="00102C65" w:rsidP="00666FDA">
      <w:pPr>
        <w:pStyle w:val="aff3"/>
        <w:tabs>
          <w:tab w:val="clear" w:pos="1844"/>
          <w:tab w:val="num" w:pos="-709"/>
        </w:tabs>
        <w:ind w:left="0" w:right="57" w:firstLine="0"/>
        <w:rPr>
          <w:b w:val="0"/>
          <w:sz w:val="24"/>
          <w:szCs w:val="24"/>
        </w:rPr>
      </w:pPr>
      <w:r w:rsidRPr="00E26B69">
        <w:rPr>
          <w:b w:val="0"/>
          <w:sz w:val="24"/>
          <w:szCs w:val="24"/>
        </w:rPr>
        <w:t>Подтверждение соответствия (сертификация) проводится с целью удостоверения соответствия продукции, процессов производства, эксплуатации, хранения, перевозки, хранения и утилизации, работ, услуг или иных объектов техническим регламентам, стандартам, условиям договоров и требованиям систем добровольной сертификации.</w:t>
      </w:r>
    </w:p>
    <w:p w:rsidR="00102C65" w:rsidRPr="00E26B69" w:rsidRDefault="00102C65" w:rsidP="00666FDA">
      <w:pPr>
        <w:pStyle w:val="aff3"/>
        <w:tabs>
          <w:tab w:val="clear" w:pos="1844"/>
          <w:tab w:val="num" w:pos="-709"/>
        </w:tabs>
        <w:ind w:left="0" w:right="57" w:firstLine="0"/>
        <w:rPr>
          <w:b w:val="0"/>
          <w:sz w:val="24"/>
          <w:szCs w:val="24"/>
        </w:rPr>
      </w:pPr>
      <w:r w:rsidRPr="00E26B69">
        <w:rPr>
          <w:b w:val="0"/>
          <w:sz w:val="24"/>
          <w:szCs w:val="24"/>
        </w:rPr>
        <w:t xml:space="preserve">Обязательное подтверждение соответствия требованиям по безопасности осуществляется органами по сертификации, аккредитованными в системе ГОСТ </w:t>
      </w:r>
      <w:proofErr w:type="gramStart"/>
      <w:r w:rsidRPr="00E26B69">
        <w:rPr>
          <w:b w:val="0"/>
          <w:sz w:val="24"/>
          <w:szCs w:val="24"/>
        </w:rPr>
        <w:t>Р</w:t>
      </w:r>
      <w:proofErr w:type="gramEnd"/>
      <w:r w:rsidRPr="00E26B69">
        <w:rPr>
          <w:b w:val="0"/>
          <w:sz w:val="24"/>
          <w:szCs w:val="24"/>
        </w:rPr>
        <w:t xml:space="preserve"> по правилам и в порядке, установленном действующим федеральным законодательством о техническом регулировании.</w:t>
      </w:r>
    </w:p>
    <w:p w:rsidR="00102C65" w:rsidRPr="00E26B69" w:rsidRDefault="00102C65" w:rsidP="00666FDA">
      <w:pPr>
        <w:pStyle w:val="aff3"/>
        <w:tabs>
          <w:tab w:val="clear" w:pos="1844"/>
          <w:tab w:val="num" w:pos="-709"/>
        </w:tabs>
        <w:ind w:left="0" w:right="57" w:firstLine="0"/>
        <w:rPr>
          <w:b w:val="0"/>
          <w:sz w:val="24"/>
          <w:szCs w:val="24"/>
        </w:rPr>
      </w:pPr>
      <w:r w:rsidRPr="00E26B69">
        <w:rPr>
          <w:b w:val="0"/>
          <w:sz w:val="24"/>
          <w:szCs w:val="24"/>
        </w:rPr>
        <w:t>Добровольное подтверждение показателей качества товаров,  показателей качества и безопасности работ и услуг, а также компетентности и надежности потенциальных контрагентов, предлагающих свои работы и услуги – производится в системах добровольной сертификации, зарегистрированных в установленном порядке Федеральным агентством по техническому регулированию и метрологии (его правопреемником).</w:t>
      </w:r>
    </w:p>
    <w:p w:rsidR="00102C65" w:rsidRPr="00E26B69" w:rsidRDefault="00102C65" w:rsidP="00666FDA">
      <w:pPr>
        <w:pStyle w:val="aff3"/>
        <w:tabs>
          <w:tab w:val="clear" w:pos="1844"/>
          <w:tab w:val="num" w:pos="-709"/>
        </w:tabs>
        <w:ind w:left="0" w:right="57" w:firstLine="0"/>
        <w:rPr>
          <w:b w:val="0"/>
          <w:sz w:val="24"/>
          <w:szCs w:val="24"/>
        </w:rPr>
      </w:pPr>
      <w:r w:rsidRPr="00E26B69">
        <w:rPr>
          <w:b w:val="0"/>
          <w:sz w:val="24"/>
          <w:szCs w:val="24"/>
        </w:rPr>
        <w:t xml:space="preserve">Деятельность систем добровольной сертификации, сертификаты которых предъявляются поставщиками продукции и исполнителями работ и услуг, должна осуществляться на основе принципов обусловленных действующим федеральным законодательством о техническом регулировании </w:t>
      </w:r>
    </w:p>
    <w:p w:rsidR="00102C65" w:rsidRPr="00E26B69" w:rsidRDefault="0084716F" w:rsidP="00666FDA">
      <w:pPr>
        <w:pStyle w:val="aff3"/>
        <w:numPr>
          <w:ilvl w:val="0"/>
          <w:numId w:val="0"/>
        </w:numPr>
        <w:tabs>
          <w:tab w:val="num" w:pos="-709"/>
        </w:tabs>
        <w:ind w:right="57"/>
        <w:rPr>
          <w:b w:val="0"/>
          <w:i/>
          <w:sz w:val="24"/>
          <w:szCs w:val="24"/>
        </w:rPr>
      </w:pPr>
      <w:r w:rsidRPr="00E26B69">
        <w:rPr>
          <w:b w:val="0"/>
          <w:i/>
          <w:sz w:val="24"/>
          <w:szCs w:val="24"/>
        </w:rPr>
        <w:t>Примечани</w:t>
      </w:r>
      <w:r w:rsidR="00102C65" w:rsidRPr="00E26B69">
        <w:rPr>
          <w:b w:val="0"/>
          <w:i/>
          <w:sz w:val="24"/>
          <w:szCs w:val="24"/>
        </w:rPr>
        <w:t>е</w:t>
      </w:r>
      <w:r w:rsidR="002922BB" w:rsidRPr="00E26B69">
        <w:rPr>
          <w:b w:val="0"/>
          <w:i/>
          <w:sz w:val="24"/>
          <w:szCs w:val="24"/>
        </w:rPr>
        <w:t>:</w:t>
      </w:r>
      <w:r w:rsidR="00102C65" w:rsidRPr="00E26B69">
        <w:rPr>
          <w:b w:val="0"/>
          <w:i/>
          <w:sz w:val="24"/>
          <w:szCs w:val="24"/>
        </w:rPr>
        <w:t xml:space="preserve"> </w:t>
      </w:r>
      <w:r w:rsidR="002922BB" w:rsidRPr="00E26B69">
        <w:rPr>
          <w:b w:val="0"/>
          <w:i/>
          <w:sz w:val="24"/>
          <w:szCs w:val="24"/>
        </w:rPr>
        <w:t>э</w:t>
      </w:r>
      <w:r w:rsidR="00102C65" w:rsidRPr="00E26B69">
        <w:rPr>
          <w:b w:val="0"/>
          <w:i/>
          <w:sz w:val="24"/>
          <w:szCs w:val="24"/>
        </w:rPr>
        <w:t>ти принципы определяются статьей 19 Федерального закона от 27 декабря 2002 года № 184 ФЗ «О техническом регулировании».</w:t>
      </w:r>
    </w:p>
    <w:p w:rsidR="00102C65" w:rsidRPr="00E26B69" w:rsidRDefault="00102C65" w:rsidP="00666FDA">
      <w:pPr>
        <w:pStyle w:val="aff3"/>
        <w:tabs>
          <w:tab w:val="clear" w:pos="1844"/>
          <w:tab w:val="num" w:pos="-709"/>
        </w:tabs>
        <w:ind w:left="0" w:right="57" w:firstLine="0"/>
        <w:rPr>
          <w:b w:val="0"/>
          <w:sz w:val="24"/>
          <w:szCs w:val="24"/>
        </w:rPr>
      </w:pPr>
      <w:r w:rsidRPr="00E26B69">
        <w:rPr>
          <w:b w:val="0"/>
          <w:sz w:val="24"/>
          <w:szCs w:val="24"/>
        </w:rPr>
        <w:t>Порядок оценки и подтверждения соответствия в системах добровольной сертификации, в общем виде, должен предусматривать:</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предварительную экспертизу заявки на сертификацию и прилагаемых к ней документов в органе по сертификации;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идентификацию и проведение испытаний образцов продукции в аккредитованных или наделенных полномочиями лабораториях; оценку качества и безопасности выполненных работ, оказанных услуг, анализ состояния производства предприятий, предлагающих свою продукцию;</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проведение экспертиз и подготовку предложений по результатам оценки соответствия в аккредитованных или наделенных соответствующими полномочиями экспертными организациями из числа наиболее компетентных и авторитетных научных, проектных, технологических и исследовательских организациях;</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рассмотрение в органе по сертификации экспертных заключений и протоколов испытаний и принятие решения о подтверждении (отказе в подтверждении) соответствия сертифицируемого объекта, о выдаче (отказе в выдаче) сертификата;</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 внесение сертификата в реестр.</w:t>
      </w:r>
    </w:p>
    <w:p w:rsidR="00102C65" w:rsidRPr="00E26B69" w:rsidRDefault="00102C65" w:rsidP="00666FDA">
      <w:pPr>
        <w:pStyle w:val="aff3"/>
        <w:tabs>
          <w:tab w:val="clear" w:pos="1844"/>
          <w:tab w:val="num" w:pos="-709"/>
        </w:tabs>
        <w:ind w:left="0" w:right="57" w:firstLine="0"/>
        <w:rPr>
          <w:b w:val="0"/>
          <w:sz w:val="24"/>
          <w:szCs w:val="24"/>
        </w:rPr>
      </w:pPr>
      <w:r w:rsidRPr="00E26B69">
        <w:rPr>
          <w:b w:val="0"/>
          <w:sz w:val="24"/>
          <w:szCs w:val="24"/>
        </w:rPr>
        <w:t xml:space="preserve">Наличие у поставщика сертификатов системы добровольной сертификации может рассматриваться </w:t>
      </w:r>
      <w:r w:rsidR="00C6051D">
        <w:rPr>
          <w:b w:val="0"/>
          <w:sz w:val="24"/>
          <w:szCs w:val="24"/>
        </w:rPr>
        <w:t>Конкурсной комиссией</w:t>
      </w:r>
      <w:r w:rsidRPr="00E26B69">
        <w:rPr>
          <w:b w:val="0"/>
          <w:sz w:val="24"/>
          <w:szCs w:val="24"/>
        </w:rPr>
        <w:t xml:space="preserve"> как один из оценочных критериев, увеличивающих предпочтительность предложений данного поставщика с точки зрения надежности, в случае если система соответствует одновременно следующим требованиям:</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не имеет ограничений в выборе объектов сертификации, приобретаемых предприятиями и организациями электроэнергетики,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lastRenderedPageBreak/>
        <w:t xml:space="preserve">гарантирует высокий уровень профессионализма и объективности  экспертных оценок и результатов испытаний, проводимых </w:t>
      </w:r>
      <w:proofErr w:type="gramStart"/>
      <w:r w:rsidRPr="00E26B69">
        <w:rPr>
          <w:sz w:val="24"/>
          <w:szCs w:val="24"/>
        </w:rPr>
        <w:t>высоко квалифицированными</w:t>
      </w:r>
      <w:proofErr w:type="gramEnd"/>
      <w:r w:rsidRPr="00E26B69">
        <w:rPr>
          <w:sz w:val="24"/>
          <w:szCs w:val="24"/>
        </w:rPr>
        <w:t xml:space="preserve"> институтами и испытательными лабораториями,</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предоставляет возможность покупателю получить подтверждение соответствия по тем  требованиям к приобретаемому объекту, которые его интересуют в первую очередь,</w:t>
      </w:r>
    </w:p>
    <w:p w:rsidR="00102C65" w:rsidRPr="00E26B69" w:rsidRDefault="00102C65" w:rsidP="00666FDA">
      <w:pPr>
        <w:pStyle w:val="5ABCD"/>
        <w:numPr>
          <w:ilvl w:val="4"/>
          <w:numId w:val="6"/>
        </w:numPr>
        <w:tabs>
          <w:tab w:val="num" w:pos="-709"/>
          <w:tab w:val="num" w:pos="1701"/>
        </w:tabs>
        <w:spacing w:line="240" w:lineRule="auto"/>
        <w:ind w:left="0" w:right="57" w:firstLine="0"/>
        <w:rPr>
          <w:sz w:val="24"/>
          <w:szCs w:val="24"/>
        </w:rPr>
      </w:pPr>
      <w:r w:rsidRPr="00E26B69">
        <w:rPr>
          <w:sz w:val="24"/>
          <w:szCs w:val="24"/>
        </w:rPr>
        <w:t>имеет различные формы бланков сертификатов и знаков соответствия для различных объектов сертификации, что исключает возможность их недобросовестно</w:t>
      </w:r>
      <w:r w:rsidR="002922BB" w:rsidRPr="00E26B69">
        <w:rPr>
          <w:sz w:val="24"/>
          <w:szCs w:val="24"/>
        </w:rPr>
        <w:t>го</w:t>
      </w:r>
      <w:r w:rsidRPr="00E26B69">
        <w:rPr>
          <w:sz w:val="24"/>
          <w:szCs w:val="24"/>
        </w:rPr>
        <w:t xml:space="preserve"> использовани</w:t>
      </w:r>
      <w:r w:rsidR="002922BB" w:rsidRPr="00E26B69">
        <w:rPr>
          <w:sz w:val="24"/>
          <w:szCs w:val="24"/>
        </w:rPr>
        <w:t>я</w:t>
      </w:r>
      <w:r w:rsidRPr="00E26B69">
        <w:rPr>
          <w:sz w:val="24"/>
          <w:szCs w:val="24"/>
        </w:rPr>
        <w:t xml:space="preserve">, </w:t>
      </w:r>
    </w:p>
    <w:p w:rsidR="00102C65" w:rsidRDefault="009D5F8D" w:rsidP="00666FDA">
      <w:pPr>
        <w:pStyle w:val="5ABCD"/>
        <w:numPr>
          <w:ilvl w:val="4"/>
          <w:numId w:val="6"/>
        </w:numPr>
        <w:tabs>
          <w:tab w:val="num" w:pos="-709"/>
          <w:tab w:val="num" w:pos="1701"/>
        </w:tabs>
        <w:spacing w:line="240" w:lineRule="auto"/>
        <w:ind w:left="0" w:right="57" w:firstLine="0"/>
        <w:rPr>
          <w:sz w:val="24"/>
          <w:szCs w:val="24"/>
        </w:rPr>
      </w:pPr>
      <w:proofErr w:type="gramStart"/>
      <w:r w:rsidRPr="00E26B69">
        <w:rPr>
          <w:sz w:val="24"/>
          <w:szCs w:val="24"/>
        </w:rPr>
        <w:t>одобрена</w:t>
      </w:r>
      <w:proofErr w:type="gramEnd"/>
      <w:r w:rsidRPr="00E26B69">
        <w:rPr>
          <w:sz w:val="24"/>
          <w:szCs w:val="24"/>
        </w:rPr>
        <w:t xml:space="preserve"> </w:t>
      </w:r>
      <w:r w:rsidR="00211A39" w:rsidRPr="00E26B69">
        <w:rPr>
          <w:sz w:val="24"/>
          <w:szCs w:val="24"/>
        </w:rPr>
        <w:t xml:space="preserve">Советом директоров </w:t>
      </w:r>
      <w:r w:rsidR="00102C65" w:rsidRPr="00E26B69">
        <w:rPr>
          <w:sz w:val="24"/>
          <w:szCs w:val="24"/>
        </w:rPr>
        <w:t>Общества.</w:t>
      </w:r>
    </w:p>
    <w:p w:rsidR="00940A88" w:rsidRDefault="00940A88" w:rsidP="00666FDA">
      <w:pPr>
        <w:pStyle w:val="5ABCD"/>
        <w:tabs>
          <w:tab w:val="num" w:pos="1008"/>
        </w:tabs>
        <w:spacing w:line="240" w:lineRule="auto"/>
        <w:ind w:left="0" w:right="57" w:firstLine="0"/>
        <w:rPr>
          <w:sz w:val="24"/>
          <w:szCs w:val="24"/>
        </w:rPr>
      </w:pPr>
    </w:p>
    <w:p w:rsidR="00402C61" w:rsidRDefault="00402C61"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587198" w:rsidRDefault="00587198" w:rsidP="00666FDA">
      <w:pPr>
        <w:pStyle w:val="-4"/>
        <w:ind w:firstLine="0"/>
        <w:rPr>
          <w:color w:val="FF0000"/>
          <w:sz w:val="24"/>
        </w:rPr>
      </w:pPr>
    </w:p>
    <w:p w:rsidR="00402C61" w:rsidRDefault="00402C61" w:rsidP="00666FDA">
      <w:pPr>
        <w:pStyle w:val="-4"/>
        <w:ind w:firstLine="0"/>
        <w:rPr>
          <w:color w:val="FF0000"/>
          <w:sz w:val="24"/>
        </w:rPr>
      </w:pPr>
    </w:p>
    <w:p w:rsidR="0083446E" w:rsidRPr="00C640B2" w:rsidRDefault="0083446E" w:rsidP="00666FDA">
      <w:pPr>
        <w:pStyle w:val="10"/>
        <w:spacing w:before="0"/>
        <w:ind w:left="0" w:firstLine="0"/>
        <w:jc w:val="left"/>
        <w:rPr>
          <w:rFonts w:ascii="Times New Roman" w:hAnsi="Times New Roman"/>
          <w:sz w:val="24"/>
          <w:szCs w:val="24"/>
        </w:rPr>
      </w:pPr>
      <w:bookmarkStart w:id="472" w:name="_Toc417034971"/>
      <w:bookmarkStart w:id="473" w:name="_Toc427257088"/>
      <w:r w:rsidRPr="00C640B2">
        <w:rPr>
          <w:rFonts w:ascii="Times New Roman" w:hAnsi="Times New Roman"/>
          <w:sz w:val="24"/>
          <w:szCs w:val="24"/>
        </w:rPr>
        <w:t>Приложения</w:t>
      </w:r>
      <w:bookmarkEnd w:id="472"/>
      <w:bookmarkEnd w:id="473"/>
      <w:r w:rsidR="00CA3D75" w:rsidRPr="00C640B2">
        <w:rPr>
          <w:rFonts w:ascii="Times New Roman" w:hAnsi="Times New Roman"/>
          <w:sz w:val="24"/>
          <w:szCs w:val="24"/>
        </w:rPr>
        <w:t>.</w:t>
      </w:r>
    </w:p>
    <w:p w:rsidR="0083446E" w:rsidRPr="00C640B2" w:rsidRDefault="0083446E" w:rsidP="00666FDA">
      <w:pPr>
        <w:pStyle w:val="33"/>
        <w:numPr>
          <w:ilvl w:val="1"/>
          <w:numId w:val="6"/>
        </w:numPr>
        <w:tabs>
          <w:tab w:val="num" w:pos="2126"/>
        </w:tabs>
        <w:spacing w:line="240" w:lineRule="auto"/>
        <w:ind w:left="0" w:firstLine="0"/>
        <w:rPr>
          <w:sz w:val="24"/>
          <w:szCs w:val="24"/>
        </w:rPr>
      </w:pPr>
      <w:r w:rsidRPr="00C640B2">
        <w:rPr>
          <w:sz w:val="24"/>
          <w:szCs w:val="24"/>
        </w:rPr>
        <w:t>Приложение №1. Форма Декларации о соответствии участника критериям отнесения к субъектам малого и среднего предпринимательства</w:t>
      </w:r>
    </w:p>
    <w:p w:rsidR="0083446E" w:rsidRPr="0083446E" w:rsidRDefault="0083446E" w:rsidP="00666FDA">
      <w:pPr>
        <w:pBdr>
          <w:top w:val="single" w:sz="4" w:space="1" w:color="auto"/>
        </w:pBdr>
        <w:shd w:val="clear" w:color="auto" w:fill="FFFFFF"/>
        <w:ind w:right="21" w:firstLine="0"/>
        <w:jc w:val="center"/>
        <w:rPr>
          <w:b/>
          <w:spacing w:val="36"/>
          <w:sz w:val="24"/>
          <w:szCs w:val="24"/>
        </w:rPr>
      </w:pPr>
      <w:r w:rsidRPr="0083446E">
        <w:rPr>
          <w:b/>
          <w:spacing w:val="36"/>
          <w:sz w:val="24"/>
          <w:szCs w:val="24"/>
        </w:rPr>
        <w:t>начало формы</w:t>
      </w:r>
    </w:p>
    <w:p w:rsidR="00081C13" w:rsidRPr="0095285F" w:rsidRDefault="00081C13" w:rsidP="00081C13">
      <w:pPr>
        <w:spacing w:line="240" w:lineRule="auto"/>
        <w:jc w:val="center"/>
        <w:rPr>
          <w:b/>
          <w:bCs/>
          <w:spacing w:val="60"/>
          <w:sz w:val="24"/>
          <w:szCs w:val="24"/>
        </w:rPr>
      </w:pPr>
      <w:r w:rsidRPr="0095285F">
        <w:rPr>
          <w:b/>
          <w:bCs/>
          <w:spacing w:val="60"/>
          <w:sz w:val="24"/>
          <w:szCs w:val="24"/>
        </w:rPr>
        <w:t>ФОРМА</w:t>
      </w:r>
    </w:p>
    <w:p w:rsidR="00081C13" w:rsidRPr="0095285F" w:rsidRDefault="00081C13" w:rsidP="00081C13">
      <w:pPr>
        <w:spacing w:line="240" w:lineRule="auto"/>
        <w:rPr>
          <w:b/>
          <w:bCs/>
          <w:sz w:val="24"/>
          <w:szCs w:val="24"/>
        </w:rPr>
      </w:pPr>
      <w:r w:rsidRPr="0095285F">
        <w:rPr>
          <w:b/>
          <w:bCs/>
          <w:sz w:val="24"/>
          <w:szCs w:val="24"/>
        </w:rPr>
        <w:t>декларации о соответствии участника закупки критериям отнесения</w:t>
      </w:r>
      <w:r w:rsidRPr="0095285F">
        <w:rPr>
          <w:b/>
          <w:bCs/>
          <w:sz w:val="24"/>
          <w:szCs w:val="24"/>
        </w:rPr>
        <w:br/>
        <w:t>к субъектам малого и среднего предпринимательства</w:t>
      </w:r>
    </w:p>
    <w:p w:rsidR="00081C13" w:rsidRPr="0095285F" w:rsidRDefault="00081C13" w:rsidP="00081C13">
      <w:pPr>
        <w:spacing w:line="240" w:lineRule="auto"/>
        <w:ind w:firstLine="567"/>
        <w:rPr>
          <w:sz w:val="24"/>
          <w:szCs w:val="24"/>
        </w:rPr>
      </w:pPr>
      <w:r w:rsidRPr="0095285F">
        <w:rPr>
          <w:sz w:val="24"/>
          <w:szCs w:val="24"/>
        </w:rPr>
        <w:t>Подтверждаем, что</w:t>
      </w:r>
    </w:p>
    <w:p w:rsidR="00081C13" w:rsidRPr="0095285F" w:rsidRDefault="00081C13" w:rsidP="00081C13">
      <w:pPr>
        <w:pBdr>
          <w:top w:val="single" w:sz="4" w:space="1" w:color="auto"/>
        </w:pBdr>
        <w:spacing w:line="240" w:lineRule="auto"/>
        <w:ind w:left="2637"/>
        <w:rPr>
          <w:sz w:val="24"/>
          <w:szCs w:val="24"/>
        </w:rPr>
      </w:pPr>
      <w:r w:rsidRPr="0095285F">
        <w:rPr>
          <w:sz w:val="24"/>
          <w:szCs w:val="24"/>
        </w:rPr>
        <w:t>(указывается наименование участника закупки)</w:t>
      </w:r>
    </w:p>
    <w:p w:rsidR="00081C13" w:rsidRPr="0095285F" w:rsidRDefault="00081C13" w:rsidP="00081C13">
      <w:pPr>
        <w:spacing w:line="240" w:lineRule="auto"/>
        <w:rPr>
          <w:sz w:val="24"/>
          <w:szCs w:val="24"/>
        </w:rPr>
      </w:pPr>
      <w:r w:rsidRPr="0095285F">
        <w:rPr>
          <w:sz w:val="24"/>
          <w:szCs w:val="24"/>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w:t>
      </w:r>
    </w:p>
    <w:p w:rsidR="00081C13" w:rsidRPr="0095285F" w:rsidRDefault="00081C13" w:rsidP="00081C13">
      <w:pPr>
        <w:pBdr>
          <w:top w:val="single" w:sz="4" w:space="1" w:color="auto"/>
        </w:pBdr>
        <w:spacing w:line="240" w:lineRule="auto"/>
        <w:ind w:firstLine="3516"/>
        <w:rPr>
          <w:sz w:val="24"/>
          <w:szCs w:val="24"/>
        </w:rPr>
      </w:pPr>
      <w:r w:rsidRPr="0095285F">
        <w:rPr>
          <w:sz w:val="24"/>
          <w:szCs w:val="24"/>
        </w:rPr>
        <w:t>(указывается субъект малого и</w:t>
      </w:r>
      <w:r>
        <w:rPr>
          <w:sz w:val="24"/>
          <w:szCs w:val="24"/>
        </w:rPr>
        <w:t xml:space="preserve">ли среднего </w:t>
      </w:r>
      <w:proofErr w:type="spellStart"/>
      <w:r>
        <w:rPr>
          <w:sz w:val="24"/>
          <w:szCs w:val="24"/>
        </w:rPr>
        <w:t>предпринимательства</w:t>
      </w:r>
      <w:r w:rsidRPr="0095285F">
        <w:rPr>
          <w:sz w:val="24"/>
          <w:szCs w:val="24"/>
        </w:rPr>
        <w:t>в</w:t>
      </w:r>
      <w:proofErr w:type="spellEnd"/>
      <w:r w:rsidRPr="0095285F">
        <w:rPr>
          <w:sz w:val="24"/>
          <w:szCs w:val="24"/>
        </w:rPr>
        <w:t xml:space="preserve"> зависимости от критериев отнесения)</w:t>
      </w:r>
      <w:r>
        <w:rPr>
          <w:sz w:val="24"/>
          <w:szCs w:val="24"/>
        </w:rPr>
        <w:t xml:space="preserve"> </w:t>
      </w:r>
      <w:r w:rsidRPr="0095285F">
        <w:rPr>
          <w:sz w:val="24"/>
          <w:szCs w:val="24"/>
        </w:rPr>
        <w:t>предпринимательства, и сообщаем следующую информацию:</w:t>
      </w:r>
    </w:p>
    <w:p w:rsidR="00081C13" w:rsidRPr="0095285F" w:rsidRDefault="00081C13" w:rsidP="00081C13">
      <w:pPr>
        <w:spacing w:line="240" w:lineRule="auto"/>
        <w:ind w:left="567" w:hanging="567"/>
        <w:rPr>
          <w:sz w:val="24"/>
          <w:szCs w:val="24"/>
        </w:rPr>
      </w:pPr>
      <w:r w:rsidRPr="0095285F">
        <w:rPr>
          <w:sz w:val="24"/>
          <w:szCs w:val="24"/>
        </w:rPr>
        <w:t>1. Адрес местонахождения (юридический адрес):</w:t>
      </w:r>
    </w:p>
    <w:p w:rsidR="00081C13" w:rsidRPr="0095285F" w:rsidRDefault="00081C13" w:rsidP="00081C13">
      <w:pPr>
        <w:pBdr>
          <w:top w:val="single" w:sz="4" w:space="1" w:color="auto"/>
        </w:pBdr>
        <w:spacing w:line="240" w:lineRule="auto"/>
        <w:ind w:left="5755"/>
        <w:rPr>
          <w:sz w:val="24"/>
          <w:szCs w:val="24"/>
        </w:rPr>
      </w:pPr>
    </w:p>
    <w:p w:rsidR="00081C13" w:rsidRPr="0095285F" w:rsidRDefault="00081C13" w:rsidP="00081C13">
      <w:pPr>
        <w:tabs>
          <w:tab w:val="right" w:pos="9923"/>
        </w:tabs>
        <w:spacing w:line="240" w:lineRule="auto"/>
        <w:rPr>
          <w:sz w:val="24"/>
          <w:szCs w:val="24"/>
        </w:rPr>
      </w:pPr>
      <w:r w:rsidRPr="0095285F">
        <w:rPr>
          <w:sz w:val="24"/>
          <w:szCs w:val="24"/>
        </w:rPr>
        <w:t>.</w:t>
      </w:r>
    </w:p>
    <w:p w:rsidR="00081C13" w:rsidRPr="0095285F" w:rsidRDefault="00081C13" w:rsidP="00081C13">
      <w:pPr>
        <w:pBdr>
          <w:top w:val="single" w:sz="4" w:space="1" w:color="auto"/>
        </w:pBdr>
        <w:spacing w:line="240" w:lineRule="auto"/>
        <w:ind w:right="113"/>
        <w:rPr>
          <w:sz w:val="24"/>
          <w:szCs w:val="24"/>
        </w:rPr>
      </w:pPr>
    </w:p>
    <w:p w:rsidR="00081C13" w:rsidRPr="0095285F" w:rsidRDefault="00081C13" w:rsidP="00081C13">
      <w:pPr>
        <w:tabs>
          <w:tab w:val="right" w:pos="9923"/>
        </w:tabs>
        <w:spacing w:line="240" w:lineRule="auto"/>
        <w:ind w:left="567" w:hanging="567"/>
        <w:rPr>
          <w:sz w:val="24"/>
          <w:szCs w:val="24"/>
        </w:rPr>
      </w:pPr>
      <w:r w:rsidRPr="0095285F">
        <w:rPr>
          <w:sz w:val="24"/>
          <w:szCs w:val="24"/>
        </w:rPr>
        <w:t>2.</w:t>
      </w:r>
      <w:r w:rsidRPr="0095285F">
        <w:rPr>
          <w:sz w:val="24"/>
          <w:szCs w:val="24"/>
          <w:lang w:val="en-US"/>
        </w:rPr>
        <w:t> </w:t>
      </w:r>
      <w:r w:rsidRPr="0095285F">
        <w:rPr>
          <w:sz w:val="24"/>
          <w:szCs w:val="24"/>
        </w:rPr>
        <w:t xml:space="preserve">ИНН/КПП:  </w:t>
      </w:r>
      <w:r w:rsidRPr="0095285F">
        <w:rPr>
          <w:sz w:val="24"/>
          <w:szCs w:val="24"/>
        </w:rPr>
        <w:tab/>
        <w:t>.</w:t>
      </w:r>
    </w:p>
    <w:p w:rsidR="00081C13" w:rsidRPr="0095285F" w:rsidRDefault="00081C13" w:rsidP="00081C13">
      <w:pPr>
        <w:pBdr>
          <w:top w:val="single" w:sz="4" w:space="1" w:color="auto"/>
        </w:pBdr>
        <w:spacing w:line="240" w:lineRule="auto"/>
        <w:ind w:left="2098" w:right="113" w:hanging="255"/>
        <w:rPr>
          <w:sz w:val="24"/>
          <w:szCs w:val="24"/>
        </w:rPr>
      </w:pPr>
      <w:r w:rsidRPr="0095285F">
        <w:rPr>
          <w:sz w:val="24"/>
          <w:szCs w:val="24"/>
        </w:rPr>
        <w:t>(№, сведения о дате выдачи документа и выдавшем его органе)</w:t>
      </w:r>
    </w:p>
    <w:p w:rsidR="00081C13" w:rsidRPr="0095285F" w:rsidRDefault="00081C13" w:rsidP="00081C13">
      <w:pPr>
        <w:tabs>
          <w:tab w:val="right" w:pos="9923"/>
        </w:tabs>
        <w:spacing w:line="240" w:lineRule="auto"/>
        <w:ind w:left="567" w:hanging="567"/>
        <w:rPr>
          <w:sz w:val="24"/>
          <w:szCs w:val="24"/>
        </w:rPr>
      </w:pPr>
      <w:r w:rsidRPr="0095285F">
        <w:rPr>
          <w:sz w:val="24"/>
          <w:szCs w:val="24"/>
        </w:rPr>
        <w:t xml:space="preserve">3. ОГРН:  </w:t>
      </w:r>
      <w:r w:rsidRPr="0095285F">
        <w:rPr>
          <w:sz w:val="24"/>
          <w:szCs w:val="24"/>
        </w:rPr>
        <w:tab/>
        <w:t>.</w:t>
      </w:r>
    </w:p>
    <w:p w:rsidR="00081C13" w:rsidRPr="0095285F" w:rsidRDefault="00081C13" w:rsidP="00081C13">
      <w:pPr>
        <w:pBdr>
          <w:top w:val="single" w:sz="4" w:space="1" w:color="auto"/>
        </w:pBdr>
        <w:spacing w:line="240" w:lineRule="auto"/>
        <w:ind w:left="1616" w:right="113"/>
        <w:rPr>
          <w:sz w:val="24"/>
          <w:szCs w:val="24"/>
        </w:rPr>
      </w:pPr>
    </w:p>
    <w:p w:rsidR="00081C13" w:rsidRPr="0095285F" w:rsidRDefault="00081C13" w:rsidP="00081C13">
      <w:pPr>
        <w:spacing w:line="240" w:lineRule="auto"/>
        <w:ind w:firstLine="0"/>
        <w:rPr>
          <w:sz w:val="24"/>
          <w:szCs w:val="24"/>
        </w:rPr>
      </w:pPr>
      <w:r w:rsidRPr="0095285F">
        <w:rPr>
          <w:sz w:val="24"/>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w:t>
      </w:r>
    </w:p>
    <w:p w:rsidR="00081C13" w:rsidRPr="0095285F" w:rsidRDefault="00081C13" w:rsidP="00081C13">
      <w:pPr>
        <w:pBdr>
          <w:top w:val="single" w:sz="4" w:space="1" w:color="auto"/>
        </w:pBdr>
        <w:spacing w:line="240" w:lineRule="auto"/>
        <w:ind w:left="7002"/>
        <w:rPr>
          <w:sz w:val="24"/>
          <w:szCs w:val="24"/>
        </w:rPr>
      </w:pPr>
    </w:p>
    <w:p w:rsidR="00081C13" w:rsidRPr="0095285F" w:rsidRDefault="00081C13" w:rsidP="00081C13">
      <w:pPr>
        <w:tabs>
          <w:tab w:val="right" w:pos="9923"/>
        </w:tabs>
        <w:spacing w:line="240" w:lineRule="auto"/>
        <w:rPr>
          <w:sz w:val="24"/>
          <w:szCs w:val="24"/>
        </w:rPr>
      </w:pPr>
      <w:r w:rsidRPr="0095285F">
        <w:rPr>
          <w:sz w:val="24"/>
          <w:szCs w:val="24"/>
        </w:rPr>
        <w:t>.</w:t>
      </w:r>
    </w:p>
    <w:p w:rsidR="00081C13" w:rsidRPr="0095285F" w:rsidRDefault="00081C13" w:rsidP="00081C13">
      <w:pPr>
        <w:pBdr>
          <w:top w:val="single" w:sz="4" w:space="1" w:color="auto"/>
        </w:pBdr>
        <w:spacing w:line="240" w:lineRule="auto"/>
        <w:ind w:right="113"/>
        <w:rPr>
          <w:sz w:val="24"/>
          <w:szCs w:val="24"/>
        </w:rPr>
      </w:pPr>
      <w:r w:rsidRPr="0095285F">
        <w:rPr>
          <w:sz w:val="24"/>
          <w:szCs w:val="24"/>
        </w:rPr>
        <w:t>(наименование уполномоченного органа, дата внесения в реестр и номер в реестре)</w:t>
      </w:r>
    </w:p>
    <w:p w:rsidR="00081C13" w:rsidRPr="0095285F" w:rsidRDefault="00081C13" w:rsidP="00081C13">
      <w:pPr>
        <w:spacing w:after="120"/>
        <w:ind w:hanging="142"/>
        <w:rPr>
          <w:sz w:val="24"/>
          <w:szCs w:val="24"/>
        </w:rPr>
      </w:pPr>
      <w:r w:rsidRPr="0095285F">
        <w:rPr>
          <w:sz w:val="24"/>
          <w:szCs w:val="24"/>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95285F">
        <w:rPr>
          <w:rStyle w:val="afff"/>
          <w:sz w:val="24"/>
          <w:szCs w:val="24"/>
        </w:rPr>
        <w:endnoteReference w:customMarkFollows="1" w:id="3"/>
        <w:t>1</w:t>
      </w:r>
      <w:r w:rsidRPr="0095285F">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4649"/>
        <w:gridCol w:w="1588"/>
        <w:gridCol w:w="1588"/>
        <w:gridCol w:w="1588"/>
      </w:tblGrid>
      <w:tr w:rsidR="00081C13" w:rsidRPr="0095285F" w:rsidTr="00AC2061">
        <w:trPr>
          <w:cantSplit/>
          <w:tblHeader/>
        </w:trPr>
        <w:tc>
          <w:tcPr>
            <w:tcW w:w="567" w:type="dxa"/>
            <w:vAlign w:val="center"/>
          </w:tcPr>
          <w:p w:rsidR="00081C13" w:rsidRPr="0095285F" w:rsidRDefault="00081C13" w:rsidP="00AC2061">
            <w:pPr>
              <w:jc w:val="center"/>
              <w:rPr>
                <w:sz w:val="24"/>
                <w:szCs w:val="24"/>
              </w:rPr>
            </w:pPr>
            <w:r w:rsidRPr="0095285F">
              <w:rPr>
                <w:sz w:val="24"/>
                <w:szCs w:val="24"/>
              </w:rPr>
              <w:t xml:space="preserve">№ </w:t>
            </w:r>
            <w:proofErr w:type="spellStart"/>
            <w:proofErr w:type="gramStart"/>
            <w:r w:rsidRPr="0095285F">
              <w:rPr>
                <w:sz w:val="24"/>
                <w:szCs w:val="24"/>
              </w:rPr>
              <w:t>п</w:t>
            </w:r>
            <w:proofErr w:type="spellEnd"/>
            <w:proofErr w:type="gramEnd"/>
            <w:r w:rsidRPr="0095285F">
              <w:rPr>
                <w:sz w:val="24"/>
                <w:szCs w:val="24"/>
              </w:rPr>
              <w:t>/</w:t>
            </w:r>
            <w:proofErr w:type="spellStart"/>
            <w:r w:rsidRPr="0095285F">
              <w:rPr>
                <w:sz w:val="24"/>
                <w:szCs w:val="24"/>
              </w:rPr>
              <w:t>п</w:t>
            </w:r>
            <w:proofErr w:type="spellEnd"/>
          </w:p>
        </w:tc>
        <w:tc>
          <w:tcPr>
            <w:tcW w:w="4649" w:type="dxa"/>
            <w:vAlign w:val="center"/>
          </w:tcPr>
          <w:p w:rsidR="00081C13" w:rsidRPr="0095285F" w:rsidRDefault="00081C13" w:rsidP="00081C13">
            <w:pPr>
              <w:jc w:val="left"/>
              <w:rPr>
                <w:sz w:val="24"/>
                <w:szCs w:val="24"/>
              </w:rPr>
            </w:pPr>
            <w:r w:rsidRPr="0095285F">
              <w:rPr>
                <w:sz w:val="24"/>
                <w:szCs w:val="24"/>
              </w:rPr>
              <w:t xml:space="preserve">Наименование сведений </w:t>
            </w:r>
            <w:r w:rsidRPr="0095285F">
              <w:rPr>
                <w:rStyle w:val="afff"/>
                <w:sz w:val="24"/>
                <w:szCs w:val="24"/>
              </w:rPr>
              <w:endnoteReference w:customMarkFollows="1" w:id="4"/>
              <w:t>2</w:t>
            </w:r>
          </w:p>
        </w:tc>
        <w:tc>
          <w:tcPr>
            <w:tcW w:w="1588" w:type="dxa"/>
            <w:vAlign w:val="center"/>
          </w:tcPr>
          <w:p w:rsidR="00081C13" w:rsidRPr="0095285F" w:rsidRDefault="00081C13" w:rsidP="00081C13">
            <w:pPr>
              <w:jc w:val="left"/>
              <w:rPr>
                <w:sz w:val="24"/>
                <w:szCs w:val="24"/>
              </w:rPr>
            </w:pPr>
            <w:r w:rsidRPr="0095285F">
              <w:rPr>
                <w:sz w:val="24"/>
                <w:szCs w:val="24"/>
              </w:rPr>
              <w:t>Малые предприятия</w:t>
            </w:r>
          </w:p>
        </w:tc>
        <w:tc>
          <w:tcPr>
            <w:tcW w:w="1588" w:type="dxa"/>
            <w:vAlign w:val="center"/>
          </w:tcPr>
          <w:p w:rsidR="00081C13" w:rsidRPr="0095285F" w:rsidRDefault="00081C13" w:rsidP="00081C13">
            <w:pPr>
              <w:jc w:val="left"/>
              <w:rPr>
                <w:sz w:val="24"/>
                <w:szCs w:val="24"/>
              </w:rPr>
            </w:pPr>
            <w:r w:rsidRPr="0095285F">
              <w:rPr>
                <w:sz w:val="24"/>
                <w:szCs w:val="24"/>
              </w:rPr>
              <w:t>Средние предприятия</w:t>
            </w:r>
          </w:p>
        </w:tc>
        <w:tc>
          <w:tcPr>
            <w:tcW w:w="1588" w:type="dxa"/>
            <w:vAlign w:val="center"/>
          </w:tcPr>
          <w:p w:rsidR="00081C13" w:rsidRPr="0095285F" w:rsidRDefault="00081C13" w:rsidP="00081C13">
            <w:pPr>
              <w:jc w:val="left"/>
              <w:rPr>
                <w:sz w:val="24"/>
                <w:szCs w:val="24"/>
              </w:rPr>
            </w:pPr>
            <w:r w:rsidRPr="0095285F">
              <w:rPr>
                <w:sz w:val="24"/>
                <w:szCs w:val="24"/>
              </w:rPr>
              <w:t>Показатель</w:t>
            </w:r>
          </w:p>
        </w:tc>
      </w:tr>
      <w:tr w:rsidR="00081C13" w:rsidRPr="0095285F" w:rsidTr="00AC2061">
        <w:trPr>
          <w:cantSplit/>
          <w:tblHeader/>
        </w:trPr>
        <w:tc>
          <w:tcPr>
            <w:tcW w:w="567" w:type="dxa"/>
          </w:tcPr>
          <w:p w:rsidR="00081C13" w:rsidRPr="0095285F" w:rsidRDefault="00081C13" w:rsidP="00081C13">
            <w:pPr>
              <w:jc w:val="center"/>
              <w:rPr>
                <w:sz w:val="24"/>
                <w:szCs w:val="24"/>
              </w:rPr>
            </w:pPr>
            <w:r w:rsidRPr="0095285F">
              <w:rPr>
                <w:sz w:val="24"/>
                <w:szCs w:val="24"/>
              </w:rPr>
              <w:t>1</w:t>
            </w:r>
            <w:r w:rsidRPr="0095285F">
              <w:rPr>
                <w:rStyle w:val="afff"/>
                <w:sz w:val="24"/>
                <w:szCs w:val="24"/>
              </w:rPr>
              <w:endnoteReference w:customMarkFollows="1" w:id="5"/>
              <w:t>3</w:t>
            </w:r>
          </w:p>
        </w:tc>
        <w:tc>
          <w:tcPr>
            <w:tcW w:w="4649" w:type="dxa"/>
          </w:tcPr>
          <w:p w:rsidR="00081C13" w:rsidRPr="0095285F" w:rsidRDefault="00081C13" w:rsidP="00AC2061">
            <w:pPr>
              <w:jc w:val="center"/>
              <w:rPr>
                <w:sz w:val="24"/>
                <w:szCs w:val="24"/>
              </w:rPr>
            </w:pPr>
            <w:r w:rsidRPr="0095285F">
              <w:rPr>
                <w:sz w:val="24"/>
                <w:szCs w:val="24"/>
              </w:rPr>
              <w:t>2</w:t>
            </w:r>
          </w:p>
        </w:tc>
        <w:tc>
          <w:tcPr>
            <w:tcW w:w="1588" w:type="dxa"/>
          </w:tcPr>
          <w:p w:rsidR="00081C13" w:rsidRPr="0095285F" w:rsidRDefault="00081C13" w:rsidP="00AC2061">
            <w:pPr>
              <w:jc w:val="center"/>
              <w:rPr>
                <w:sz w:val="24"/>
                <w:szCs w:val="24"/>
              </w:rPr>
            </w:pPr>
            <w:r w:rsidRPr="0095285F">
              <w:rPr>
                <w:sz w:val="24"/>
                <w:szCs w:val="24"/>
              </w:rPr>
              <w:t>3</w:t>
            </w:r>
          </w:p>
        </w:tc>
        <w:tc>
          <w:tcPr>
            <w:tcW w:w="1588" w:type="dxa"/>
          </w:tcPr>
          <w:p w:rsidR="00081C13" w:rsidRPr="0095285F" w:rsidRDefault="00081C13" w:rsidP="00AC2061">
            <w:pPr>
              <w:jc w:val="center"/>
              <w:rPr>
                <w:sz w:val="24"/>
                <w:szCs w:val="24"/>
              </w:rPr>
            </w:pPr>
            <w:r w:rsidRPr="0095285F">
              <w:rPr>
                <w:sz w:val="24"/>
                <w:szCs w:val="24"/>
              </w:rPr>
              <w:t>4</w:t>
            </w:r>
          </w:p>
        </w:tc>
        <w:tc>
          <w:tcPr>
            <w:tcW w:w="1588" w:type="dxa"/>
          </w:tcPr>
          <w:p w:rsidR="00081C13" w:rsidRPr="0095285F" w:rsidRDefault="00081C13" w:rsidP="00AC2061">
            <w:pPr>
              <w:jc w:val="center"/>
              <w:rPr>
                <w:sz w:val="24"/>
                <w:szCs w:val="24"/>
              </w:rPr>
            </w:pPr>
            <w:r w:rsidRPr="0095285F">
              <w:rPr>
                <w:sz w:val="24"/>
                <w:szCs w:val="24"/>
              </w:rPr>
              <w:t>5</w:t>
            </w:r>
          </w:p>
        </w:tc>
      </w:tr>
      <w:tr w:rsidR="00081C13" w:rsidRPr="0095285F" w:rsidTr="00AC2061">
        <w:trPr>
          <w:cantSplit/>
        </w:trPr>
        <w:tc>
          <w:tcPr>
            <w:tcW w:w="567" w:type="dxa"/>
          </w:tcPr>
          <w:p w:rsidR="00081C13" w:rsidRPr="0095285F" w:rsidRDefault="00081C13" w:rsidP="00AC2061">
            <w:pPr>
              <w:jc w:val="center"/>
              <w:rPr>
                <w:sz w:val="24"/>
                <w:szCs w:val="24"/>
              </w:rPr>
            </w:pPr>
            <w:r w:rsidRPr="0095285F">
              <w:rPr>
                <w:sz w:val="24"/>
                <w:szCs w:val="24"/>
              </w:rPr>
              <w:lastRenderedPageBreak/>
              <w:t>1</w:t>
            </w:r>
          </w:p>
        </w:tc>
        <w:tc>
          <w:tcPr>
            <w:tcW w:w="4649" w:type="dxa"/>
          </w:tcPr>
          <w:p w:rsidR="00081C13" w:rsidRPr="0095285F" w:rsidRDefault="00081C13" w:rsidP="00AC2061">
            <w:pPr>
              <w:ind w:left="57"/>
              <w:rPr>
                <w:sz w:val="24"/>
                <w:szCs w:val="24"/>
              </w:rPr>
            </w:pPr>
            <w:proofErr w:type="gramStart"/>
            <w:r w:rsidRPr="0095285F">
              <w:rPr>
                <w:sz w:val="24"/>
                <w:szCs w:val="24"/>
              </w:rPr>
              <w:t>Суммарная доля участия в уставном (складочном) капитале (паевом фонде) Российской Федерации, субъекта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w:t>
            </w:r>
            <w:proofErr w:type="gramEnd"/>
            <w:r w:rsidRPr="0095285F">
              <w:rPr>
                <w:sz w:val="24"/>
                <w:szCs w:val="24"/>
              </w:rPr>
              <w:t xml:space="preserve"> имущества инвестиционных товариществ), процентов</w:t>
            </w:r>
          </w:p>
        </w:tc>
        <w:tc>
          <w:tcPr>
            <w:tcW w:w="3176" w:type="dxa"/>
            <w:gridSpan w:val="2"/>
          </w:tcPr>
          <w:p w:rsidR="00081C13" w:rsidRPr="0095285F" w:rsidRDefault="00081C13" w:rsidP="00AC2061">
            <w:pPr>
              <w:jc w:val="center"/>
              <w:rPr>
                <w:sz w:val="24"/>
                <w:szCs w:val="24"/>
              </w:rPr>
            </w:pPr>
            <w:r w:rsidRPr="0095285F">
              <w:rPr>
                <w:sz w:val="24"/>
                <w:szCs w:val="24"/>
              </w:rPr>
              <w:t>не более 25</w:t>
            </w:r>
          </w:p>
        </w:tc>
        <w:tc>
          <w:tcPr>
            <w:tcW w:w="1588" w:type="dxa"/>
          </w:tcPr>
          <w:p w:rsidR="00081C13" w:rsidRPr="0095285F" w:rsidRDefault="00081C13" w:rsidP="00AC2061">
            <w:pPr>
              <w:ind w:left="57"/>
              <w:rPr>
                <w:sz w:val="24"/>
                <w:szCs w:val="24"/>
              </w:rPr>
            </w:pPr>
            <w:r w:rsidRPr="0095285F">
              <w:rPr>
                <w:sz w:val="24"/>
                <w:szCs w:val="24"/>
              </w:rPr>
              <w:sym w:font="Symbol" w:char="F02D"/>
            </w:r>
          </w:p>
        </w:tc>
      </w:tr>
      <w:tr w:rsidR="00081C13" w:rsidRPr="0095285F" w:rsidTr="00AC2061">
        <w:trPr>
          <w:cantSplit/>
        </w:trPr>
        <w:tc>
          <w:tcPr>
            <w:tcW w:w="567" w:type="dxa"/>
          </w:tcPr>
          <w:p w:rsidR="00081C13" w:rsidRPr="0095285F" w:rsidRDefault="00081C13" w:rsidP="00AC2061">
            <w:pPr>
              <w:jc w:val="center"/>
              <w:rPr>
                <w:sz w:val="24"/>
                <w:szCs w:val="24"/>
              </w:rPr>
            </w:pPr>
            <w:r w:rsidRPr="0095285F">
              <w:rPr>
                <w:sz w:val="24"/>
                <w:szCs w:val="24"/>
              </w:rPr>
              <w:t>2</w:t>
            </w:r>
          </w:p>
        </w:tc>
        <w:tc>
          <w:tcPr>
            <w:tcW w:w="4649" w:type="dxa"/>
          </w:tcPr>
          <w:p w:rsidR="00081C13" w:rsidRPr="0095285F" w:rsidRDefault="00081C13" w:rsidP="00AC2061">
            <w:pPr>
              <w:ind w:left="57"/>
              <w:rPr>
                <w:sz w:val="24"/>
                <w:szCs w:val="24"/>
              </w:rPr>
            </w:pPr>
            <w:r w:rsidRPr="0095285F">
              <w:rPr>
                <w:sz w:val="24"/>
                <w:szCs w:val="24"/>
              </w:rPr>
              <w:t>Суммарная доля участия в уставном (складочном) капитале (паевом фонде) иностранных юридических лиц, процентов</w:t>
            </w:r>
          </w:p>
        </w:tc>
        <w:tc>
          <w:tcPr>
            <w:tcW w:w="3176" w:type="dxa"/>
            <w:gridSpan w:val="2"/>
          </w:tcPr>
          <w:p w:rsidR="00081C13" w:rsidRPr="0095285F" w:rsidRDefault="00081C13" w:rsidP="00AC2061">
            <w:pPr>
              <w:jc w:val="center"/>
              <w:rPr>
                <w:sz w:val="24"/>
                <w:szCs w:val="24"/>
              </w:rPr>
            </w:pPr>
            <w:r w:rsidRPr="0095285F">
              <w:rPr>
                <w:sz w:val="24"/>
                <w:szCs w:val="24"/>
              </w:rPr>
              <w:t>не более 49</w:t>
            </w:r>
          </w:p>
        </w:tc>
        <w:tc>
          <w:tcPr>
            <w:tcW w:w="1588" w:type="dxa"/>
          </w:tcPr>
          <w:p w:rsidR="00081C13" w:rsidRPr="0095285F" w:rsidRDefault="00081C13" w:rsidP="00AC2061">
            <w:pPr>
              <w:ind w:left="57"/>
              <w:rPr>
                <w:sz w:val="24"/>
                <w:szCs w:val="24"/>
              </w:rPr>
            </w:pPr>
            <w:r w:rsidRPr="0095285F">
              <w:rPr>
                <w:sz w:val="24"/>
                <w:szCs w:val="24"/>
              </w:rPr>
              <w:sym w:font="Symbol" w:char="F02D"/>
            </w:r>
          </w:p>
        </w:tc>
      </w:tr>
      <w:tr w:rsidR="00081C13" w:rsidRPr="0095285F" w:rsidTr="00AC2061">
        <w:trPr>
          <w:cantSplit/>
        </w:trPr>
        <w:tc>
          <w:tcPr>
            <w:tcW w:w="567" w:type="dxa"/>
          </w:tcPr>
          <w:p w:rsidR="00081C13" w:rsidRPr="0095285F" w:rsidRDefault="00081C13" w:rsidP="00AC2061">
            <w:pPr>
              <w:jc w:val="center"/>
              <w:rPr>
                <w:sz w:val="24"/>
                <w:szCs w:val="24"/>
              </w:rPr>
            </w:pPr>
            <w:r w:rsidRPr="0095285F">
              <w:rPr>
                <w:sz w:val="24"/>
                <w:szCs w:val="24"/>
              </w:rPr>
              <w:t>3</w:t>
            </w:r>
          </w:p>
        </w:tc>
        <w:tc>
          <w:tcPr>
            <w:tcW w:w="4649" w:type="dxa"/>
          </w:tcPr>
          <w:p w:rsidR="00081C13" w:rsidRPr="0095285F" w:rsidRDefault="00081C13" w:rsidP="00AC2061">
            <w:pPr>
              <w:ind w:left="57"/>
              <w:rPr>
                <w:sz w:val="24"/>
                <w:szCs w:val="24"/>
              </w:rPr>
            </w:pPr>
            <w:r w:rsidRPr="0095285F">
              <w:rPr>
                <w:sz w:val="24"/>
                <w:szCs w:val="24"/>
              </w:rPr>
              <w:t>Суммарная доля участия, принадлежащая одному или нескольким юридическим лицам, не являющимся субъектами малого и среднего предпринимательства, процентов</w:t>
            </w:r>
          </w:p>
        </w:tc>
        <w:tc>
          <w:tcPr>
            <w:tcW w:w="3176" w:type="dxa"/>
            <w:gridSpan w:val="2"/>
          </w:tcPr>
          <w:p w:rsidR="00081C13" w:rsidRPr="0095285F" w:rsidRDefault="00081C13" w:rsidP="00AC2061">
            <w:pPr>
              <w:jc w:val="center"/>
              <w:rPr>
                <w:sz w:val="24"/>
                <w:szCs w:val="24"/>
              </w:rPr>
            </w:pPr>
            <w:r w:rsidRPr="0095285F">
              <w:rPr>
                <w:sz w:val="24"/>
                <w:szCs w:val="24"/>
              </w:rPr>
              <w:t>не более 49</w:t>
            </w:r>
          </w:p>
        </w:tc>
        <w:tc>
          <w:tcPr>
            <w:tcW w:w="1588" w:type="dxa"/>
          </w:tcPr>
          <w:p w:rsidR="00081C13" w:rsidRPr="0095285F" w:rsidRDefault="00081C13" w:rsidP="00AC2061">
            <w:pPr>
              <w:ind w:left="57"/>
              <w:rPr>
                <w:sz w:val="24"/>
                <w:szCs w:val="24"/>
              </w:rPr>
            </w:pPr>
            <w:r w:rsidRPr="0095285F">
              <w:rPr>
                <w:sz w:val="24"/>
                <w:szCs w:val="24"/>
              </w:rPr>
              <w:sym w:font="Symbol" w:char="F02D"/>
            </w:r>
          </w:p>
        </w:tc>
      </w:tr>
      <w:tr w:rsidR="00081C13" w:rsidRPr="0095285F" w:rsidTr="00AC2061">
        <w:trPr>
          <w:cantSplit/>
        </w:trPr>
        <w:tc>
          <w:tcPr>
            <w:tcW w:w="567" w:type="dxa"/>
            <w:vMerge w:val="restart"/>
          </w:tcPr>
          <w:p w:rsidR="00081C13" w:rsidRPr="0095285F" w:rsidRDefault="00081C13" w:rsidP="00AC2061">
            <w:pPr>
              <w:jc w:val="center"/>
              <w:rPr>
                <w:sz w:val="24"/>
                <w:szCs w:val="24"/>
              </w:rPr>
            </w:pPr>
            <w:r w:rsidRPr="0095285F">
              <w:rPr>
                <w:sz w:val="24"/>
                <w:szCs w:val="24"/>
              </w:rPr>
              <w:t>4</w:t>
            </w:r>
          </w:p>
        </w:tc>
        <w:tc>
          <w:tcPr>
            <w:tcW w:w="4649" w:type="dxa"/>
            <w:vMerge w:val="restart"/>
          </w:tcPr>
          <w:p w:rsidR="00081C13" w:rsidRPr="0095285F" w:rsidRDefault="00081C13" w:rsidP="00AC2061">
            <w:pPr>
              <w:ind w:left="57"/>
              <w:rPr>
                <w:sz w:val="24"/>
                <w:szCs w:val="24"/>
              </w:rPr>
            </w:pPr>
            <w:r w:rsidRPr="0095285F">
              <w:rPr>
                <w:sz w:val="24"/>
                <w:szCs w:val="24"/>
              </w:rPr>
              <w:t xml:space="preserve">Средняя численность работников за предшествующий календарный год </w:t>
            </w:r>
            <w:r w:rsidRPr="0095285F">
              <w:rPr>
                <w:sz w:val="24"/>
                <w:szCs w:val="24"/>
              </w:rPr>
              <w:lastRenderedPageBreak/>
              <w:t xml:space="preserve">(определяется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w:t>
            </w:r>
            <w:proofErr w:type="gramStart"/>
            <w:r w:rsidRPr="0095285F">
              <w:rPr>
                <w:sz w:val="24"/>
                <w:szCs w:val="24"/>
              </w:rPr>
              <w:t>подразделений</w:t>
            </w:r>
            <w:proofErr w:type="gramEnd"/>
            <w:r w:rsidRPr="0095285F">
              <w:rPr>
                <w:sz w:val="24"/>
                <w:szCs w:val="24"/>
              </w:rPr>
              <w:t xml:space="preserve"> указанных </w:t>
            </w:r>
            <w:proofErr w:type="spellStart"/>
            <w:r w:rsidRPr="0095285F">
              <w:rPr>
                <w:sz w:val="24"/>
                <w:szCs w:val="24"/>
              </w:rPr>
              <w:t>микропредприятия</w:t>
            </w:r>
            <w:proofErr w:type="spellEnd"/>
            <w:r w:rsidRPr="0095285F">
              <w:rPr>
                <w:sz w:val="24"/>
                <w:szCs w:val="24"/>
              </w:rPr>
              <w:t>, малого предприятия или среднего предприятия) за последние 3 года, человек</w:t>
            </w:r>
          </w:p>
        </w:tc>
        <w:tc>
          <w:tcPr>
            <w:tcW w:w="1588" w:type="dxa"/>
          </w:tcPr>
          <w:p w:rsidR="00081C13" w:rsidRPr="0095285F" w:rsidRDefault="00081C13" w:rsidP="00AC2061">
            <w:pPr>
              <w:jc w:val="center"/>
              <w:rPr>
                <w:sz w:val="24"/>
                <w:szCs w:val="24"/>
              </w:rPr>
            </w:pPr>
            <w:r w:rsidRPr="0095285F">
              <w:rPr>
                <w:sz w:val="24"/>
                <w:szCs w:val="24"/>
              </w:rPr>
              <w:lastRenderedPageBreak/>
              <w:t>до 100 включительно</w:t>
            </w:r>
          </w:p>
        </w:tc>
        <w:tc>
          <w:tcPr>
            <w:tcW w:w="1588" w:type="dxa"/>
            <w:vMerge w:val="restart"/>
          </w:tcPr>
          <w:p w:rsidR="00081C13" w:rsidRPr="0095285F" w:rsidRDefault="00081C13" w:rsidP="00AC2061">
            <w:pPr>
              <w:jc w:val="center"/>
              <w:rPr>
                <w:sz w:val="24"/>
                <w:szCs w:val="24"/>
              </w:rPr>
            </w:pPr>
            <w:r w:rsidRPr="0095285F">
              <w:rPr>
                <w:sz w:val="24"/>
                <w:szCs w:val="24"/>
              </w:rPr>
              <w:t xml:space="preserve">от 101 до 250 </w:t>
            </w:r>
            <w:r w:rsidRPr="0095285F">
              <w:rPr>
                <w:sz w:val="24"/>
                <w:szCs w:val="24"/>
              </w:rPr>
              <w:lastRenderedPageBreak/>
              <w:t>включительно</w:t>
            </w:r>
          </w:p>
        </w:tc>
        <w:tc>
          <w:tcPr>
            <w:tcW w:w="1588" w:type="dxa"/>
            <w:vMerge w:val="restart"/>
          </w:tcPr>
          <w:p w:rsidR="00081C13" w:rsidRPr="0095285F" w:rsidRDefault="00081C13" w:rsidP="00AC2061">
            <w:pPr>
              <w:ind w:left="57"/>
              <w:rPr>
                <w:sz w:val="24"/>
                <w:szCs w:val="24"/>
              </w:rPr>
            </w:pPr>
            <w:r w:rsidRPr="0095285F">
              <w:rPr>
                <w:sz w:val="24"/>
                <w:szCs w:val="24"/>
              </w:rPr>
              <w:lastRenderedPageBreak/>
              <w:t xml:space="preserve">указывается </w:t>
            </w:r>
            <w:r w:rsidRPr="0095285F">
              <w:rPr>
                <w:sz w:val="24"/>
                <w:szCs w:val="24"/>
              </w:rPr>
              <w:lastRenderedPageBreak/>
              <w:t>количество человек</w:t>
            </w:r>
            <w:r w:rsidRPr="0095285F">
              <w:rPr>
                <w:sz w:val="24"/>
                <w:szCs w:val="24"/>
              </w:rPr>
              <w:br/>
              <w:t>(за каждый год)</w:t>
            </w:r>
          </w:p>
        </w:tc>
      </w:tr>
      <w:tr w:rsidR="00081C13" w:rsidRPr="0095285F" w:rsidTr="00AC2061">
        <w:trPr>
          <w:cantSplit/>
        </w:trPr>
        <w:tc>
          <w:tcPr>
            <w:tcW w:w="567" w:type="dxa"/>
            <w:vMerge/>
          </w:tcPr>
          <w:p w:rsidR="00081C13" w:rsidRPr="0095285F" w:rsidRDefault="00081C13" w:rsidP="00AC2061">
            <w:pPr>
              <w:jc w:val="center"/>
              <w:rPr>
                <w:sz w:val="24"/>
                <w:szCs w:val="24"/>
              </w:rPr>
            </w:pPr>
          </w:p>
        </w:tc>
        <w:tc>
          <w:tcPr>
            <w:tcW w:w="4649" w:type="dxa"/>
            <w:vMerge/>
          </w:tcPr>
          <w:p w:rsidR="00081C13" w:rsidRPr="0095285F" w:rsidRDefault="00081C13" w:rsidP="00AC2061">
            <w:pPr>
              <w:ind w:left="57"/>
              <w:rPr>
                <w:sz w:val="24"/>
                <w:szCs w:val="24"/>
              </w:rPr>
            </w:pPr>
          </w:p>
        </w:tc>
        <w:tc>
          <w:tcPr>
            <w:tcW w:w="1588" w:type="dxa"/>
          </w:tcPr>
          <w:p w:rsidR="00081C13" w:rsidRPr="0095285F" w:rsidRDefault="00081C13" w:rsidP="00AC2061">
            <w:pPr>
              <w:jc w:val="center"/>
              <w:rPr>
                <w:sz w:val="24"/>
                <w:szCs w:val="24"/>
              </w:rPr>
            </w:pPr>
            <w:r w:rsidRPr="0095285F">
              <w:rPr>
                <w:sz w:val="24"/>
                <w:szCs w:val="24"/>
              </w:rPr>
              <w:t xml:space="preserve">до 15 – </w:t>
            </w:r>
            <w:proofErr w:type="spellStart"/>
            <w:r w:rsidRPr="0095285F">
              <w:rPr>
                <w:sz w:val="24"/>
                <w:szCs w:val="24"/>
              </w:rPr>
              <w:t>микропред</w:t>
            </w:r>
            <w:r w:rsidRPr="0095285F">
              <w:rPr>
                <w:sz w:val="24"/>
                <w:szCs w:val="24"/>
              </w:rPr>
              <w:softHyphen/>
              <w:t>приятие</w:t>
            </w:r>
            <w:proofErr w:type="spellEnd"/>
          </w:p>
        </w:tc>
        <w:tc>
          <w:tcPr>
            <w:tcW w:w="1588" w:type="dxa"/>
            <w:vMerge/>
          </w:tcPr>
          <w:p w:rsidR="00081C13" w:rsidRPr="0095285F" w:rsidRDefault="00081C13" w:rsidP="00AC2061">
            <w:pPr>
              <w:rPr>
                <w:sz w:val="24"/>
                <w:szCs w:val="24"/>
              </w:rPr>
            </w:pPr>
          </w:p>
        </w:tc>
        <w:tc>
          <w:tcPr>
            <w:tcW w:w="1588" w:type="dxa"/>
            <w:vMerge/>
          </w:tcPr>
          <w:p w:rsidR="00081C13" w:rsidRPr="0095285F" w:rsidRDefault="00081C13" w:rsidP="00AC2061">
            <w:pPr>
              <w:ind w:left="57"/>
              <w:rPr>
                <w:sz w:val="24"/>
                <w:szCs w:val="24"/>
              </w:rPr>
            </w:pPr>
          </w:p>
        </w:tc>
      </w:tr>
      <w:tr w:rsidR="00081C13" w:rsidRPr="0095285F" w:rsidTr="00AC2061">
        <w:trPr>
          <w:cantSplit/>
        </w:trPr>
        <w:tc>
          <w:tcPr>
            <w:tcW w:w="567" w:type="dxa"/>
            <w:vMerge w:val="restart"/>
          </w:tcPr>
          <w:p w:rsidR="00081C13" w:rsidRPr="0095285F" w:rsidRDefault="00081C13" w:rsidP="00AC2061">
            <w:pPr>
              <w:jc w:val="center"/>
              <w:rPr>
                <w:sz w:val="24"/>
                <w:szCs w:val="24"/>
              </w:rPr>
            </w:pPr>
            <w:r w:rsidRPr="0095285F">
              <w:rPr>
                <w:sz w:val="24"/>
                <w:szCs w:val="24"/>
              </w:rPr>
              <w:lastRenderedPageBreak/>
              <w:t>5</w:t>
            </w:r>
          </w:p>
        </w:tc>
        <w:tc>
          <w:tcPr>
            <w:tcW w:w="4649" w:type="dxa"/>
            <w:vMerge w:val="restart"/>
          </w:tcPr>
          <w:p w:rsidR="00081C13" w:rsidRPr="0095285F" w:rsidRDefault="00081C13" w:rsidP="00AC2061">
            <w:pPr>
              <w:ind w:left="57"/>
              <w:rPr>
                <w:sz w:val="24"/>
                <w:szCs w:val="24"/>
              </w:rPr>
            </w:pPr>
            <w:r w:rsidRPr="0095285F">
              <w:rPr>
                <w:sz w:val="24"/>
                <w:szCs w:val="24"/>
              </w:rPr>
              <w:t xml:space="preserve">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w:t>
            </w:r>
            <w:proofErr w:type="gramStart"/>
            <w:r w:rsidRPr="0095285F">
              <w:rPr>
                <w:sz w:val="24"/>
                <w:szCs w:val="24"/>
              </w:rPr>
              <w:t>за</w:t>
            </w:r>
            <w:proofErr w:type="gramEnd"/>
            <w:r w:rsidRPr="0095285F">
              <w:rPr>
                <w:sz w:val="24"/>
                <w:szCs w:val="24"/>
              </w:rPr>
              <w:t xml:space="preserve"> последние 3 года, млн. рублей</w:t>
            </w:r>
          </w:p>
        </w:tc>
        <w:tc>
          <w:tcPr>
            <w:tcW w:w="1588" w:type="dxa"/>
          </w:tcPr>
          <w:p w:rsidR="00081C13" w:rsidRPr="0095285F" w:rsidRDefault="00081C13" w:rsidP="00AC2061">
            <w:pPr>
              <w:jc w:val="center"/>
              <w:rPr>
                <w:sz w:val="24"/>
                <w:szCs w:val="24"/>
              </w:rPr>
            </w:pPr>
            <w:r w:rsidRPr="0095285F">
              <w:rPr>
                <w:sz w:val="24"/>
                <w:szCs w:val="24"/>
              </w:rPr>
              <w:t>800</w:t>
            </w:r>
          </w:p>
        </w:tc>
        <w:tc>
          <w:tcPr>
            <w:tcW w:w="1588" w:type="dxa"/>
            <w:vMerge w:val="restart"/>
          </w:tcPr>
          <w:p w:rsidR="00081C13" w:rsidRPr="0095285F" w:rsidRDefault="00081C13" w:rsidP="00AC2061">
            <w:pPr>
              <w:jc w:val="center"/>
              <w:rPr>
                <w:sz w:val="24"/>
                <w:szCs w:val="24"/>
              </w:rPr>
            </w:pPr>
            <w:r w:rsidRPr="0095285F">
              <w:rPr>
                <w:sz w:val="24"/>
                <w:szCs w:val="24"/>
              </w:rPr>
              <w:t>2000</w:t>
            </w:r>
          </w:p>
        </w:tc>
        <w:tc>
          <w:tcPr>
            <w:tcW w:w="1588" w:type="dxa"/>
          </w:tcPr>
          <w:p w:rsidR="00081C13" w:rsidRPr="0095285F" w:rsidRDefault="00081C13" w:rsidP="00AC2061">
            <w:pPr>
              <w:ind w:left="57"/>
              <w:rPr>
                <w:sz w:val="24"/>
                <w:szCs w:val="24"/>
              </w:rPr>
            </w:pPr>
            <w:r w:rsidRPr="0095285F">
              <w:rPr>
                <w:sz w:val="24"/>
                <w:szCs w:val="24"/>
              </w:rPr>
              <w:t>указывается в млн. рублей</w:t>
            </w:r>
            <w:r w:rsidRPr="0095285F">
              <w:rPr>
                <w:sz w:val="24"/>
                <w:szCs w:val="24"/>
              </w:rPr>
              <w:br/>
              <w:t>(за каждый год)</w:t>
            </w:r>
          </w:p>
        </w:tc>
      </w:tr>
      <w:tr w:rsidR="00081C13" w:rsidRPr="0095285F" w:rsidTr="00AC2061">
        <w:trPr>
          <w:cantSplit/>
        </w:trPr>
        <w:tc>
          <w:tcPr>
            <w:tcW w:w="567" w:type="dxa"/>
            <w:vMerge/>
          </w:tcPr>
          <w:p w:rsidR="00081C13" w:rsidRPr="0095285F" w:rsidRDefault="00081C13" w:rsidP="00AC2061">
            <w:pPr>
              <w:jc w:val="center"/>
              <w:rPr>
                <w:sz w:val="24"/>
                <w:szCs w:val="24"/>
              </w:rPr>
            </w:pPr>
          </w:p>
        </w:tc>
        <w:tc>
          <w:tcPr>
            <w:tcW w:w="4649" w:type="dxa"/>
            <w:vMerge/>
          </w:tcPr>
          <w:p w:rsidR="00081C13" w:rsidRPr="0095285F" w:rsidRDefault="00081C13" w:rsidP="00AC2061">
            <w:pPr>
              <w:rPr>
                <w:sz w:val="24"/>
                <w:szCs w:val="24"/>
              </w:rPr>
            </w:pPr>
          </w:p>
        </w:tc>
        <w:tc>
          <w:tcPr>
            <w:tcW w:w="1588" w:type="dxa"/>
          </w:tcPr>
          <w:p w:rsidR="00081C13" w:rsidRPr="0095285F" w:rsidRDefault="00081C13" w:rsidP="00AC2061">
            <w:pPr>
              <w:jc w:val="center"/>
              <w:rPr>
                <w:sz w:val="24"/>
                <w:szCs w:val="24"/>
              </w:rPr>
            </w:pPr>
            <w:r w:rsidRPr="0095285F">
              <w:rPr>
                <w:sz w:val="24"/>
                <w:szCs w:val="24"/>
              </w:rPr>
              <w:t xml:space="preserve">120 в год – </w:t>
            </w:r>
            <w:proofErr w:type="spellStart"/>
            <w:r w:rsidRPr="0095285F">
              <w:rPr>
                <w:sz w:val="24"/>
                <w:szCs w:val="24"/>
              </w:rPr>
              <w:t>микро</w:t>
            </w:r>
            <w:r w:rsidRPr="0095285F">
              <w:rPr>
                <w:sz w:val="24"/>
                <w:szCs w:val="24"/>
              </w:rPr>
              <w:softHyphen/>
              <w:t>предприятие</w:t>
            </w:r>
            <w:proofErr w:type="spellEnd"/>
          </w:p>
        </w:tc>
        <w:tc>
          <w:tcPr>
            <w:tcW w:w="1588" w:type="dxa"/>
            <w:vMerge/>
          </w:tcPr>
          <w:p w:rsidR="00081C13" w:rsidRPr="0095285F" w:rsidRDefault="00081C13" w:rsidP="00AC2061">
            <w:pPr>
              <w:rPr>
                <w:sz w:val="24"/>
                <w:szCs w:val="24"/>
              </w:rPr>
            </w:pPr>
          </w:p>
        </w:tc>
        <w:tc>
          <w:tcPr>
            <w:tcW w:w="1588" w:type="dxa"/>
          </w:tcPr>
          <w:p w:rsidR="00081C13" w:rsidRPr="0095285F" w:rsidRDefault="00081C13" w:rsidP="00AC2061">
            <w:pPr>
              <w:ind w:left="57"/>
              <w:rPr>
                <w:sz w:val="24"/>
                <w:szCs w:val="24"/>
              </w:rPr>
            </w:pPr>
          </w:p>
        </w:tc>
      </w:tr>
      <w:tr w:rsidR="00081C13" w:rsidRPr="0095285F" w:rsidTr="00AC2061">
        <w:trPr>
          <w:cantSplit/>
        </w:trPr>
        <w:tc>
          <w:tcPr>
            <w:tcW w:w="567" w:type="dxa"/>
          </w:tcPr>
          <w:p w:rsidR="00081C13" w:rsidRPr="0095285F" w:rsidRDefault="00081C13" w:rsidP="00AC2061">
            <w:pPr>
              <w:jc w:val="center"/>
              <w:rPr>
                <w:sz w:val="24"/>
                <w:szCs w:val="24"/>
              </w:rPr>
            </w:pPr>
            <w:r w:rsidRPr="0095285F">
              <w:rPr>
                <w:sz w:val="24"/>
                <w:szCs w:val="24"/>
              </w:rPr>
              <w:t>6</w:t>
            </w:r>
          </w:p>
        </w:tc>
        <w:tc>
          <w:tcPr>
            <w:tcW w:w="4649" w:type="dxa"/>
          </w:tcPr>
          <w:p w:rsidR="00081C13" w:rsidRPr="0095285F" w:rsidRDefault="00081C13" w:rsidP="00AC2061">
            <w:pPr>
              <w:ind w:left="57"/>
              <w:rPr>
                <w:sz w:val="24"/>
                <w:szCs w:val="24"/>
              </w:rPr>
            </w:pPr>
            <w:r w:rsidRPr="0095285F">
              <w:rPr>
                <w:sz w:val="24"/>
                <w:szCs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95285F">
              <w:rPr>
                <w:sz w:val="24"/>
                <w:szCs w:val="24"/>
              </w:rPr>
              <w:t>2</w:t>
            </w:r>
            <w:proofErr w:type="gramEnd"/>
            <w:r w:rsidRPr="0095285F">
              <w:rPr>
                <w:sz w:val="24"/>
                <w:szCs w:val="24"/>
              </w:rPr>
              <w:t xml:space="preserve"> и ОКПД2</w:t>
            </w:r>
          </w:p>
        </w:tc>
        <w:tc>
          <w:tcPr>
            <w:tcW w:w="4764" w:type="dxa"/>
            <w:gridSpan w:val="3"/>
          </w:tcPr>
          <w:p w:rsidR="00081C13" w:rsidRPr="0095285F" w:rsidRDefault="00081C13" w:rsidP="00AC2061">
            <w:pPr>
              <w:jc w:val="center"/>
              <w:rPr>
                <w:sz w:val="24"/>
                <w:szCs w:val="24"/>
              </w:rPr>
            </w:pPr>
            <w:r w:rsidRPr="0095285F">
              <w:rPr>
                <w:sz w:val="24"/>
                <w:szCs w:val="24"/>
              </w:rPr>
              <w:sym w:font="Symbol" w:char="F02D"/>
            </w:r>
          </w:p>
        </w:tc>
      </w:tr>
      <w:tr w:rsidR="00081C13" w:rsidRPr="0095285F" w:rsidTr="00AC2061">
        <w:trPr>
          <w:cantSplit/>
        </w:trPr>
        <w:tc>
          <w:tcPr>
            <w:tcW w:w="567" w:type="dxa"/>
          </w:tcPr>
          <w:p w:rsidR="00081C13" w:rsidRPr="0095285F" w:rsidRDefault="00081C13" w:rsidP="00AC2061">
            <w:pPr>
              <w:jc w:val="center"/>
              <w:rPr>
                <w:sz w:val="24"/>
                <w:szCs w:val="24"/>
              </w:rPr>
            </w:pPr>
            <w:r w:rsidRPr="0095285F">
              <w:rPr>
                <w:sz w:val="24"/>
                <w:szCs w:val="24"/>
              </w:rPr>
              <w:lastRenderedPageBreak/>
              <w:t>7</w:t>
            </w:r>
          </w:p>
        </w:tc>
        <w:tc>
          <w:tcPr>
            <w:tcW w:w="4649" w:type="dxa"/>
          </w:tcPr>
          <w:p w:rsidR="00081C13" w:rsidRPr="0095285F" w:rsidRDefault="00081C13" w:rsidP="00AC2061">
            <w:pPr>
              <w:ind w:left="57"/>
              <w:rPr>
                <w:sz w:val="24"/>
                <w:szCs w:val="24"/>
              </w:rPr>
            </w:pPr>
            <w:r w:rsidRPr="0095285F">
              <w:rPr>
                <w:sz w:val="24"/>
                <w:szCs w:val="24"/>
              </w:rPr>
              <w:t>Сведения о производимых субъектами малого и среднего предпринимательства товарах, работах, услугах с указанием кодов ОКВЭД</w:t>
            </w:r>
            <w:proofErr w:type="gramStart"/>
            <w:r w:rsidRPr="0095285F">
              <w:rPr>
                <w:sz w:val="24"/>
                <w:szCs w:val="24"/>
              </w:rPr>
              <w:t>2</w:t>
            </w:r>
            <w:proofErr w:type="gramEnd"/>
            <w:r w:rsidRPr="0095285F">
              <w:rPr>
                <w:sz w:val="24"/>
                <w:szCs w:val="24"/>
              </w:rPr>
              <w:t xml:space="preserve"> и ОКПД2</w:t>
            </w:r>
          </w:p>
        </w:tc>
        <w:tc>
          <w:tcPr>
            <w:tcW w:w="4764" w:type="dxa"/>
            <w:gridSpan w:val="3"/>
          </w:tcPr>
          <w:p w:rsidR="00081C13" w:rsidRPr="0095285F" w:rsidRDefault="00081C13" w:rsidP="00AC2061">
            <w:pPr>
              <w:jc w:val="center"/>
              <w:rPr>
                <w:sz w:val="24"/>
                <w:szCs w:val="24"/>
              </w:rPr>
            </w:pPr>
            <w:r w:rsidRPr="0095285F">
              <w:rPr>
                <w:sz w:val="24"/>
                <w:szCs w:val="24"/>
              </w:rPr>
              <w:sym w:font="Symbol" w:char="F02D"/>
            </w:r>
          </w:p>
        </w:tc>
      </w:tr>
      <w:tr w:rsidR="00081C13" w:rsidRPr="0095285F" w:rsidTr="00AC2061">
        <w:trPr>
          <w:cantSplit/>
        </w:trPr>
        <w:tc>
          <w:tcPr>
            <w:tcW w:w="567" w:type="dxa"/>
          </w:tcPr>
          <w:p w:rsidR="00081C13" w:rsidRPr="0095285F" w:rsidRDefault="00081C13" w:rsidP="00AC2061">
            <w:pPr>
              <w:jc w:val="center"/>
              <w:rPr>
                <w:sz w:val="24"/>
                <w:szCs w:val="24"/>
              </w:rPr>
            </w:pPr>
            <w:r w:rsidRPr="0095285F">
              <w:rPr>
                <w:sz w:val="24"/>
                <w:szCs w:val="24"/>
              </w:rPr>
              <w:t>8</w:t>
            </w:r>
          </w:p>
        </w:tc>
        <w:tc>
          <w:tcPr>
            <w:tcW w:w="4649" w:type="dxa"/>
          </w:tcPr>
          <w:p w:rsidR="00081C13" w:rsidRPr="0095285F" w:rsidRDefault="00081C13" w:rsidP="00AC2061">
            <w:pPr>
              <w:ind w:left="57"/>
              <w:rPr>
                <w:sz w:val="24"/>
                <w:szCs w:val="24"/>
              </w:rPr>
            </w:pPr>
            <w:r w:rsidRPr="0095285F">
              <w:rPr>
                <w:sz w:val="24"/>
                <w:szCs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081C13" w:rsidRPr="0095285F" w:rsidRDefault="00081C13" w:rsidP="00AC2061">
            <w:pPr>
              <w:jc w:val="center"/>
              <w:rPr>
                <w:sz w:val="24"/>
                <w:szCs w:val="24"/>
              </w:rPr>
            </w:pPr>
            <w:r w:rsidRPr="0095285F">
              <w:rPr>
                <w:sz w:val="24"/>
                <w:szCs w:val="24"/>
              </w:rPr>
              <w:t>да (нет)</w:t>
            </w:r>
            <w:r w:rsidRPr="0095285F">
              <w:rPr>
                <w:sz w:val="24"/>
                <w:szCs w:val="24"/>
              </w:rPr>
              <w:br/>
              <w:t xml:space="preserve">(в случае участия </w:t>
            </w:r>
            <w:r w:rsidRPr="0095285F">
              <w:rPr>
                <w:sz w:val="24"/>
                <w:szCs w:val="24"/>
              </w:rPr>
              <w:sym w:font="Symbol" w:char="F02D"/>
            </w:r>
            <w:r w:rsidRPr="0095285F">
              <w:rPr>
                <w:sz w:val="24"/>
                <w:szCs w:val="24"/>
              </w:rPr>
              <w:t xml:space="preserve"> наименование заказчика, реализующего программу партнерства)</w:t>
            </w:r>
          </w:p>
        </w:tc>
      </w:tr>
      <w:tr w:rsidR="00081C13" w:rsidRPr="0095285F" w:rsidTr="00AC2061">
        <w:trPr>
          <w:cantSplit/>
        </w:trPr>
        <w:tc>
          <w:tcPr>
            <w:tcW w:w="567" w:type="dxa"/>
          </w:tcPr>
          <w:p w:rsidR="00081C13" w:rsidRPr="0095285F" w:rsidRDefault="00081C13" w:rsidP="00AC2061">
            <w:pPr>
              <w:jc w:val="center"/>
              <w:rPr>
                <w:sz w:val="24"/>
                <w:szCs w:val="24"/>
              </w:rPr>
            </w:pPr>
            <w:r w:rsidRPr="0095285F">
              <w:rPr>
                <w:sz w:val="24"/>
                <w:szCs w:val="24"/>
              </w:rPr>
              <w:t>9</w:t>
            </w:r>
          </w:p>
        </w:tc>
        <w:tc>
          <w:tcPr>
            <w:tcW w:w="4649" w:type="dxa"/>
          </w:tcPr>
          <w:p w:rsidR="00081C13" w:rsidRPr="0095285F" w:rsidRDefault="00081C13" w:rsidP="00AC2061">
            <w:pPr>
              <w:ind w:left="57"/>
              <w:rPr>
                <w:sz w:val="24"/>
                <w:szCs w:val="24"/>
              </w:rPr>
            </w:pPr>
            <w:r w:rsidRPr="0095285F">
              <w:rPr>
                <w:sz w:val="24"/>
                <w:szCs w:val="24"/>
              </w:rPr>
              <w:t>Наличие сведений о субъекте малого и среднего предпринимательства в реестре участников программ партнерства</w:t>
            </w:r>
          </w:p>
        </w:tc>
        <w:tc>
          <w:tcPr>
            <w:tcW w:w="4764" w:type="dxa"/>
            <w:gridSpan w:val="3"/>
          </w:tcPr>
          <w:p w:rsidR="00081C13" w:rsidRPr="0095285F" w:rsidRDefault="00081C13" w:rsidP="00AC2061">
            <w:pPr>
              <w:jc w:val="center"/>
              <w:rPr>
                <w:sz w:val="24"/>
                <w:szCs w:val="24"/>
              </w:rPr>
            </w:pPr>
            <w:r w:rsidRPr="0095285F">
              <w:rPr>
                <w:sz w:val="24"/>
                <w:szCs w:val="24"/>
              </w:rPr>
              <w:t>да (нет)</w:t>
            </w:r>
            <w:r w:rsidRPr="0095285F">
              <w:rPr>
                <w:sz w:val="24"/>
                <w:szCs w:val="24"/>
              </w:rPr>
              <w:br/>
              <w:t xml:space="preserve">(при наличии </w:t>
            </w:r>
            <w:r w:rsidRPr="0095285F">
              <w:rPr>
                <w:sz w:val="24"/>
                <w:szCs w:val="24"/>
              </w:rPr>
              <w:sym w:font="Symbol" w:char="F02D"/>
            </w:r>
            <w:r w:rsidRPr="0095285F">
              <w:rPr>
                <w:sz w:val="24"/>
                <w:szCs w:val="24"/>
              </w:rPr>
              <w:t xml:space="preserve"> наименование заказчика </w:t>
            </w:r>
            <w:r w:rsidRPr="0095285F">
              <w:rPr>
                <w:sz w:val="24"/>
                <w:szCs w:val="24"/>
              </w:rPr>
              <w:sym w:font="Symbol" w:char="F02D"/>
            </w:r>
            <w:r w:rsidRPr="0095285F">
              <w:rPr>
                <w:sz w:val="24"/>
                <w:szCs w:val="24"/>
              </w:rPr>
              <w:t xml:space="preserve"> </w:t>
            </w:r>
            <w:proofErr w:type="gramStart"/>
            <w:r w:rsidRPr="0095285F">
              <w:rPr>
                <w:sz w:val="24"/>
                <w:szCs w:val="24"/>
              </w:rPr>
              <w:t>держателя реестра участников программ партнерства</w:t>
            </w:r>
            <w:proofErr w:type="gramEnd"/>
            <w:r w:rsidRPr="0095285F">
              <w:rPr>
                <w:sz w:val="24"/>
                <w:szCs w:val="24"/>
              </w:rPr>
              <w:t>)</w:t>
            </w:r>
          </w:p>
        </w:tc>
      </w:tr>
      <w:tr w:rsidR="00081C13" w:rsidRPr="0095285F" w:rsidTr="00AC2061">
        <w:trPr>
          <w:cantSplit/>
        </w:trPr>
        <w:tc>
          <w:tcPr>
            <w:tcW w:w="567" w:type="dxa"/>
          </w:tcPr>
          <w:p w:rsidR="00081C13" w:rsidRPr="0095285F" w:rsidRDefault="00081C13" w:rsidP="00AC2061">
            <w:pPr>
              <w:jc w:val="center"/>
              <w:rPr>
                <w:sz w:val="24"/>
                <w:szCs w:val="24"/>
              </w:rPr>
            </w:pPr>
            <w:r w:rsidRPr="0095285F">
              <w:rPr>
                <w:sz w:val="24"/>
                <w:szCs w:val="24"/>
              </w:rPr>
              <w:t>10</w:t>
            </w:r>
          </w:p>
        </w:tc>
        <w:tc>
          <w:tcPr>
            <w:tcW w:w="4649" w:type="dxa"/>
          </w:tcPr>
          <w:p w:rsidR="00081C13" w:rsidRPr="0095285F" w:rsidRDefault="00081C13" w:rsidP="00AC2061">
            <w:pPr>
              <w:ind w:left="57"/>
              <w:rPr>
                <w:sz w:val="24"/>
                <w:szCs w:val="24"/>
              </w:rPr>
            </w:pPr>
            <w:r w:rsidRPr="0095285F">
              <w:rPr>
                <w:sz w:val="24"/>
                <w:szCs w:val="24"/>
              </w:rPr>
              <w:t>Наличие опыта исполнения государственных, муниципальных контрактов, гражданско-правовых договоров бюджетных учреждений либо договоров, заключенных с юридическими лицами, подпадающими под действие Федерального закона “О закупках товаров, работ, услуг отдельными видами юридических лиц”</w:t>
            </w:r>
          </w:p>
        </w:tc>
        <w:tc>
          <w:tcPr>
            <w:tcW w:w="4764" w:type="dxa"/>
            <w:gridSpan w:val="3"/>
          </w:tcPr>
          <w:p w:rsidR="00081C13" w:rsidRPr="0095285F" w:rsidRDefault="00081C13" w:rsidP="00AC2061">
            <w:pPr>
              <w:jc w:val="center"/>
              <w:rPr>
                <w:sz w:val="24"/>
                <w:szCs w:val="24"/>
              </w:rPr>
            </w:pPr>
            <w:r w:rsidRPr="0095285F">
              <w:rPr>
                <w:sz w:val="24"/>
                <w:szCs w:val="24"/>
              </w:rPr>
              <w:t>да (нет)</w:t>
            </w:r>
            <w:r w:rsidRPr="0095285F">
              <w:rPr>
                <w:sz w:val="24"/>
                <w:szCs w:val="24"/>
              </w:rPr>
              <w:br/>
              <w:t xml:space="preserve">(при наличии </w:t>
            </w:r>
            <w:r w:rsidRPr="0095285F">
              <w:rPr>
                <w:sz w:val="24"/>
                <w:szCs w:val="24"/>
              </w:rPr>
              <w:sym w:font="Symbol" w:char="F02D"/>
            </w:r>
            <w:r w:rsidRPr="0095285F">
              <w:rPr>
                <w:sz w:val="24"/>
                <w:szCs w:val="24"/>
              </w:rPr>
              <w:t xml:space="preserve"> количество исполненных контрактов и общая сумма)</w:t>
            </w:r>
          </w:p>
        </w:tc>
      </w:tr>
      <w:tr w:rsidR="00081C13" w:rsidRPr="0095285F" w:rsidTr="00AC2061">
        <w:trPr>
          <w:cantSplit/>
        </w:trPr>
        <w:tc>
          <w:tcPr>
            <w:tcW w:w="567" w:type="dxa"/>
          </w:tcPr>
          <w:p w:rsidR="00081C13" w:rsidRPr="0095285F" w:rsidRDefault="00081C13" w:rsidP="00AC2061">
            <w:pPr>
              <w:jc w:val="center"/>
              <w:rPr>
                <w:sz w:val="24"/>
                <w:szCs w:val="24"/>
              </w:rPr>
            </w:pPr>
            <w:r w:rsidRPr="0095285F">
              <w:rPr>
                <w:sz w:val="24"/>
                <w:szCs w:val="24"/>
              </w:rPr>
              <w:t>11</w:t>
            </w:r>
          </w:p>
        </w:tc>
        <w:tc>
          <w:tcPr>
            <w:tcW w:w="4649" w:type="dxa"/>
          </w:tcPr>
          <w:p w:rsidR="00081C13" w:rsidRPr="0095285F" w:rsidRDefault="00081C13" w:rsidP="00AC2061">
            <w:pPr>
              <w:ind w:left="57"/>
              <w:rPr>
                <w:sz w:val="24"/>
                <w:szCs w:val="24"/>
              </w:rPr>
            </w:pPr>
            <w:r w:rsidRPr="0095285F">
              <w:rPr>
                <w:sz w:val="24"/>
                <w:szCs w:val="24"/>
              </w:rPr>
              <w:t>Сведения о наличии опыта производства и поставки продукции, включенной в реестр инновационной продукции</w:t>
            </w:r>
          </w:p>
        </w:tc>
        <w:tc>
          <w:tcPr>
            <w:tcW w:w="4764" w:type="dxa"/>
            <w:gridSpan w:val="3"/>
          </w:tcPr>
          <w:p w:rsidR="00081C13" w:rsidRPr="0095285F" w:rsidRDefault="00081C13" w:rsidP="00AC2061">
            <w:pPr>
              <w:jc w:val="center"/>
              <w:rPr>
                <w:sz w:val="24"/>
                <w:szCs w:val="24"/>
              </w:rPr>
            </w:pPr>
            <w:r w:rsidRPr="0095285F">
              <w:rPr>
                <w:sz w:val="24"/>
                <w:szCs w:val="24"/>
              </w:rPr>
              <w:t>да (нет)</w:t>
            </w:r>
          </w:p>
        </w:tc>
      </w:tr>
      <w:tr w:rsidR="00081C13" w:rsidRPr="0095285F" w:rsidTr="00AC2061">
        <w:trPr>
          <w:cantSplit/>
        </w:trPr>
        <w:tc>
          <w:tcPr>
            <w:tcW w:w="567" w:type="dxa"/>
          </w:tcPr>
          <w:p w:rsidR="00081C13" w:rsidRPr="0095285F" w:rsidRDefault="00081C13" w:rsidP="00AC2061">
            <w:pPr>
              <w:jc w:val="center"/>
              <w:rPr>
                <w:sz w:val="24"/>
                <w:szCs w:val="24"/>
              </w:rPr>
            </w:pPr>
            <w:r w:rsidRPr="0095285F">
              <w:rPr>
                <w:sz w:val="24"/>
                <w:szCs w:val="24"/>
              </w:rPr>
              <w:lastRenderedPageBreak/>
              <w:t>12</w:t>
            </w:r>
          </w:p>
        </w:tc>
        <w:tc>
          <w:tcPr>
            <w:tcW w:w="4649" w:type="dxa"/>
          </w:tcPr>
          <w:p w:rsidR="00081C13" w:rsidRPr="0095285F" w:rsidRDefault="00081C13" w:rsidP="00AC2061">
            <w:pPr>
              <w:ind w:left="57"/>
              <w:rPr>
                <w:sz w:val="24"/>
                <w:szCs w:val="24"/>
              </w:rPr>
            </w:pPr>
            <w:r w:rsidRPr="0095285F">
              <w:rPr>
                <w:sz w:val="24"/>
                <w:szCs w:val="24"/>
              </w:rPr>
              <w:t>Сведения о наличии у субъекта малого и среднего предпринимательства статуса лица, участвующего в реализации проекта создания и обеспечения функционирования территориально обособленного комплекса (инновационного центра “</w:t>
            </w:r>
            <w:proofErr w:type="spellStart"/>
            <w:r w:rsidRPr="0095285F">
              <w:rPr>
                <w:sz w:val="24"/>
                <w:szCs w:val="24"/>
              </w:rPr>
              <w:t>Сколково</w:t>
            </w:r>
            <w:proofErr w:type="spellEnd"/>
            <w:r w:rsidRPr="0095285F">
              <w:rPr>
                <w:sz w:val="24"/>
                <w:szCs w:val="24"/>
              </w:rPr>
              <w:t>”)</w:t>
            </w:r>
          </w:p>
        </w:tc>
        <w:tc>
          <w:tcPr>
            <w:tcW w:w="4764" w:type="dxa"/>
            <w:gridSpan w:val="3"/>
          </w:tcPr>
          <w:p w:rsidR="00081C13" w:rsidRPr="0095285F" w:rsidRDefault="00081C13" w:rsidP="00AC2061">
            <w:pPr>
              <w:jc w:val="center"/>
              <w:rPr>
                <w:sz w:val="24"/>
                <w:szCs w:val="24"/>
                <w:lang w:val="en-US"/>
              </w:rPr>
            </w:pPr>
            <w:r w:rsidRPr="0095285F">
              <w:rPr>
                <w:sz w:val="24"/>
                <w:szCs w:val="24"/>
              </w:rPr>
              <w:sym w:font="Symbol" w:char="F02D"/>
            </w:r>
          </w:p>
        </w:tc>
      </w:tr>
      <w:tr w:rsidR="00081C13" w:rsidRPr="0095285F" w:rsidTr="00AC2061">
        <w:trPr>
          <w:cantSplit/>
        </w:trPr>
        <w:tc>
          <w:tcPr>
            <w:tcW w:w="567" w:type="dxa"/>
          </w:tcPr>
          <w:p w:rsidR="00081C13" w:rsidRPr="0095285F" w:rsidRDefault="00081C13" w:rsidP="00AC2061">
            <w:pPr>
              <w:jc w:val="center"/>
              <w:rPr>
                <w:sz w:val="24"/>
                <w:szCs w:val="24"/>
              </w:rPr>
            </w:pPr>
            <w:r w:rsidRPr="0095285F">
              <w:rPr>
                <w:sz w:val="24"/>
                <w:szCs w:val="24"/>
              </w:rPr>
              <w:t>13</w:t>
            </w:r>
          </w:p>
        </w:tc>
        <w:tc>
          <w:tcPr>
            <w:tcW w:w="4649" w:type="dxa"/>
          </w:tcPr>
          <w:p w:rsidR="00081C13" w:rsidRPr="0095285F" w:rsidRDefault="00081C13" w:rsidP="00AC2061">
            <w:pPr>
              <w:ind w:left="57"/>
              <w:rPr>
                <w:sz w:val="24"/>
                <w:szCs w:val="24"/>
              </w:rPr>
            </w:pPr>
            <w:proofErr w:type="gramStart"/>
            <w:r w:rsidRPr="0095285F">
              <w:rPr>
                <w:sz w:val="24"/>
                <w:szCs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(за исключением лиц, у которых такая судимость погашена или снята),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w:t>
            </w:r>
            <w:proofErr w:type="gramEnd"/>
            <w:r w:rsidRPr="0095285F">
              <w:rPr>
                <w:sz w:val="24"/>
                <w:szCs w:val="24"/>
              </w:rPr>
              <w:t xml:space="preserve">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081C13" w:rsidRPr="0095285F" w:rsidRDefault="00081C13" w:rsidP="00AC2061">
            <w:pPr>
              <w:jc w:val="center"/>
              <w:rPr>
                <w:sz w:val="24"/>
                <w:szCs w:val="24"/>
              </w:rPr>
            </w:pPr>
            <w:r w:rsidRPr="0095285F">
              <w:rPr>
                <w:sz w:val="24"/>
                <w:szCs w:val="24"/>
              </w:rPr>
              <w:t>да (нет)</w:t>
            </w:r>
          </w:p>
        </w:tc>
      </w:tr>
      <w:tr w:rsidR="00081C13" w:rsidRPr="0095285F" w:rsidTr="00AC2061">
        <w:trPr>
          <w:cantSplit/>
        </w:trPr>
        <w:tc>
          <w:tcPr>
            <w:tcW w:w="567" w:type="dxa"/>
          </w:tcPr>
          <w:p w:rsidR="00081C13" w:rsidRPr="0095285F" w:rsidRDefault="00081C13" w:rsidP="00AC2061">
            <w:pPr>
              <w:jc w:val="center"/>
              <w:rPr>
                <w:sz w:val="24"/>
                <w:szCs w:val="24"/>
              </w:rPr>
            </w:pPr>
            <w:r w:rsidRPr="0095285F">
              <w:rPr>
                <w:sz w:val="24"/>
                <w:szCs w:val="24"/>
              </w:rPr>
              <w:lastRenderedPageBreak/>
              <w:t>14</w:t>
            </w:r>
          </w:p>
        </w:tc>
        <w:tc>
          <w:tcPr>
            <w:tcW w:w="4649" w:type="dxa"/>
          </w:tcPr>
          <w:p w:rsidR="00081C13" w:rsidRPr="0095285F" w:rsidRDefault="00081C13" w:rsidP="00AC2061">
            <w:pPr>
              <w:ind w:left="57"/>
              <w:rPr>
                <w:sz w:val="24"/>
                <w:szCs w:val="24"/>
              </w:rPr>
            </w:pPr>
            <w:r w:rsidRPr="0095285F">
              <w:rPr>
                <w:sz w:val="24"/>
                <w:szCs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081C13" w:rsidRPr="0095285F" w:rsidRDefault="00081C13" w:rsidP="00AC2061">
            <w:pPr>
              <w:jc w:val="center"/>
              <w:rPr>
                <w:sz w:val="24"/>
                <w:szCs w:val="24"/>
              </w:rPr>
            </w:pPr>
            <w:r w:rsidRPr="0095285F">
              <w:rPr>
                <w:sz w:val="24"/>
                <w:szCs w:val="24"/>
              </w:rPr>
              <w:t>да (нет)</w:t>
            </w:r>
          </w:p>
        </w:tc>
      </w:tr>
    </w:tbl>
    <w:p w:rsidR="00081C13" w:rsidRPr="0095285F" w:rsidRDefault="00081C13" w:rsidP="00081C13">
      <w:pPr>
        <w:spacing w:before="240"/>
        <w:ind w:right="5954"/>
        <w:jc w:val="center"/>
        <w:rPr>
          <w:sz w:val="24"/>
          <w:szCs w:val="24"/>
        </w:rPr>
      </w:pPr>
    </w:p>
    <w:p w:rsidR="00081C13" w:rsidRPr="0095285F" w:rsidRDefault="00081C13" w:rsidP="00081C13">
      <w:pPr>
        <w:pBdr>
          <w:top w:val="single" w:sz="4" w:space="1" w:color="auto"/>
        </w:pBdr>
        <w:spacing w:line="240" w:lineRule="auto"/>
        <w:ind w:right="5952"/>
        <w:jc w:val="center"/>
        <w:rPr>
          <w:sz w:val="24"/>
          <w:szCs w:val="24"/>
        </w:rPr>
      </w:pPr>
      <w:r w:rsidRPr="0095285F">
        <w:rPr>
          <w:sz w:val="24"/>
          <w:szCs w:val="24"/>
        </w:rPr>
        <w:t>(подпись)</w:t>
      </w:r>
    </w:p>
    <w:p w:rsidR="00081C13" w:rsidRPr="0095285F" w:rsidRDefault="00081C13" w:rsidP="00081C13">
      <w:pPr>
        <w:spacing w:line="240" w:lineRule="auto"/>
        <w:ind w:left="851"/>
        <w:rPr>
          <w:sz w:val="24"/>
          <w:szCs w:val="24"/>
        </w:rPr>
      </w:pPr>
      <w:r w:rsidRPr="0095285F">
        <w:rPr>
          <w:sz w:val="24"/>
          <w:szCs w:val="24"/>
        </w:rPr>
        <w:t>М.П.</w:t>
      </w:r>
    </w:p>
    <w:p w:rsidR="00081C13" w:rsidRPr="0095285F" w:rsidRDefault="00081C13" w:rsidP="00081C13">
      <w:pPr>
        <w:spacing w:line="240" w:lineRule="auto"/>
        <w:rPr>
          <w:sz w:val="24"/>
          <w:szCs w:val="24"/>
        </w:rPr>
      </w:pPr>
    </w:p>
    <w:p w:rsidR="00081C13" w:rsidRPr="0095285F" w:rsidRDefault="00081C13" w:rsidP="00081C13">
      <w:pPr>
        <w:pBdr>
          <w:top w:val="single" w:sz="4" w:space="1" w:color="auto"/>
        </w:pBdr>
        <w:spacing w:line="240" w:lineRule="auto"/>
        <w:jc w:val="center"/>
        <w:rPr>
          <w:sz w:val="24"/>
          <w:szCs w:val="24"/>
        </w:rPr>
      </w:pPr>
      <w:r w:rsidRPr="0095285F">
        <w:rPr>
          <w:sz w:val="24"/>
          <w:szCs w:val="24"/>
        </w:rPr>
        <w:t xml:space="preserve">(фамилия, имя, отчество (при наличии) </w:t>
      </w:r>
      <w:proofErr w:type="gramStart"/>
      <w:r w:rsidRPr="0095285F">
        <w:rPr>
          <w:sz w:val="24"/>
          <w:szCs w:val="24"/>
        </w:rPr>
        <w:t>подписавшего</w:t>
      </w:r>
      <w:proofErr w:type="gramEnd"/>
      <w:r w:rsidRPr="0095285F">
        <w:rPr>
          <w:sz w:val="24"/>
          <w:szCs w:val="24"/>
        </w:rPr>
        <w:t>, должность)</w:t>
      </w:r>
    </w:p>
    <w:p w:rsidR="00081C13" w:rsidRPr="0095285F" w:rsidRDefault="00081C13" w:rsidP="00081C13">
      <w:pPr>
        <w:spacing w:line="240" w:lineRule="auto"/>
        <w:rPr>
          <w:sz w:val="24"/>
          <w:szCs w:val="24"/>
        </w:rPr>
      </w:pPr>
    </w:p>
    <w:p w:rsidR="00B76730" w:rsidRPr="004762F4" w:rsidRDefault="00B76730" w:rsidP="00081C13">
      <w:pPr>
        <w:spacing w:line="240" w:lineRule="auto"/>
        <w:ind w:firstLine="0"/>
        <w:jc w:val="center"/>
        <w:rPr>
          <w:b/>
          <w:color w:val="FF0000"/>
          <w:sz w:val="24"/>
          <w:szCs w:val="24"/>
        </w:rPr>
      </w:pPr>
    </w:p>
    <w:sectPr w:rsidR="00B76730" w:rsidRPr="004762F4" w:rsidSect="00081C13">
      <w:footerReference w:type="default" r:id="rId18"/>
      <w:pgSz w:w="11906" w:h="16838"/>
      <w:pgMar w:top="1134" w:right="707" w:bottom="1134" w:left="1701" w:header="426" w:footer="45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AD1" w:rsidRDefault="00CE3AD1">
      <w:r>
        <w:separator/>
      </w:r>
    </w:p>
  </w:endnote>
  <w:endnote w:type="continuationSeparator" w:id="1">
    <w:p w:rsidR="00CE3AD1" w:rsidRDefault="00CE3AD1">
      <w:r>
        <w:continuationSeparator/>
      </w:r>
    </w:p>
  </w:endnote>
  <w:endnote w:type="continuationNotice" w:id="2">
    <w:p w:rsidR="00CE3AD1" w:rsidRDefault="00CE3AD1">
      <w:pPr>
        <w:spacing w:line="240" w:lineRule="auto"/>
      </w:pPr>
    </w:p>
  </w:endnote>
  <w:endnote w:id="3">
    <w:p w:rsidR="00081C13" w:rsidRDefault="00081C13" w:rsidP="00081C13">
      <w:pPr>
        <w:pStyle w:val="affd"/>
        <w:ind w:firstLine="567"/>
        <w:jc w:val="both"/>
      </w:pPr>
      <w:r>
        <w:rPr>
          <w:rStyle w:val="afff"/>
        </w:rPr>
        <w:t>1</w:t>
      </w:r>
      <w: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пункте 4 настоящего документа, в течение 3 календарных лет, следующих один за другим.</w:t>
      </w:r>
    </w:p>
  </w:endnote>
  <w:endnote w:id="4">
    <w:p w:rsidR="00081C13" w:rsidRDefault="00081C13" w:rsidP="00081C13">
      <w:pPr>
        <w:pStyle w:val="affd"/>
        <w:ind w:firstLine="567"/>
        <w:jc w:val="both"/>
      </w:pPr>
      <w:r>
        <w:rPr>
          <w:rStyle w:val="afff"/>
        </w:rPr>
        <w:t>2</w:t>
      </w:r>
      <w:r>
        <w:t> </w:t>
      </w:r>
      <w:proofErr w:type="gramStart"/>
      <w:r>
        <w:t>Ограничения по суммарной доле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w:t>
      </w:r>
      <w:proofErr w:type="gramEnd"/>
      <w:r>
        <w:t xml:space="preserve"> </w:t>
      </w:r>
      <w:proofErr w:type="gramStart"/>
      <w:r>
        <w:t xml:space="preserve">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w:t>
      </w:r>
      <w:r>
        <w:sym w:font="Symbol" w:char="F02D"/>
      </w:r>
      <w:r>
        <w:t xml:space="preserve">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законом от 28 сентября 2010 г. № 244-ФЗ “Об инновационном центре “</w:t>
      </w:r>
      <w:proofErr w:type="spellStart"/>
      <w:r>
        <w:t>Сколково</w:t>
      </w:r>
      <w:proofErr w:type="spellEnd"/>
      <w:r>
        <w:t>”, на юридические лица, учредителями</w:t>
      </w:r>
      <w:proofErr w:type="gramEnd"/>
      <w:r>
        <w:t xml:space="preserve"> (</w:t>
      </w:r>
      <w:proofErr w:type="gramStart"/>
      <w:r>
        <w:t>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 № 127-ФЗ “О науке и государственной научно-технической политике”.</w:t>
      </w:r>
      <w:proofErr w:type="gramEnd"/>
    </w:p>
  </w:endnote>
  <w:endnote w:id="5">
    <w:p w:rsidR="00081C13" w:rsidRDefault="00081C13" w:rsidP="00081C13">
      <w:pPr>
        <w:pStyle w:val="affd"/>
        <w:ind w:firstLine="567"/>
      </w:pPr>
      <w:r>
        <w:rPr>
          <w:rStyle w:val="afff"/>
        </w:rPr>
        <w:t>3</w:t>
      </w:r>
      <w:r>
        <w:t> Пункты 1 – 7 являются обязательными для заполнения.</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EC8" w:rsidRDefault="00EF3EC8" w:rsidP="00964059">
    <w:pPr>
      <w:pStyle w:val="ad"/>
      <w:pBdr>
        <w:top w:val="single" w:sz="4" w:space="1" w:color="auto"/>
      </w:pBdr>
      <w:tabs>
        <w:tab w:val="clear" w:pos="9355"/>
        <w:tab w:val="right" w:pos="9498"/>
      </w:tabs>
    </w:pPr>
    <w:r>
      <w:tab/>
      <w:t xml:space="preserve">Стр. </w:t>
    </w:r>
    <w:fldSimple w:instr=" PAGE ">
      <w:r w:rsidR="00F05419">
        <w:rPr>
          <w:noProof/>
        </w:rPr>
        <w:t>78</w:t>
      </w:r>
    </w:fldSimple>
    <w:r>
      <w:t xml:space="preserve"> из </w:t>
    </w:r>
    <w:fldSimple w:instr=" NUMPAGES ">
      <w:r w:rsidR="00F05419">
        <w:rPr>
          <w:noProof/>
        </w:rPr>
        <w:t>78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AD1" w:rsidRDefault="00CE3AD1">
      <w:r>
        <w:separator/>
      </w:r>
    </w:p>
  </w:footnote>
  <w:footnote w:type="continuationSeparator" w:id="1">
    <w:p w:rsidR="00CE3AD1" w:rsidRDefault="00CE3AD1">
      <w:r>
        <w:continuationSeparator/>
      </w:r>
    </w:p>
  </w:footnote>
  <w:footnote w:type="continuationNotice" w:id="2">
    <w:p w:rsidR="00CE3AD1" w:rsidRDefault="00CE3AD1">
      <w:pPr>
        <w:spacing w:line="240" w:lineRule="auto"/>
      </w:pPr>
    </w:p>
  </w:footnote>
  <w:footnote w:id="3">
    <w:p w:rsidR="00EF3EC8" w:rsidRDefault="00EF3EC8" w:rsidP="001A15CC">
      <w:pPr>
        <w:pStyle w:val="af1"/>
        <w:ind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6947"/>
    <w:multiLevelType w:val="multilevel"/>
    <w:tmpl w:val="EA58AF62"/>
    <w:styleLink w:val="a"/>
    <w:lvl w:ilvl="0">
      <w:start w:val="1"/>
      <w:numFmt w:val="bullet"/>
      <w:lvlText w:val=""/>
      <w:lvlJc w:val="left"/>
      <w:pPr>
        <w:tabs>
          <w:tab w:val="num" w:pos="1560"/>
        </w:tabs>
        <w:ind w:left="1560" w:hanging="360"/>
      </w:pPr>
      <w:rPr>
        <w:rFonts w:ascii="Symbol" w:hAnsi="Symbol"/>
        <w:sz w:val="28"/>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1">
    <w:nsid w:val="16DA636D"/>
    <w:multiLevelType w:val="multilevel"/>
    <w:tmpl w:val="6A5E2816"/>
    <w:lvl w:ilvl="0">
      <w:start w:val="3"/>
      <w:numFmt w:val="none"/>
      <w:lvlText w:val="1."/>
      <w:lvlJc w:val="left"/>
      <w:pPr>
        <w:tabs>
          <w:tab w:val="num" w:pos="360"/>
        </w:tabs>
        <w:ind w:left="360" w:hanging="360"/>
      </w:pPr>
      <w:rPr>
        <w:rFonts w:hint="default"/>
      </w:rPr>
    </w:lvl>
    <w:lvl w:ilvl="1">
      <w:start w:val="1"/>
      <w:numFmt w:val="decimal"/>
      <w:pStyle w:val="1"/>
      <w:lvlText w:val="%1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17281260"/>
    <w:multiLevelType w:val="multilevel"/>
    <w:tmpl w:val="0BAE59D4"/>
    <w:lvl w:ilvl="0">
      <w:start w:val="1"/>
      <w:numFmt w:val="decimal"/>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lowerLetter"/>
      <w:lvlText w:val="%4)"/>
      <w:lvlJc w:val="left"/>
      <w:pPr>
        <w:tabs>
          <w:tab w:val="num" w:pos="1985"/>
        </w:tabs>
        <w:ind w:left="1985" w:hanging="567"/>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1A48659E"/>
    <w:multiLevelType w:val="hybridMultilevel"/>
    <w:tmpl w:val="258E067A"/>
    <w:lvl w:ilvl="0" w:tplc="701C5AC6">
      <w:start w:val="1"/>
      <w:numFmt w:val="bullet"/>
      <w:pStyle w:val="a0"/>
      <w:lvlText w:val=""/>
      <w:lvlJc w:val="left"/>
      <w:pPr>
        <w:tabs>
          <w:tab w:val="num" w:pos="1134"/>
        </w:tabs>
        <w:ind w:left="1134" w:hanging="567"/>
      </w:pPr>
      <w:rPr>
        <w:rFonts w:ascii="Symbol" w:hAnsi="Symbol" w:hint="default"/>
      </w:rPr>
    </w:lvl>
    <w:lvl w:ilvl="1" w:tplc="C0C4C356">
      <w:start w:val="1"/>
      <w:numFmt w:val="bullet"/>
      <w:lvlText w:val="o"/>
      <w:lvlJc w:val="left"/>
      <w:pPr>
        <w:tabs>
          <w:tab w:val="num" w:pos="2007"/>
        </w:tabs>
        <w:ind w:left="2007" w:hanging="360"/>
      </w:pPr>
      <w:rPr>
        <w:rFonts w:ascii="Courier New" w:hAnsi="Courier New" w:cs="Courier New" w:hint="default"/>
      </w:rPr>
    </w:lvl>
    <w:lvl w:ilvl="2" w:tplc="4D6EEC52" w:tentative="1">
      <w:start w:val="1"/>
      <w:numFmt w:val="bullet"/>
      <w:lvlText w:val=""/>
      <w:lvlJc w:val="left"/>
      <w:pPr>
        <w:tabs>
          <w:tab w:val="num" w:pos="2727"/>
        </w:tabs>
        <w:ind w:left="2727" w:hanging="360"/>
      </w:pPr>
      <w:rPr>
        <w:rFonts w:ascii="Wingdings" w:hAnsi="Wingdings" w:hint="default"/>
      </w:rPr>
    </w:lvl>
    <w:lvl w:ilvl="3" w:tplc="C4DE11EA" w:tentative="1">
      <w:start w:val="1"/>
      <w:numFmt w:val="bullet"/>
      <w:lvlText w:val=""/>
      <w:lvlJc w:val="left"/>
      <w:pPr>
        <w:tabs>
          <w:tab w:val="num" w:pos="3447"/>
        </w:tabs>
        <w:ind w:left="3447" w:hanging="360"/>
      </w:pPr>
      <w:rPr>
        <w:rFonts w:ascii="Symbol" w:hAnsi="Symbol" w:hint="default"/>
      </w:rPr>
    </w:lvl>
    <w:lvl w:ilvl="4" w:tplc="7E389FE0" w:tentative="1">
      <w:start w:val="1"/>
      <w:numFmt w:val="bullet"/>
      <w:lvlText w:val="o"/>
      <w:lvlJc w:val="left"/>
      <w:pPr>
        <w:tabs>
          <w:tab w:val="num" w:pos="4167"/>
        </w:tabs>
        <w:ind w:left="4167" w:hanging="360"/>
      </w:pPr>
      <w:rPr>
        <w:rFonts w:ascii="Courier New" w:hAnsi="Courier New" w:cs="Courier New" w:hint="default"/>
      </w:rPr>
    </w:lvl>
    <w:lvl w:ilvl="5" w:tplc="CD721142" w:tentative="1">
      <w:start w:val="1"/>
      <w:numFmt w:val="bullet"/>
      <w:lvlText w:val=""/>
      <w:lvlJc w:val="left"/>
      <w:pPr>
        <w:tabs>
          <w:tab w:val="num" w:pos="4887"/>
        </w:tabs>
        <w:ind w:left="4887" w:hanging="360"/>
      </w:pPr>
      <w:rPr>
        <w:rFonts w:ascii="Wingdings" w:hAnsi="Wingdings" w:hint="default"/>
      </w:rPr>
    </w:lvl>
    <w:lvl w:ilvl="6" w:tplc="6FB4E226" w:tentative="1">
      <w:start w:val="1"/>
      <w:numFmt w:val="bullet"/>
      <w:lvlText w:val=""/>
      <w:lvlJc w:val="left"/>
      <w:pPr>
        <w:tabs>
          <w:tab w:val="num" w:pos="5607"/>
        </w:tabs>
        <w:ind w:left="5607" w:hanging="360"/>
      </w:pPr>
      <w:rPr>
        <w:rFonts w:ascii="Symbol" w:hAnsi="Symbol" w:hint="default"/>
      </w:rPr>
    </w:lvl>
    <w:lvl w:ilvl="7" w:tplc="47BEB038" w:tentative="1">
      <w:start w:val="1"/>
      <w:numFmt w:val="bullet"/>
      <w:lvlText w:val="o"/>
      <w:lvlJc w:val="left"/>
      <w:pPr>
        <w:tabs>
          <w:tab w:val="num" w:pos="6327"/>
        </w:tabs>
        <w:ind w:left="6327" w:hanging="360"/>
      </w:pPr>
      <w:rPr>
        <w:rFonts w:ascii="Courier New" w:hAnsi="Courier New" w:cs="Courier New" w:hint="default"/>
      </w:rPr>
    </w:lvl>
    <w:lvl w:ilvl="8" w:tplc="DEBC75BA" w:tentative="1">
      <w:start w:val="1"/>
      <w:numFmt w:val="bullet"/>
      <w:lvlText w:val=""/>
      <w:lvlJc w:val="left"/>
      <w:pPr>
        <w:tabs>
          <w:tab w:val="num" w:pos="7047"/>
        </w:tabs>
        <w:ind w:left="7047" w:hanging="360"/>
      </w:pPr>
      <w:rPr>
        <w:rFonts w:ascii="Wingdings" w:hAnsi="Wingdings" w:hint="default"/>
      </w:rPr>
    </w:lvl>
  </w:abstractNum>
  <w:abstractNum w:abstractNumId="4">
    <w:nsid w:val="2BF5164C"/>
    <w:multiLevelType w:val="multilevel"/>
    <w:tmpl w:val="EEFAACA4"/>
    <w:lvl w:ilvl="0">
      <w:start w:val="1"/>
      <w:numFmt w:val="decimal"/>
      <w:lvlText w:val="%1."/>
      <w:lvlJc w:val="center"/>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979"/>
        </w:tabs>
        <w:ind w:firstLine="567"/>
      </w:pPr>
      <w:rPr>
        <w:rFonts w:cs="Times New Roman" w:hint="default"/>
        <w:b w:val="0"/>
        <w:bCs w:val="0"/>
        <w:i w:val="0"/>
        <w:iCs w:val="0"/>
        <w:color w:val="auto"/>
      </w:rPr>
    </w:lvl>
    <w:lvl w:ilvl="3">
      <w:start w:val="1"/>
      <w:numFmt w:val="decimal"/>
      <w:lvlText w:val="%1.%2.%3.%4"/>
      <w:lvlJc w:val="left"/>
      <w:pPr>
        <w:tabs>
          <w:tab w:val="num" w:pos="1844"/>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134"/>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5">
    <w:nsid w:val="2DB40A3C"/>
    <w:multiLevelType w:val="multilevel"/>
    <w:tmpl w:val="C122ACFE"/>
    <w:lvl w:ilvl="0">
      <w:start w:val="8"/>
      <w:numFmt w:val="decimal"/>
      <w:lvlText w:val="%1."/>
      <w:lvlJc w:val="left"/>
      <w:pPr>
        <w:ind w:left="1095" w:hanging="1095"/>
      </w:pPr>
      <w:rPr>
        <w:rFonts w:hint="default"/>
      </w:rPr>
    </w:lvl>
    <w:lvl w:ilvl="1">
      <w:start w:val="2"/>
      <w:numFmt w:val="decimal"/>
      <w:lvlText w:val="%1.%2."/>
      <w:lvlJc w:val="left"/>
      <w:pPr>
        <w:ind w:left="1272" w:hanging="1095"/>
      </w:pPr>
      <w:rPr>
        <w:rFonts w:hint="default"/>
      </w:rPr>
    </w:lvl>
    <w:lvl w:ilvl="2">
      <w:start w:val="4"/>
      <w:numFmt w:val="decimal"/>
      <w:lvlText w:val="%1.%2.%3."/>
      <w:lvlJc w:val="left"/>
      <w:pPr>
        <w:ind w:left="1449" w:hanging="1095"/>
      </w:pPr>
      <w:rPr>
        <w:rFonts w:hint="default"/>
      </w:rPr>
    </w:lvl>
    <w:lvl w:ilvl="3">
      <w:start w:val="2"/>
      <w:numFmt w:val="decimal"/>
      <w:lvlText w:val="%1.%2.%3.%4."/>
      <w:lvlJc w:val="left"/>
      <w:pPr>
        <w:ind w:left="1626" w:hanging="1095"/>
      </w:pPr>
      <w:rPr>
        <w:rFonts w:hint="default"/>
      </w:rPr>
    </w:lvl>
    <w:lvl w:ilvl="4">
      <w:start w:val="1"/>
      <w:numFmt w:val="decimal"/>
      <w:lvlText w:val="%1.%2.%3.%4.%5."/>
      <w:lvlJc w:val="left"/>
      <w:pPr>
        <w:ind w:left="1803" w:hanging="1095"/>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6">
    <w:nsid w:val="30BA1745"/>
    <w:multiLevelType w:val="hybridMultilevel"/>
    <w:tmpl w:val="7666B7BA"/>
    <w:lvl w:ilvl="0" w:tplc="2BF83D60">
      <w:start w:val="1"/>
      <w:numFmt w:val="russianLower"/>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323D0850"/>
    <w:multiLevelType w:val="hybridMultilevel"/>
    <w:tmpl w:val="A6FCBC1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45A17EF6"/>
    <w:multiLevelType w:val="multilevel"/>
    <w:tmpl w:val="B294648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701"/>
        </w:tabs>
        <w:ind w:left="1701" w:hanging="1134"/>
      </w:pPr>
      <w:rPr>
        <w:rFonts w:hint="default"/>
      </w:rPr>
    </w:lvl>
    <w:lvl w:ilvl="3">
      <w:start w:val="1"/>
      <w:numFmt w:val="decimal"/>
      <w:pStyle w:val="4"/>
      <w:lvlText w:val="%1.%2.%3.%4"/>
      <w:lvlJc w:val="left"/>
      <w:pPr>
        <w:tabs>
          <w:tab w:val="num" w:pos="3969"/>
        </w:tabs>
        <w:ind w:left="3969" w:hanging="1134"/>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348"/>
        </w:tabs>
        <w:ind w:left="3348" w:hanging="1080"/>
      </w:pPr>
      <w:rPr>
        <w:rFonts w:hint="default"/>
      </w:rPr>
    </w:lvl>
    <w:lvl w:ilvl="6">
      <w:start w:val="1"/>
      <w:numFmt w:val="decimal"/>
      <w:lvlText w:val="%1.%2.%3.%4.%5.%6.%7."/>
      <w:lvlJc w:val="left"/>
      <w:pPr>
        <w:tabs>
          <w:tab w:val="num" w:pos="3708"/>
        </w:tabs>
        <w:ind w:left="3708"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068"/>
        </w:tabs>
        <w:ind w:left="4068" w:hanging="1800"/>
      </w:pPr>
      <w:rPr>
        <w:rFonts w:hint="default"/>
      </w:rPr>
    </w:lvl>
  </w:abstractNum>
  <w:abstractNum w:abstractNumId="9">
    <w:nsid w:val="4C5E7160"/>
    <w:multiLevelType w:val="multilevel"/>
    <w:tmpl w:val="168C3A62"/>
    <w:lvl w:ilvl="0">
      <w:start w:val="1"/>
      <w:numFmt w:val="decimal"/>
      <w:pStyle w:val="10"/>
      <w:lvlText w:val="%1."/>
      <w:lvlJc w:val="center"/>
      <w:pPr>
        <w:tabs>
          <w:tab w:val="num" w:pos="279"/>
        </w:tabs>
        <w:ind w:left="279" w:hanging="279"/>
      </w:pPr>
      <w:rPr>
        <w:rFonts w:hint="default"/>
      </w:rPr>
    </w:lvl>
    <w:lvl w:ilvl="1">
      <w:start w:val="1"/>
      <w:numFmt w:val="decimal"/>
      <w:pStyle w:val="a1"/>
      <w:lvlText w:val="%1.%2."/>
      <w:lvlJc w:val="left"/>
      <w:pPr>
        <w:tabs>
          <w:tab w:val="num" w:pos="567"/>
        </w:tabs>
        <w:ind w:left="567" w:hanging="567"/>
      </w:pPr>
      <w:rPr>
        <w:rFonts w:hint="default"/>
        <w:sz w:val="22"/>
        <w:szCs w:val="22"/>
        <w:u w:val="none"/>
      </w:rPr>
    </w:lvl>
    <w:lvl w:ilvl="2">
      <w:start w:val="1"/>
      <w:numFmt w:val="decimal"/>
      <w:pStyle w:val="a2"/>
      <w:lvlText w:val="%1.%2.%3."/>
      <w:lvlJc w:val="left"/>
      <w:pPr>
        <w:tabs>
          <w:tab w:val="num" w:pos="851"/>
        </w:tabs>
        <w:ind w:left="851" w:hanging="851"/>
      </w:pPr>
      <w:rPr>
        <w:rFonts w:hint="default"/>
        <w:b w:val="0"/>
        <w:strike w:val="0"/>
        <w:color w:val="auto"/>
      </w:rPr>
    </w:lvl>
    <w:lvl w:ilvl="3">
      <w:start w:val="1"/>
      <w:numFmt w:val="decimal"/>
      <w:pStyle w:val="a3"/>
      <w:lvlText w:val="%1.%2.%3.%4."/>
      <w:lvlJc w:val="left"/>
      <w:pPr>
        <w:tabs>
          <w:tab w:val="num" w:pos="567"/>
        </w:tabs>
        <w:ind w:left="567" w:hanging="567"/>
      </w:pPr>
      <w:rPr>
        <w:rFonts w:hint="default"/>
      </w:rPr>
    </w:lvl>
    <w:lvl w:ilvl="4">
      <w:start w:val="1"/>
      <w:numFmt w:val="lowerLetter"/>
      <w:pStyle w:val="a4"/>
      <w:lvlText w:val="%5)"/>
      <w:lvlJc w:val="left"/>
      <w:pPr>
        <w:tabs>
          <w:tab w:val="num" w:pos="1008"/>
        </w:tabs>
        <w:ind w:left="100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0">
    <w:nsid w:val="57F51917"/>
    <w:multiLevelType w:val="hybridMultilevel"/>
    <w:tmpl w:val="569280BA"/>
    <w:lvl w:ilvl="0" w:tplc="B27A60F6">
      <w:start w:val="1"/>
      <w:numFmt w:val="lowerLetter"/>
      <w:lvlText w:val="%1)"/>
      <w:lvlJc w:val="left"/>
      <w:pPr>
        <w:tabs>
          <w:tab w:val="num" w:pos="360"/>
        </w:tabs>
        <w:ind w:left="360" w:hanging="360"/>
      </w:pPr>
    </w:lvl>
    <w:lvl w:ilvl="1" w:tplc="47004A6A" w:tentative="1">
      <w:start w:val="1"/>
      <w:numFmt w:val="lowerLetter"/>
      <w:lvlText w:val="%2."/>
      <w:lvlJc w:val="left"/>
      <w:pPr>
        <w:tabs>
          <w:tab w:val="num" w:pos="1080"/>
        </w:tabs>
        <w:ind w:left="1080" w:hanging="360"/>
      </w:pPr>
    </w:lvl>
    <w:lvl w:ilvl="2" w:tplc="20B66A22" w:tentative="1">
      <w:start w:val="1"/>
      <w:numFmt w:val="lowerRoman"/>
      <w:lvlText w:val="%3."/>
      <w:lvlJc w:val="right"/>
      <w:pPr>
        <w:tabs>
          <w:tab w:val="num" w:pos="1800"/>
        </w:tabs>
        <w:ind w:left="1800" w:hanging="180"/>
      </w:pPr>
    </w:lvl>
    <w:lvl w:ilvl="3" w:tplc="0E4845E0" w:tentative="1">
      <w:start w:val="1"/>
      <w:numFmt w:val="decimal"/>
      <w:lvlText w:val="%4."/>
      <w:lvlJc w:val="left"/>
      <w:pPr>
        <w:tabs>
          <w:tab w:val="num" w:pos="2520"/>
        </w:tabs>
        <w:ind w:left="2520" w:hanging="360"/>
      </w:pPr>
    </w:lvl>
    <w:lvl w:ilvl="4" w:tplc="F65E1D3E" w:tentative="1">
      <w:start w:val="1"/>
      <w:numFmt w:val="lowerLetter"/>
      <w:lvlText w:val="%5."/>
      <w:lvlJc w:val="left"/>
      <w:pPr>
        <w:tabs>
          <w:tab w:val="num" w:pos="3240"/>
        </w:tabs>
        <w:ind w:left="3240" w:hanging="360"/>
      </w:pPr>
    </w:lvl>
    <w:lvl w:ilvl="5" w:tplc="2F706536" w:tentative="1">
      <w:start w:val="1"/>
      <w:numFmt w:val="lowerRoman"/>
      <w:lvlText w:val="%6."/>
      <w:lvlJc w:val="right"/>
      <w:pPr>
        <w:tabs>
          <w:tab w:val="num" w:pos="3960"/>
        </w:tabs>
        <w:ind w:left="3960" w:hanging="180"/>
      </w:pPr>
    </w:lvl>
    <w:lvl w:ilvl="6" w:tplc="3208C54A" w:tentative="1">
      <w:start w:val="1"/>
      <w:numFmt w:val="decimal"/>
      <w:lvlText w:val="%7."/>
      <w:lvlJc w:val="left"/>
      <w:pPr>
        <w:tabs>
          <w:tab w:val="num" w:pos="4680"/>
        </w:tabs>
        <w:ind w:left="4680" w:hanging="360"/>
      </w:pPr>
    </w:lvl>
    <w:lvl w:ilvl="7" w:tplc="5C242568" w:tentative="1">
      <w:start w:val="1"/>
      <w:numFmt w:val="lowerLetter"/>
      <w:lvlText w:val="%8."/>
      <w:lvlJc w:val="left"/>
      <w:pPr>
        <w:tabs>
          <w:tab w:val="num" w:pos="5400"/>
        </w:tabs>
        <w:ind w:left="5400" w:hanging="360"/>
      </w:pPr>
    </w:lvl>
    <w:lvl w:ilvl="8" w:tplc="7B0E5B44" w:tentative="1">
      <w:start w:val="1"/>
      <w:numFmt w:val="lowerRoman"/>
      <w:lvlText w:val="%9."/>
      <w:lvlJc w:val="right"/>
      <w:pPr>
        <w:tabs>
          <w:tab w:val="num" w:pos="6120"/>
        </w:tabs>
        <w:ind w:left="6120" w:hanging="180"/>
      </w:pPr>
    </w:lvl>
  </w:abstractNum>
  <w:abstractNum w:abstractNumId="1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nsid w:val="5DFF403B"/>
    <w:multiLevelType w:val="hybridMultilevel"/>
    <w:tmpl w:val="94BEC934"/>
    <w:lvl w:ilvl="0" w:tplc="691EF9D4">
      <w:start w:val="1"/>
      <w:numFmt w:val="bullet"/>
      <w:lvlText w:val=""/>
      <w:lvlJc w:val="left"/>
      <w:pPr>
        <w:ind w:left="3272" w:hanging="360"/>
      </w:pPr>
      <w:rPr>
        <w:rFonts w:ascii="Symbol" w:hAnsi="Symbol" w:hint="default"/>
      </w:rPr>
    </w:lvl>
    <w:lvl w:ilvl="1" w:tplc="CDA85CEA">
      <w:start w:val="1"/>
      <w:numFmt w:val="bullet"/>
      <w:lvlText w:val="-"/>
      <w:lvlJc w:val="left"/>
      <w:pPr>
        <w:ind w:left="1440" w:hanging="360"/>
      </w:pPr>
      <w:rPr>
        <w:rFonts w:ascii="Courier New" w:hAnsi="Courier New" w:hint="default"/>
      </w:rPr>
    </w:lvl>
    <w:lvl w:ilvl="2" w:tplc="CFD0EDAC" w:tentative="1">
      <w:start w:val="1"/>
      <w:numFmt w:val="bullet"/>
      <w:lvlText w:val=""/>
      <w:lvlJc w:val="left"/>
      <w:pPr>
        <w:ind w:left="2160" w:hanging="360"/>
      </w:pPr>
      <w:rPr>
        <w:rFonts w:ascii="Wingdings" w:hAnsi="Wingdings" w:hint="default"/>
      </w:rPr>
    </w:lvl>
    <w:lvl w:ilvl="3" w:tplc="8330556E" w:tentative="1">
      <w:start w:val="1"/>
      <w:numFmt w:val="bullet"/>
      <w:lvlText w:val=""/>
      <w:lvlJc w:val="left"/>
      <w:pPr>
        <w:ind w:left="2880" w:hanging="360"/>
      </w:pPr>
      <w:rPr>
        <w:rFonts w:ascii="Symbol" w:hAnsi="Symbol" w:hint="default"/>
      </w:rPr>
    </w:lvl>
    <w:lvl w:ilvl="4" w:tplc="BCDCD272" w:tentative="1">
      <w:start w:val="1"/>
      <w:numFmt w:val="bullet"/>
      <w:lvlText w:val="o"/>
      <w:lvlJc w:val="left"/>
      <w:pPr>
        <w:ind w:left="3600" w:hanging="360"/>
      </w:pPr>
      <w:rPr>
        <w:rFonts w:ascii="Courier New" w:hAnsi="Courier New" w:cs="Courier New" w:hint="default"/>
      </w:rPr>
    </w:lvl>
    <w:lvl w:ilvl="5" w:tplc="EF8EC578" w:tentative="1">
      <w:start w:val="1"/>
      <w:numFmt w:val="bullet"/>
      <w:lvlText w:val=""/>
      <w:lvlJc w:val="left"/>
      <w:pPr>
        <w:ind w:left="4320" w:hanging="360"/>
      </w:pPr>
      <w:rPr>
        <w:rFonts w:ascii="Wingdings" w:hAnsi="Wingdings" w:hint="default"/>
      </w:rPr>
    </w:lvl>
    <w:lvl w:ilvl="6" w:tplc="23B8B9AC" w:tentative="1">
      <w:start w:val="1"/>
      <w:numFmt w:val="bullet"/>
      <w:lvlText w:val=""/>
      <w:lvlJc w:val="left"/>
      <w:pPr>
        <w:ind w:left="5040" w:hanging="360"/>
      </w:pPr>
      <w:rPr>
        <w:rFonts w:ascii="Symbol" w:hAnsi="Symbol" w:hint="default"/>
      </w:rPr>
    </w:lvl>
    <w:lvl w:ilvl="7" w:tplc="8BFCB7EC" w:tentative="1">
      <w:start w:val="1"/>
      <w:numFmt w:val="bullet"/>
      <w:lvlText w:val="o"/>
      <w:lvlJc w:val="left"/>
      <w:pPr>
        <w:ind w:left="5760" w:hanging="360"/>
      </w:pPr>
      <w:rPr>
        <w:rFonts w:ascii="Courier New" w:hAnsi="Courier New" w:cs="Courier New" w:hint="default"/>
      </w:rPr>
    </w:lvl>
    <w:lvl w:ilvl="8" w:tplc="7DE4FC0E" w:tentative="1">
      <w:start w:val="1"/>
      <w:numFmt w:val="bullet"/>
      <w:lvlText w:val=""/>
      <w:lvlJc w:val="left"/>
      <w:pPr>
        <w:ind w:left="6480" w:hanging="360"/>
      </w:pPr>
      <w:rPr>
        <w:rFonts w:ascii="Wingdings" w:hAnsi="Wingdings" w:hint="default"/>
      </w:rPr>
    </w:lvl>
  </w:abstractNum>
  <w:abstractNum w:abstractNumId="13">
    <w:nsid w:val="77CC25AA"/>
    <w:multiLevelType w:val="multilevel"/>
    <w:tmpl w:val="BBC282D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4."/>
      <w:lvlJc w:val="left"/>
      <w:pPr>
        <w:tabs>
          <w:tab w:val="num" w:pos="1134"/>
        </w:tabs>
        <w:ind w:left="1134" w:hanging="1134"/>
      </w:pPr>
      <w:rPr>
        <w:rFonts w:hint="default"/>
        <w:b w:val="0"/>
        <w:i w:val="0"/>
        <w:sz w:val="16"/>
        <w:szCs w:val="16"/>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nsid w:val="7A1E1A89"/>
    <w:multiLevelType w:val="hybridMultilevel"/>
    <w:tmpl w:val="5A5ACC1E"/>
    <w:lvl w:ilvl="0" w:tplc="17BE4388">
      <w:start w:val="1"/>
      <w:numFmt w:val="bullet"/>
      <w:lvlText w:val=""/>
      <w:lvlJc w:val="left"/>
      <w:pPr>
        <w:ind w:left="1996" w:hanging="360"/>
      </w:pPr>
      <w:rPr>
        <w:rFonts w:ascii="Symbol" w:hAnsi="Symbol" w:hint="default"/>
      </w:rPr>
    </w:lvl>
    <w:lvl w:ilvl="1" w:tplc="0B02B07A">
      <w:start w:val="1"/>
      <w:numFmt w:val="bullet"/>
      <w:lvlText w:val=""/>
      <w:lvlJc w:val="left"/>
      <w:pPr>
        <w:ind w:left="1440" w:hanging="360"/>
      </w:pPr>
      <w:rPr>
        <w:rFonts w:ascii="Symbol" w:hAnsi="Symbol" w:hint="default"/>
      </w:rPr>
    </w:lvl>
    <w:lvl w:ilvl="2" w:tplc="BBB6B490" w:tentative="1">
      <w:start w:val="1"/>
      <w:numFmt w:val="bullet"/>
      <w:lvlText w:val=""/>
      <w:lvlJc w:val="left"/>
      <w:pPr>
        <w:ind w:left="2160" w:hanging="360"/>
      </w:pPr>
      <w:rPr>
        <w:rFonts w:ascii="Wingdings" w:hAnsi="Wingdings" w:hint="default"/>
      </w:rPr>
    </w:lvl>
    <w:lvl w:ilvl="3" w:tplc="9362BBBC" w:tentative="1">
      <w:start w:val="1"/>
      <w:numFmt w:val="bullet"/>
      <w:lvlText w:val=""/>
      <w:lvlJc w:val="left"/>
      <w:pPr>
        <w:ind w:left="2880" w:hanging="360"/>
      </w:pPr>
      <w:rPr>
        <w:rFonts w:ascii="Symbol" w:hAnsi="Symbol" w:hint="default"/>
      </w:rPr>
    </w:lvl>
    <w:lvl w:ilvl="4" w:tplc="D5DAA516" w:tentative="1">
      <w:start w:val="1"/>
      <w:numFmt w:val="bullet"/>
      <w:lvlText w:val="o"/>
      <w:lvlJc w:val="left"/>
      <w:pPr>
        <w:ind w:left="3600" w:hanging="360"/>
      </w:pPr>
      <w:rPr>
        <w:rFonts w:ascii="Courier New" w:hAnsi="Courier New" w:cs="Courier New" w:hint="default"/>
      </w:rPr>
    </w:lvl>
    <w:lvl w:ilvl="5" w:tplc="BF1C1390" w:tentative="1">
      <w:start w:val="1"/>
      <w:numFmt w:val="bullet"/>
      <w:lvlText w:val=""/>
      <w:lvlJc w:val="left"/>
      <w:pPr>
        <w:ind w:left="4320" w:hanging="360"/>
      </w:pPr>
      <w:rPr>
        <w:rFonts w:ascii="Wingdings" w:hAnsi="Wingdings" w:hint="default"/>
      </w:rPr>
    </w:lvl>
    <w:lvl w:ilvl="6" w:tplc="EEF48710" w:tentative="1">
      <w:start w:val="1"/>
      <w:numFmt w:val="bullet"/>
      <w:lvlText w:val=""/>
      <w:lvlJc w:val="left"/>
      <w:pPr>
        <w:ind w:left="5040" w:hanging="360"/>
      </w:pPr>
      <w:rPr>
        <w:rFonts w:ascii="Symbol" w:hAnsi="Symbol" w:hint="default"/>
      </w:rPr>
    </w:lvl>
    <w:lvl w:ilvl="7" w:tplc="E26E1940" w:tentative="1">
      <w:start w:val="1"/>
      <w:numFmt w:val="bullet"/>
      <w:lvlText w:val="o"/>
      <w:lvlJc w:val="left"/>
      <w:pPr>
        <w:ind w:left="5760" w:hanging="360"/>
      </w:pPr>
      <w:rPr>
        <w:rFonts w:ascii="Courier New" w:hAnsi="Courier New" w:cs="Courier New" w:hint="default"/>
      </w:rPr>
    </w:lvl>
    <w:lvl w:ilvl="8" w:tplc="F51481CE"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3"/>
  </w:num>
  <w:num w:numId="5">
    <w:abstractNumId w:val="1"/>
  </w:num>
  <w:num w:numId="6">
    <w:abstractNumId w:val="9"/>
  </w:num>
  <w:num w:numId="7">
    <w:abstractNumId w:val="7"/>
  </w:num>
  <w:num w:numId="8">
    <w:abstractNumId w:val="10"/>
  </w:num>
  <w:num w:numId="9">
    <w:abstractNumId w:val="4"/>
  </w:num>
  <w:num w:numId="10">
    <w:abstractNumId w:val="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6"/>
  </w:num>
  <w:num w:numId="1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stylePaneFormatFilter w:val="0004"/>
  <w:defaultTabStop w:val="0"/>
  <w:doNotHyphenateCaps/>
  <w:drawingGridHorizontalSpacing w:val="140"/>
  <w:drawingGridVerticalSpacing w:val="0"/>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rsids>
    <w:rsidRoot w:val="00BD2C41"/>
    <w:rsid w:val="0000185F"/>
    <w:rsid w:val="00002311"/>
    <w:rsid w:val="00002463"/>
    <w:rsid w:val="000048BF"/>
    <w:rsid w:val="00005612"/>
    <w:rsid w:val="00010DC8"/>
    <w:rsid w:val="00010DF6"/>
    <w:rsid w:val="000117FC"/>
    <w:rsid w:val="00012204"/>
    <w:rsid w:val="000124D4"/>
    <w:rsid w:val="00012B59"/>
    <w:rsid w:val="00012D14"/>
    <w:rsid w:val="00014C95"/>
    <w:rsid w:val="00015461"/>
    <w:rsid w:val="000165E1"/>
    <w:rsid w:val="000170AD"/>
    <w:rsid w:val="00017DDE"/>
    <w:rsid w:val="0002317D"/>
    <w:rsid w:val="0002369D"/>
    <w:rsid w:val="00024FEF"/>
    <w:rsid w:val="00027165"/>
    <w:rsid w:val="00027D7C"/>
    <w:rsid w:val="00027F1B"/>
    <w:rsid w:val="00030B93"/>
    <w:rsid w:val="00031455"/>
    <w:rsid w:val="00031C03"/>
    <w:rsid w:val="0003399A"/>
    <w:rsid w:val="00033C3D"/>
    <w:rsid w:val="00040625"/>
    <w:rsid w:val="0004077C"/>
    <w:rsid w:val="000416B2"/>
    <w:rsid w:val="00042015"/>
    <w:rsid w:val="00042A17"/>
    <w:rsid w:val="00043F9C"/>
    <w:rsid w:val="0004541F"/>
    <w:rsid w:val="0004551E"/>
    <w:rsid w:val="000460E0"/>
    <w:rsid w:val="000461F3"/>
    <w:rsid w:val="000470B0"/>
    <w:rsid w:val="00047650"/>
    <w:rsid w:val="00047EC9"/>
    <w:rsid w:val="00050C42"/>
    <w:rsid w:val="000529C1"/>
    <w:rsid w:val="00052CBE"/>
    <w:rsid w:val="00053E9D"/>
    <w:rsid w:val="0005588B"/>
    <w:rsid w:val="00055E3A"/>
    <w:rsid w:val="000567A6"/>
    <w:rsid w:val="00056D10"/>
    <w:rsid w:val="00057010"/>
    <w:rsid w:val="00060015"/>
    <w:rsid w:val="00064932"/>
    <w:rsid w:val="00065E4A"/>
    <w:rsid w:val="000676B4"/>
    <w:rsid w:val="000677F2"/>
    <w:rsid w:val="00070141"/>
    <w:rsid w:val="00070A58"/>
    <w:rsid w:val="000711A6"/>
    <w:rsid w:val="00071480"/>
    <w:rsid w:val="00076F35"/>
    <w:rsid w:val="00077960"/>
    <w:rsid w:val="000801F6"/>
    <w:rsid w:val="0008074A"/>
    <w:rsid w:val="00081C13"/>
    <w:rsid w:val="00082B62"/>
    <w:rsid w:val="0008347B"/>
    <w:rsid w:val="000839E9"/>
    <w:rsid w:val="0008775C"/>
    <w:rsid w:val="000878ED"/>
    <w:rsid w:val="000915AA"/>
    <w:rsid w:val="00091CAA"/>
    <w:rsid w:val="000933FB"/>
    <w:rsid w:val="00094DB2"/>
    <w:rsid w:val="00095EA5"/>
    <w:rsid w:val="00096639"/>
    <w:rsid w:val="00096646"/>
    <w:rsid w:val="00096DA2"/>
    <w:rsid w:val="00097A31"/>
    <w:rsid w:val="00097E03"/>
    <w:rsid w:val="000A29BC"/>
    <w:rsid w:val="000A3261"/>
    <w:rsid w:val="000A42C1"/>
    <w:rsid w:val="000A42FE"/>
    <w:rsid w:val="000A46CC"/>
    <w:rsid w:val="000A49FD"/>
    <w:rsid w:val="000A6D51"/>
    <w:rsid w:val="000B1C4C"/>
    <w:rsid w:val="000C1CE9"/>
    <w:rsid w:val="000C2D4A"/>
    <w:rsid w:val="000C5A3E"/>
    <w:rsid w:val="000C67DE"/>
    <w:rsid w:val="000D028F"/>
    <w:rsid w:val="000D26ED"/>
    <w:rsid w:val="000D410B"/>
    <w:rsid w:val="000D5703"/>
    <w:rsid w:val="000D5AD3"/>
    <w:rsid w:val="000D6F31"/>
    <w:rsid w:val="000D7DF3"/>
    <w:rsid w:val="000E0EB8"/>
    <w:rsid w:val="000E10EF"/>
    <w:rsid w:val="000E254C"/>
    <w:rsid w:val="000E28C4"/>
    <w:rsid w:val="000E31D1"/>
    <w:rsid w:val="000E3F3B"/>
    <w:rsid w:val="000E47B2"/>
    <w:rsid w:val="000E747D"/>
    <w:rsid w:val="000F077F"/>
    <w:rsid w:val="000F0AF5"/>
    <w:rsid w:val="000F2C45"/>
    <w:rsid w:val="00101232"/>
    <w:rsid w:val="001015FE"/>
    <w:rsid w:val="001023F8"/>
    <w:rsid w:val="00102C65"/>
    <w:rsid w:val="00103E5E"/>
    <w:rsid w:val="0010519C"/>
    <w:rsid w:val="00105E10"/>
    <w:rsid w:val="001066DF"/>
    <w:rsid w:val="00107628"/>
    <w:rsid w:val="00111FA7"/>
    <w:rsid w:val="00112549"/>
    <w:rsid w:val="00112898"/>
    <w:rsid w:val="001129DC"/>
    <w:rsid w:val="00113166"/>
    <w:rsid w:val="00114720"/>
    <w:rsid w:val="0011476D"/>
    <w:rsid w:val="001151F0"/>
    <w:rsid w:val="00117565"/>
    <w:rsid w:val="00117AB1"/>
    <w:rsid w:val="001202FB"/>
    <w:rsid w:val="00123B50"/>
    <w:rsid w:val="00124EFC"/>
    <w:rsid w:val="00126772"/>
    <w:rsid w:val="00126EED"/>
    <w:rsid w:val="00127285"/>
    <w:rsid w:val="0012796F"/>
    <w:rsid w:val="00130D7E"/>
    <w:rsid w:val="001316B6"/>
    <w:rsid w:val="00134686"/>
    <w:rsid w:val="001353DB"/>
    <w:rsid w:val="00136440"/>
    <w:rsid w:val="001365D3"/>
    <w:rsid w:val="001374DA"/>
    <w:rsid w:val="00140B6F"/>
    <w:rsid w:val="00142DB4"/>
    <w:rsid w:val="00142DB9"/>
    <w:rsid w:val="00143304"/>
    <w:rsid w:val="00144294"/>
    <w:rsid w:val="00144E19"/>
    <w:rsid w:val="0014577C"/>
    <w:rsid w:val="00146405"/>
    <w:rsid w:val="00151981"/>
    <w:rsid w:val="001522F3"/>
    <w:rsid w:val="00152B47"/>
    <w:rsid w:val="00152F54"/>
    <w:rsid w:val="0015341B"/>
    <w:rsid w:val="00154765"/>
    <w:rsid w:val="001570BF"/>
    <w:rsid w:val="001575C6"/>
    <w:rsid w:val="00157D1A"/>
    <w:rsid w:val="0016006A"/>
    <w:rsid w:val="00162590"/>
    <w:rsid w:val="001635A2"/>
    <w:rsid w:val="00164B0C"/>
    <w:rsid w:val="00165C57"/>
    <w:rsid w:val="00167E4D"/>
    <w:rsid w:val="0017198D"/>
    <w:rsid w:val="00171BDC"/>
    <w:rsid w:val="00172A3F"/>
    <w:rsid w:val="00174213"/>
    <w:rsid w:val="0017425B"/>
    <w:rsid w:val="0017452D"/>
    <w:rsid w:val="001751D5"/>
    <w:rsid w:val="00176950"/>
    <w:rsid w:val="001779F1"/>
    <w:rsid w:val="00177FC4"/>
    <w:rsid w:val="00180BC8"/>
    <w:rsid w:val="0018132E"/>
    <w:rsid w:val="001813AD"/>
    <w:rsid w:val="00181675"/>
    <w:rsid w:val="00182563"/>
    <w:rsid w:val="00183A83"/>
    <w:rsid w:val="001856CE"/>
    <w:rsid w:val="0018581E"/>
    <w:rsid w:val="001864C5"/>
    <w:rsid w:val="00187B21"/>
    <w:rsid w:val="00190203"/>
    <w:rsid w:val="00190EBD"/>
    <w:rsid w:val="00191517"/>
    <w:rsid w:val="001943AC"/>
    <w:rsid w:val="001958EA"/>
    <w:rsid w:val="001A07C0"/>
    <w:rsid w:val="001A115C"/>
    <w:rsid w:val="001A15CC"/>
    <w:rsid w:val="001A3523"/>
    <w:rsid w:val="001A4BAB"/>
    <w:rsid w:val="001A5045"/>
    <w:rsid w:val="001A5D69"/>
    <w:rsid w:val="001A758E"/>
    <w:rsid w:val="001B1F95"/>
    <w:rsid w:val="001B278B"/>
    <w:rsid w:val="001B334E"/>
    <w:rsid w:val="001B558F"/>
    <w:rsid w:val="001C0B0F"/>
    <w:rsid w:val="001C22F8"/>
    <w:rsid w:val="001C405D"/>
    <w:rsid w:val="001C5958"/>
    <w:rsid w:val="001C74F2"/>
    <w:rsid w:val="001D1544"/>
    <w:rsid w:val="001D1AFA"/>
    <w:rsid w:val="001D26F0"/>
    <w:rsid w:val="001D2FA2"/>
    <w:rsid w:val="001D3693"/>
    <w:rsid w:val="001D3940"/>
    <w:rsid w:val="001D423F"/>
    <w:rsid w:val="001D6635"/>
    <w:rsid w:val="001D66A9"/>
    <w:rsid w:val="001E063D"/>
    <w:rsid w:val="001E06A3"/>
    <w:rsid w:val="001E131E"/>
    <w:rsid w:val="001E2000"/>
    <w:rsid w:val="001E21BB"/>
    <w:rsid w:val="001E2718"/>
    <w:rsid w:val="001E2B13"/>
    <w:rsid w:val="001E352E"/>
    <w:rsid w:val="001E4973"/>
    <w:rsid w:val="001E4BC6"/>
    <w:rsid w:val="001E5482"/>
    <w:rsid w:val="001E5699"/>
    <w:rsid w:val="001E6192"/>
    <w:rsid w:val="001F2A98"/>
    <w:rsid w:val="001F4D3A"/>
    <w:rsid w:val="001F5C78"/>
    <w:rsid w:val="001F6126"/>
    <w:rsid w:val="001F6A55"/>
    <w:rsid w:val="00201BAA"/>
    <w:rsid w:val="00202DF1"/>
    <w:rsid w:val="002032D6"/>
    <w:rsid w:val="00203501"/>
    <w:rsid w:val="00206C85"/>
    <w:rsid w:val="002108A2"/>
    <w:rsid w:val="002117F5"/>
    <w:rsid w:val="00211A39"/>
    <w:rsid w:val="0021255B"/>
    <w:rsid w:val="002127A7"/>
    <w:rsid w:val="00212BC9"/>
    <w:rsid w:val="002134A8"/>
    <w:rsid w:val="0021368D"/>
    <w:rsid w:val="00215862"/>
    <w:rsid w:val="00220190"/>
    <w:rsid w:val="002205E6"/>
    <w:rsid w:val="00221331"/>
    <w:rsid w:val="002215A5"/>
    <w:rsid w:val="00221691"/>
    <w:rsid w:val="00221B59"/>
    <w:rsid w:val="00223932"/>
    <w:rsid w:val="00227AC9"/>
    <w:rsid w:val="002300D5"/>
    <w:rsid w:val="00230AAD"/>
    <w:rsid w:val="00230BA5"/>
    <w:rsid w:val="002311DD"/>
    <w:rsid w:val="002326C8"/>
    <w:rsid w:val="002328D2"/>
    <w:rsid w:val="0023456F"/>
    <w:rsid w:val="0023482F"/>
    <w:rsid w:val="0023543F"/>
    <w:rsid w:val="00235E3D"/>
    <w:rsid w:val="00237CA4"/>
    <w:rsid w:val="00241214"/>
    <w:rsid w:val="002419B6"/>
    <w:rsid w:val="00241B8F"/>
    <w:rsid w:val="00241DD9"/>
    <w:rsid w:val="00242F13"/>
    <w:rsid w:val="002432F6"/>
    <w:rsid w:val="00243D9E"/>
    <w:rsid w:val="00243F79"/>
    <w:rsid w:val="0024414A"/>
    <w:rsid w:val="00244C8D"/>
    <w:rsid w:val="00244FDC"/>
    <w:rsid w:val="0025281B"/>
    <w:rsid w:val="0025343E"/>
    <w:rsid w:val="00253B1A"/>
    <w:rsid w:val="002546FF"/>
    <w:rsid w:val="0025477D"/>
    <w:rsid w:val="00254FBE"/>
    <w:rsid w:val="00256E29"/>
    <w:rsid w:val="00261126"/>
    <w:rsid w:val="00262505"/>
    <w:rsid w:val="00263DD5"/>
    <w:rsid w:val="002647C8"/>
    <w:rsid w:val="00264DEA"/>
    <w:rsid w:val="00265E45"/>
    <w:rsid w:val="00267157"/>
    <w:rsid w:val="00271842"/>
    <w:rsid w:val="0027193B"/>
    <w:rsid w:val="002729E9"/>
    <w:rsid w:val="002730A6"/>
    <w:rsid w:val="002732C8"/>
    <w:rsid w:val="00273C9F"/>
    <w:rsid w:val="0027458F"/>
    <w:rsid w:val="00275016"/>
    <w:rsid w:val="00275124"/>
    <w:rsid w:val="00275B9F"/>
    <w:rsid w:val="00275CDC"/>
    <w:rsid w:val="0027629D"/>
    <w:rsid w:val="00276876"/>
    <w:rsid w:val="00277EE8"/>
    <w:rsid w:val="0028177C"/>
    <w:rsid w:val="00282D7A"/>
    <w:rsid w:val="00282D9B"/>
    <w:rsid w:val="00284522"/>
    <w:rsid w:val="002872F5"/>
    <w:rsid w:val="00287401"/>
    <w:rsid w:val="002877AE"/>
    <w:rsid w:val="002907CA"/>
    <w:rsid w:val="002922BB"/>
    <w:rsid w:val="002943BD"/>
    <w:rsid w:val="00295A88"/>
    <w:rsid w:val="002A029F"/>
    <w:rsid w:val="002A0CA2"/>
    <w:rsid w:val="002A13E9"/>
    <w:rsid w:val="002A23CF"/>
    <w:rsid w:val="002A2473"/>
    <w:rsid w:val="002A284F"/>
    <w:rsid w:val="002A2BB1"/>
    <w:rsid w:val="002A3E70"/>
    <w:rsid w:val="002A56C6"/>
    <w:rsid w:val="002A642C"/>
    <w:rsid w:val="002A6C82"/>
    <w:rsid w:val="002A7E98"/>
    <w:rsid w:val="002B1961"/>
    <w:rsid w:val="002B1AED"/>
    <w:rsid w:val="002B1DF3"/>
    <w:rsid w:val="002B2715"/>
    <w:rsid w:val="002B39A9"/>
    <w:rsid w:val="002B5865"/>
    <w:rsid w:val="002B5CCB"/>
    <w:rsid w:val="002B6049"/>
    <w:rsid w:val="002B7F0D"/>
    <w:rsid w:val="002C0469"/>
    <w:rsid w:val="002C0785"/>
    <w:rsid w:val="002C0A24"/>
    <w:rsid w:val="002C331E"/>
    <w:rsid w:val="002C3469"/>
    <w:rsid w:val="002C5E18"/>
    <w:rsid w:val="002C6778"/>
    <w:rsid w:val="002C7217"/>
    <w:rsid w:val="002C7370"/>
    <w:rsid w:val="002C7B40"/>
    <w:rsid w:val="002D086F"/>
    <w:rsid w:val="002D10F6"/>
    <w:rsid w:val="002D11BB"/>
    <w:rsid w:val="002D203F"/>
    <w:rsid w:val="002D29E1"/>
    <w:rsid w:val="002D4711"/>
    <w:rsid w:val="002D4B8C"/>
    <w:rsid w:val="002D4C19"/>
    <w:rsid w:val="002D523C"/>
    <w:rsid w:val="002D56FC"/>
    <w:rsid w:val="002E041B"/>
    <w:rsid w:val="002E0E8A"/>
    <w:rsid w:val="002E1F19"/>
    <w:rsid w:val="002E251D"/>
    <w:rsid w:val="002E4DC1"/>
    <w:rsid w:val="002E5B1A"/>
    <w:rsid w:val="002E60D6"/>
    <w:rsid w:val="002E6BDD"/>
    <w:rsid w:val="002E7193"/>
    <w:rsid w:val="002E776B"/>
    <w:rsid w:val="002F2874"/>
    <w:rsid w:val="002F3801"/>
    <w:rsid w:val="002F54BE"/>
    <w:rsid w:val="002F5C46"/>
    <w:rsid w:val="002F64D6"/>
    <w:rsid w:val="002F7427"/>
    <w:rsid w:val="00303909"/>
    <w:rsid w:val="003042CF"/>
    <w:rsid w:val="00307111"/>
    <w:rsid w:val="00307D07"/>
    <w:rsid w:val="003124CB"/>
    <w:rsid w:val="00312884"/>
    <w:rsid w:val="00312EB9"/>
    <w:rsid w:val="00312F09"/>
    <w:rsid w:val="00314327"/>
    <w:rsid w:val="00314632"/>
    <w:rsid w:val="00314702"/>
    <w:rsid w:val="00314BE4"/>
    <w:rsid w:val="003155D9"/>
    <w:rsid w:val="00315D31"/>
    <w:rsid w:val="0031773F"/>
    <w:rsid w:val="003206F6"/>
    <w:rsid w:val="00321238"/>
    <w:rsid w:val="00322BBC"/>
    <w:rsid w:val="0032313F"/>
    <w:rsid w:val="003233CA"/>
    <w:rsid w:val="003256D1"/>
    <w:rsid w:val="00325EA0"/>
    <w:rsid w:val="003307F6"/>
    <w:rsid w:val="003310DD"/>
    <w:rsid w:val="003317DB"/>
    <w:rsid w:val="003345B2"/>
    <w:rsid w:val="00335B06"/>
    <w:rsid w:val="003363D5"/>
    <w:rsid w:val="003405D1"/>
    <w:rsid w:val="00340A8E"/>
    <w:rsid w:val="00340B9C"/>
    <w:rsid w:val="00341F31"/>
    <w:rsid w:val="003425F3"/>
    <w:rsid w:val="00342C07"/>
    <w:rsid w:val="0035073C"/>
    <w:rsid w:val="00350C7A"/>
    <w:rsid w:val="003526E9"/>
    <w:rsid w:val="00355D63"/>
    <w:rsid w:val="003578AD"/>
    <w:rsid w:val="00361984"/>
    <w:rsid w:val="0036235C"/>
    <w:rsid w:val="0036274D"/>
    <w:rsid w:val="00362EAB"/>
    <w:rsid w:val="003633F0"/>
    <w:rsid w:val="00363672"/>
    <w:rsid w:val="00363E2E"/>
    <w:rsid w:val="003640C8"/>
    <w:rsid w:val="003650A3"/>
    <w:rsid w:val="00365D8A"/>
    <w:rsid w:val="00367823"/>
    <w:rsid w:val="003713F1"/>
    <w:rsid w:val="0037165F"/>
    <w:rsid w:val="003736DA"/>
    <w:rsid w:val="003744C0"/>
    <w:rsid w:val="0037521B"/>
    <w:rsid w:val="00375E7E"/>
    <w:rsid w:val="00375F33"/>
    <w:rsid w:val="003766C7"/>
    <w:rsid w:val="00377415"/>
    <w:rsid w:val="003805B8"/>
    <w:rsid w:val="00380620"/>
    <w:rsid w:val="00381101"/>
    <w:rsid w:val="00381F5B"/>
    <w:rsid w:val="00384CD1"/>
    <w:rsid w:val="003850AD"/>
    <w:rsid w:val="0038568E"/>
    <w:rsid w:val="00386A58"/>
    <w:rsid w:val="00386C57"/>
    <w:rsid w:val="00391AD5"/>
    <w:rsid w:val="003927CE"/>
    <w:rsid w:val="0039420F"/>
    <w:rsid w:val="00394256"/>
    <w:rsid w:val="00395173"/>
    <w:rsid w:val="00395CF4"/>
    <w:rsid w:val="0039760A"/>
    <w:rsid w:val="003A1299"/>
    <w:rsid w:val="003A1A6B"/>
    <w:rsid w:val="003A2A57"/>
    <w:rsid w:val="003A3F5C"/>
    <w:rsid w:val="003A4FC5"/>
    <w:rsid w:val="003A52AA"/>
    <w:rsid w:val="003A5EBA"/>
    <w:rsid w:val="003A773D"/>
    <w:rsid w:val="003B0130"/>
    <w:rsid w:val="003B0713"/>
    <w:rsid w:val="003B362F"/>
    <w:rsid w:val="003B43E3"/>
    <w:rsid w:val="003B443D"/>
    <w:rsid w:val="003B54A3"/>
    <w:rsid w:val="003B648D"/>
    <w:rsid w:val="003B6A84"/>
    <w:rsid w:val="003B7405"/>
    <w:rsid w:val="003B7CA3"/>
    <w:rsid w:val="003C4EBF"/>
    <w:rsid w:val="003C51DB"/>
    <w:rsid w:val="003C52D1"/>
    <w:rsid w:val="003C5ED4"/>
    <w:rsid w:val="003C629C"/>
    <w:rsid w:val="003C65CA"/>
    <w:rsid w:val="003C6AC8"/>
    <w:rsid w:val="003C7129"/>
    <w:rsid w:val="003D0ADB"/>
    <w:rsid w:val="003D0AE2"/>
    <w:rsid w:val="003D116F"/>
    <w:rsid w:val="003D2927"/>
    <w:rsid w:val="003D3A8B"/>
    <w:rsid w:val="003D40AC"/>
    <w:rsid w:val="003D7DE9"/>
    <w:rsid w:val="003E0C1D"/>
    <w:rsid w:val="003E17FC"/>
    <w:rsid w:val="003E3A5B"/>
    <w:rsid w:val="003E42D3"/>
    <w:rsid w:val="003E4549"/>
    <w:rsid w:val="003E52A5"/>
    <w:rsid w:val="003F00D9"/>
    <w:rsid w:val="003F0434"/>
    <w:rsid w:val="003F083B"/>
    <w:rsid w:val="003F1BEC"/>
    <w:rsid w:val="003F343F"/>
    <w:rsid w:val="003F426F"/>
    <w:rsid w:val="003F43CF"/>
    <w:rsid w:val="003F444E"/>
    <w:rsid w:val="003F63F6"/>
    <w:rsid w:val="003F75E4"/>
    <w:rsid w:val="003F78DD"/>
    <w:rsid w:val="003F7A72"/>
    <w:rsid w:val="003F7FC3"/>
    <w:rsid w:val="004005A0"/>
    <w:rsid w:val="00400D74"/>
    <w:rsid w:val="00400D87"/>
    <w:rsid w:val="00402C61"/>
    <w:rsid w:val="004034F5"/>
    <w:rsid w:val="0040351C"/>
    <w:rsid w:val="00404B4D"/>
    <w:rsid w:val="00405E51"/>
    <w:rsid w:val="00406C4A"/>
    <w:rsid w:val="00406ED4"/>
    <w:rsid w:val="00410754"/>
    <w:rsid w:val="00410BD5"/>
    <w:rsid w:val="004125D8"/>
    <w:rsid w:val="00412F10"/>
    <w:rsid w:val="00414A24"/>
    <w:rsid w:val="00414BE8"/>
    <w:rsid w:val="00415EF3"/>
    <w:rsid w:val="0041655C"/>
    <w:rsid w:val="004167DD"/>
    <w:rsid w:val="00416D2F"/>
    <w:rsid w:val="004207C3"/>
    <w:rsid w:val="00420AB3"/>
    <w:rsid w:val="00421446"/>
    <w:rsid w:val="00421A20"/>
    <w:rsid w:val="00422777"/>
    <w:rsid w:val="004230E8"/>
    <w:rsid w:val="00423AF3"/>
    <w:rsid w:val="0042480D"/>
    <w:rsid w:val="00425208"/>
    <w:rsid w:val="004256B4"/>
    <w:rsid w:val="00426364"/>
    <w:rsid w:val="0042648D"/>
    <w:rsid w:val="0043178F"/>
    <w:rsid w:val="00431B4F"/>
    <w:rsid w:val="004332D4"/>
    <w:rsid w:val="00433916"/>
    <w:rsid w:val="004359EB"/>
    <w:rsid w:val="004368EE"/>
    <w:rsid w:val="00437EF4"/>
    <w:rsid w:val="0044155C"/>
    <w:rsid w:val="0044272C"/>
    <w:rsid w:val="00443B45"/>
    <w:rsid w:val="00443E2A"/>
    <w:rsid w:val="0044584B"/>
    <w:rsid w:val="00450797"/>
    <w:rsid w:val="00451907"/>
    <w:rsid w:val="00451E7C"/>
    <w:rsid w:val="0045289B"/>
    <w:rsid w:val="0045480D"/>
    <w:rsid w:val="004551D0"/>
    <w:rsid w:val="004555C5"/>
    <w:rsid w:val="00455EB8"/>
    <w:rsid w:val="00456966"/>
    <w:rsid w:val="0046073B"/>
    <w:rsid w:val="00460BA0"/>
    <w:rsid w:val="004616F1"/>
    <w:rsid w:val="00461BA2"/>
    <w:rsid w:val="004626F9"/>
    <w:rsid w:val="00462C26"/>
    <w:rsid w:val="004661EA"/>
    <w:rsid w:val="00466753"/>
    <w:rsid w:val="00466D90"/>
    <w:rsid w:val="00471B25"/>
    <w:rsid w:val="004720A7"/>
    <w:rsid w:val="00474CC5"/>
    <w:rsid w:val="004754C3"/>
    <w:rsid w:val="00475F99"/>
    <w:rsid w:val="004762F4"/>
    <w:rsid w:val="00476D34"/>
    <w:rsid w:val="00481B41"/>
    <w:rsid w:val="00481C92"/>
    <w:rsid w:val="0048282A"/>
    <w:rsid w:val="0048386A"/>
    <w:rsid w:val="004862AE"/>
    <w:rsid w:val="00486820"/>
    <w:rsid w:val="004906D2"/>
    <w:rsid w:val="00491772"/>
    <w:rsid w:val="00493562"/>
    <w:rsid w:val="0049397D"/>
    <w:rsid w:val="00493F1A"/>
    <w:rsid w:val="00494857"/>
    <w:rsid w:val="0049517E"/>
    <w:rsid w:val="00496076"/>
    <w:rsid w:val="00496725"/>
    <w:rsid w:val="0049692D"/>
    <w:rsid w:val="004A1416"/>
    <w:rsid w:val="004A1936"/>
    <w:rsid w:val="004A2A05"/>
    <w:rsid w:val="004A2E56"/>
    <w:rsid w:val="004A4307"/>
    <w:rsid w:val="004A4354"/>
    <w:rsid w:val="004A61CA"/>
    <w:rsid w:val="004A6571"/>
    <w:rsid w:val="004B009F"/>
    <w:rsid w:val="004B0254"/>
    <w:rsid w:val="004B3F4C"/>
    <w:rsid w:val="004B50B4"/>
    <w:rsid w:val="004B65B7"/>
    <w:rsid w:val="004B666E"/>
    <w:rsid w:val="004B6763"/>
    <w:rsid w:val="004C002E"/>
    <w:rsid w:val="004C139B"/>
    <w:rsid w:val="004C1823"/>
    <w:rsid w:val="004C1E1B"/>
    <w:rsid w:val="004C22C4"/>
    <w:rsid w:val="004C240E"/>
    <w:rsid w:val="004C6A78"/>
    <w:rsid w:val="004C7CB3"/>
    <w:rsid w:val="004D032E"/>
    <w:rsid w:val="004D11A0"/>
    <w:rsid w:val="004D19D7"/>
    <w:rsid w:val="004D2AED"/>
    <w:rsid w:val="004D4AC2"/>
    <w:rsid w:val="004D534C"/>
    <w:rsid w:val="004D57A2"/>
    <w:rsid w:val="004D5CC3"/>
    <w:rsid w:val="004D6FB9"/>
    <w:rsid w:val="004E106A"/>
    <w:rsid w:val="004E1384"/>
    <w:rsid w:val="004E1B00"/>
    <w:rsid w:val="004E2D9D"/>
    <w:rsid w:val="004E2DE8"/>
    <w:rsid w:val="004E38E8"/>
    <w:rsid w:val="004E4474"/>
    <w:rsid w:val="004E4E55"/>
    <w:rsid w:val="004E65ED"/>
    <w:rsid w:val="004F2B55"/>
    <w:rsid w:val="004F37FE"/>
    <w:rsid w:val="004F3CEB"/>
    <w:rsid w:val="004F4252"/>
    <w:rsid w:val="004F4356"/>
    <w:rsid w:val="004F4841"/>
    <w:rsid w:val="004F4B75"/>
    <w:rsid w:val="004F685E"/>
    <w:rsid w:val="00501EB4"/>
    <w:rsid w:val="0050302B"/>
    <w:rsid w:val="00504428"/>
    <w:rsid w:val="005050B6"/>
    <w:rsid w:val="005050EA"/>
    <w:rsid w:val="005059E9"/>
    <w:rsid w:val="00505B31"/>
    <w:rsid w:val="00505E2C"/>
    <w:rsid w:val="005078E1"/>
    <w:rsid w:val="00507B26"/>
    <w:rsid w:val="0051123A"/>
    <w:rsid w:val="00511B49"/>
    <w:rsid w:val="005123CC"/>
    <w:rsid w:val="00512F92"/>
    <w:rsid w:val="00513E1D"/>
    <w:rsid w:val="0051474B"/>
    <w:rsid w:val="00514938"/>
    <w:rsid w:val="00515267"/>
    <w:rsid w:val="005162EF"/>
    <w:rsid w:val="005173F7"/>
    <w:rsid w:val="00517A44"/>
    <w:rsid w:val="005209B2"/>
    <w:rsid w:val="00522238"/>
    <w:rsid w:val="00522B45"/>
    <w:rsid w:val="0052332F"/>
    <w:rsid w:val="00524793"/>
    <w:rsid w:val="0052635C"/>
    <w:rsid w:val="00527E5B"/>
    <w:rsid w:val="0053124E"/>
    <w:rsid w:val="00531500"/>
    <w:rsid w:val="00531A25"/>
    <w:rsid w:val="00531ECD"/>
    <w:rsid w:val="0053214E"/>
    <w:rsid w:val="005337A7"/>
    <w:rsid w:val="00533966"/>
    <w:rsid w:val="00533D90"/>
    <w:rsid w:val="00533E36"/>
    <w:rsid w:val="0053629F"/>
    <w:rsid w:val="0053658B"/>
    <w:rsid w:val="00537258"/>
    <w:rsid w:val="00540696"/>
    <w:rsid w:val="00541EB6"/>
    <w:rsid w:val="00542835"/>
    <w:rsid w:val="005430CE"/>
    <w:rsid w:val="00544782"/>
    <w:rsid w:val="00545211"/>
    <w:rsid w:val="00545769"/>
    <w:rsid w:val="005477D7"/>
    <w:rsid w:val="00552C93"/>
    <w:rsid w:val="00553343"/>
    <w:rsid w:val="0055349E"/>
    <w:rsid w:val="00553C49"/>
    <w:rsid w:val="00554271"/>
    <w:rsid w:val="005545FA"/>
    <w:rsid w:val="005576E8"/>
    <w:rsid w:val="005602A3"/>
    <w:rsid w:val="00560D4D"/>
    <w:rsid w:val="005615FC"/>
    <w:rsid w:val="005626D3"/>
    <w:rsid w:val="00563279"/>
    <w:rsid w:val="00564CE8"/>
    <w:rsid w:val="0056524E"/>
    <w:rsid w:val="005676E9"/>
    <w:rsid w:val="0057071E"/>
    <w:rsid w:val="00572C99"/>
    <w:rsid w:val="00572F69"/>
    <w:rsid w:val="00573D6A"/>
    <w:rsid w:val="005749CE"/>
    <w:rsid w:val="00575022"/>
    <w:rsid w:val="00576F78"/>
    <w:rsid w:val="00576F82"/>
    <w:rsid w:val="005771BB"/>
    <w:rsid w:val="0058230B"/>
    <w:rsid w:val="00582573"/>
    <w:rsid w:val="0058373B"/>
    <w:rsid w:val="005841B0"/>
    <w:rsid w:val="0058562F"/>
    <w:rsid w:val="005868C9"/>
    <w:rsid w:val="00587198"/>
    <w:rsid w:val="0058729D"/>
    <w:rsid w:val="00587672"/>
    <w:rsid w:val="005902DE"/>
    <w:rsid w:val="00590538"/>
    <w:rsid w:val="00590FC5"/>
    <w:rsid w:val="0059286A"/>
    <w:rsid w:val="00593AF0"/>
    <w:rsid w:val="00594A28"/>
    <w:rsid w:val="005962C2"/>
    <w:rsid w:val="00596628"/>
    <w:rsid w:val="005973CD"/>
    <w:rsid w:val="005A15A7"/>
    <w:rsid w:val="005A1CCC"/>
    <w:rsid w:val="005A1D62"/>
    <w:rsid w:val="005A34A9"/>
    <w:rsid w:val="005A3CA2"/>
    <w:rsid w:val="005A3CBB"/>
    <w:rsid w:val="005A49FF"/>
    <w:rsid w:val="005A5BFE"/>
    <w:rsid w:val="005A6DB9"/>
    <w:rsid w:val="005A7956"/>
    <w:rsid w:val="005B1C71"/>
    <w:rsid w:val="005B1E8B"/>
    <w:rsid w:val="005B205B"/>
    <w:rsid w:val="005B29C5"/>
    <w:rsid w:val="005B3383"/>
    <w:rsid w:val="005B3653"/>
    <w:rsid w:val="005B5002"/>
    <w:rsid w:val="005B524C"/>
    <w:rsid w:val="005B6372"/>
    <w:rsid w:val="005B70DC"/>
    <w:rsid w:val="005B71C4"/>
    <w:rsid w:val="005C09A1"/>
    <w:rsid w:val="005C0DD5"/>
    <w:rsid w:val="005C1324"/>
    <w:rsid w:val="005C2477"/>
    <w:rsid w:val="005C3227"/>
    <w:rsid w:val="005C38D1"/>
    <w:rsid w:val="005C3E73"/>
    <w:rsid w:val="005C575B"/>
    <w:rsid w:val="005C59B6"/>
    <w:rsid w:val="005C5A95"/>
    <w:rsid w:val="005C6AA3"/>
    <w:rsid w:val="005C70D4"/>
    <w:rsid w:val="005C75C8"/>
    <w:rsid w:val="005C7EF9"/>
    <w:rsid w:val="005D020C"/>
    <w:rsid w:val="005D1006"/>
    <w:rsid w:val="005D390F"/>
    <w:rsid w:val="005D3F79"/>
    <w:rsid w:val="005D48D6"/>
    <w:rsid w:val="005D514E"/>
    <w:rsid w:val="005D5219"/>
    <w:rsid w:val="005D5C6B"/>
    <w:rsid w:val="005D6DB0"/>
    <w:rsid w:val="005D780F"/>
    <w:rsid w:val="005D7DA2"/>
    <w:rsid w:val="005E02F5"/>
    <w:rsid w:val="005E09CF"/>
    <w:rsid w:val="005E3A5C"/>
    <w:rsid w:val="005E4279"/>
    <w:rsid w:val="005E4695"/>
    <w:rsid w:val="005E6441"/>
    <w:rsid w:val="005E6A2D"/>
    <w:rsid w:val="005E6F67"/>
    <w:rsid w:val="005F0B19"/>
    <w:rsid w:val="005F11C1"/>
    <w:rsid w:val="005F139A"/>
    <w:rsid w:val="005F1D36"/>
    <w:rsid w:val="005F3BED"/>
    <w:rsid w:val="005F439D"/>
    <w:rsid w:val="005F488E"/>
    <w:rsid w:val="005F4958"/>
    <w:rsid w:val="005F65B8"/>
    <w:rsid w:val="0060110B"/>
    <w:rsid w:val="006018E9"/>
    <w:rsid w:val="006019DB"/>
    <w:rsid w:val="00603224"/>
    <w:rsid w:val="00604C8F"/>
    <w:rsid w:val="00606B2F"/>
    <w:rsid w:val="00606C1F"/>
    <w:rsid w:val="00607C7B"/>
    <w:rsid w:val="006103FD"/>
    <w:rsid w:val="006133E6"/>
    <w:rsid w:val="006137FD"/>
    <w:rsid w:val="006138A9"/>
    <w:rsid w:val="00614983"/>
    <w:rsid w:val="00614998"/>
    <w:rsid w:val="00614AE5"/>
    <w:rsid w:val="0061755B"/>
    <w:rsid w:val="00617827"/>
    <w:rsid w:val="006206A1"/>
    <w:rsid w:val="006209C2"/>
    <w:rsid w:val="00620A2E"/>
    <w:rsid w:val="0062147C"/>
    <w:rsid w:val="00621F1F"/>
    <w:rsid w:val="00623920"/>
    <w:rsid w:val="00623A3D"/>
    <w:rsid w:val="0062467D"/>
    <w:rsid w:val="0062528A"/>
    <w:rsid w:val="00625322"/>
    <w:rsid w:val="00626D1A"/>
    <w:rsid w:val="00630087"/>
    <w:rsid w:val="00630203"/>
    <w:rsid w:val="0063220C"/>
    <w:rsid w:val="006322A1"/>
    <w:rsid w:val="00633017"/>
    <w:rsid w:val="006343F0"/>
    <w:rsid w:val="00634FAC"/>
    <w:rsid w:val="00636E27"/>
    <w:rsid w:val="00637F09"/>
    <w:rsid w:val="00640D2E"/>
    <w:rsid w:val="00642E97"/>
    <w:rsid w:val="00645161"/>
    <w:rsid w:val="006465ED"/>
    <w:rsid w:val="00646718"/>
    <w:rsid w:val="0064677E"/>
    <w:rsid w:val="0065115B"/>
    <w:rsid w:val="00652500"/>
    <w:rsid w:val="006551AC"/>
    <w:rsid w:val="00655CEE"/>
    <w:rsid w:val="006565D0"/>
    <w:rsid w:val="0065713E"/>
    <w:rsid w:val="006600A7"/>
    <w:rsid w:val="00662455"/>
    <w:rsid w:val="00662BA3"/>
    <w:rsid w:val="0066356C"/>
    <w:rsid w:val="0066429C"/>
    <w:rsid w:val="0066463C"/>
    <w:rsid w:val="00666BA2"/>
    <w:rsid w:val="00666FDA"/>
    <w:rsid w:val="00667DBD"/>
    <w:rsid w:val="00670713"/>
    <w:rsid w:val="006708D2"/>
    <w:rsid w:val="006733DE"/>
    <w:rsid w:val="00673AC2"/>
    <w:rsid w:val="006749A6"/>
    <w:rsid w:val="00674D0F"/>
    <w:rsid w:val="00674D72"/>
    <w:rsid w:val="006753C7"/>
    <w:rsid w:val="006754EB"/>
    <w:rsid w:val="00676A5B"/>
    <w:rsid w:val="00676A80"/>
    <w:rsid w:val="006771B8"/>
    <w:rsid w:val="00677FEF"/>
    <w:rsid w:val="006804BE"/>
    <w:rsid w:val="0068181B"/>
    <w:rsid w:val="00682BFE"/>
    <w:rsid w:val="00683692"/>
    <w:rsid w:val="00683B90"/>
    <w:rsid w:val="00684906"/>
    <w:rsid w:val="00684C4B"/>
    <w:rsid w:val="00687C3F"/>
    <w:rsid w:val="006900D4"/>
    <w:rsid w:val="006921C7"/>
    <w:rsid w:val="00693052"/>
    <w:rsid w:val="006968F5"/>
    <w:rsid w:val="00696FB1"/>
    <w:rsid w:val="00696FBF"/>
    <w:rsid w:val="00697164"/>
    <w:rsid w:val="00697596"/>
    <w:rsid w:val="00697F98"/>
    <w:rsid w:val="006A0E36"/>
    <w:rsid w:val="006A17DD"/>
    <w:rsid w:val="006A334D"/>
    <w:rsid w:val="006A4261"/>
    <w:rsid w:val="006A43F0"/>
    <w:rsid w:val="006A4A1B"/>
    <w:rsid w:val="006A5029"/>
    <w:rsid w:val="006A54A5"/>
    <w:rsid w:val="006A724C"/>
    <w:rsid w:val="006B0554"/>
    <w:rsid w:val="006B0A40"/>
    <w:rsid w:val="006B1F57"/>
    <w:rsid w:val="006B2260"/>
    <w:rsid w:val="006B2D47"/>
    <w:rsid w:val="006B3677"/>
    <w:rsid w:val="006B419E"/>
    <w:rsid w:val="006B42DE"/>
    <w:rsid w:val="006B5B19"/>
    <w:rsid w:val="006B754C"/>
    <w:rsid w:val="006C0F02"/>
    <w:rsid w:val="006C12D8"/>
    <w:rsid w:val="006C254D"/>
    <w:rsid w:val="006C2557"/>
    <w:rsid w:val="006C3C27"/>
    <w:rsid w:val="006C5552"/>
    <w:rsid w:val="006C6DC9"/>
    <w:rsid w:val="006D08CE"/>
    <w:rsid w:val="006D0C93"/>
    <w:rsid w:val="006D11B1"/>
    <w:rsid w:val="006D170F"/>
    <w:rsid w:val="006D1E5A"/>
    <w:rsid w:val="006D2655"/>
    <w:rsid w:val="006D2C5C"/>
    <w:rsid w:val="006D3496"/>
    <w:rsid w:val="006D6B23"/>
    <w:rsid w:val="006E181D"/>
    <w:rsid w:val="006E1C33"/>
    <w:rsid w:val="006E38A2"/>
    <w:rsid w:val="006E4568"/>
    <w:rsid w:val="006E4EEB"/>
    <w:rsid w:val="006E7C8E"/>
    <w:rsid w:val="006F1B04"/>
    <w:rsid w:val="006F1C3F"/>
    <w:rsid w:val="006F220B"/>
    <w:rsid w:val="006F2EBB"/>
    <w:rsid w:val="006F2FEC"/>
    <w:rsid w:val="006F3C7E"/>
    <w:rsid w:val="006F3CAA"/>
    <w:rsid w:val="006F604D"/>
    <w:rsid w:val="006F6658"/>
    <w:rsid w:val="006F67F6"/>
    <w:rsid w:val="006F7049"/>
    <w:rsid w:val="00700BA4"/>
    <w:rsid w:val="00700E5A"/>
    <w:rsid w:val="00702565"/>
    <w:rsid w:val="00702D09"/>
    <w:rsid w:val="007036FB"/>
    <w:rsid w:val="00703AB8"/>
    <w:rsid w:val="00703BAA"/>
    <w:rsid w:val="00705FEB"/>
    <w:rsid w:val="0070617A"/>
    <w:rsid w:val="007062A4"/>
    <w:rsid w:val="00706918"/>
    <w:rsid w:val="00707346"/>
    <w:rsid w:val="007076F6"/>
    <w:rsid w:val="007104A3"/>
    <w:rsid w:val="007116E3"/>
    <w:rsid w:val="00712ED6"/>
    <w:rsid w:val="00713778"/>
    <w:rsid w:val="00714510"/>
    <w:rsid w:val="00715CDF"/>
    <w:rsid w:val="00715DF1"/>
    <w:rsid w:val="0071612B"/>
    <w:rsid w:val="0071686E"/>
    <w:rsid w:val="007206CA"/>
    <w:rsid w:val="0072197F"/>
    <w:rsid w:val="00724934"/>
    <w:rsid w:val="00724BBC"/>
    <w:rsid w:val="00725E53"/>
    <w:rsid w:val="007268A1"/>
    <w:rsid w:val="007305B6"/>
    <w:rsid w:val="00732990"/>
    <w:rsid w:val="00732D6A"/>
    <w:rsid w:val="00732F0D"/>
    <w:rsid w:val="00733365"/>
    <w:rsid w:val="0073350E"/>
    <w:rsid w:val="0073466B"/>
    <w:rsid w:val="007354D5"/>
    <w:rsid w:val="00735A7E"/>
    <w:rsid w:val="00737F0F"/>
    <w:rsid w:val="00740033"/>
    <w:rsid w:val="0074031B"/>
    <w:rsid w:val="0074081C"/>
    <w:rsid w:val="00741868"/>
    <w:rsid w:val="00743245"/>
    <w:rsid w:val="007444F5"/>
    <w:rsid w:val="007453A2"/>
    <w:rsid w:val="00745848"/>
    <w:rsid w:val="00747378"/>
    <w:rsid w:val="0074787E"/>
    <w:rsid w:val="00751904"/>
    <w:rsid w:val="00751AF5"/>
    <w:rsid w:val="00752D41"/>
    <w:rsid w:val="00753273"/>
    <w:rsid w:val="00753C08"/>
    <w:rsid w:val="00755324"/>
    <w:rsid w:val="00755C49"/>
    <w:rsid w:val="00755E18"/>
    <w:rsid w:val="007568D5"/>
    <w:rsid w:val="00757F40"/>
    <w:rsid w:val="0076103A"/>
    <w:rsid w:val="00763C6D"/>
    <w:rsid w:val="00763EB8"/>
    <w:rsid w:val="00764581"/>
    <w:rsid w:val="00770F55"/>
    <w:rsid w:val="00770FD2"/>
    <w:rsid w:val="0077113B"/>
    <w:rsid w:val="00771F04"/>
    <w:rsid w:val="007724A2"/>
    <w:rsid w:val="00772F28"/>
    <w:rsid w:val="007734BC"/>
    <w:rsid w:val="007735EB"/>
    <w:rsid w:val="0077428A"/>
    <w:rsid w:val="00775A97"/>
    <w:rsid w:val="0077606F"/>
    <w:rsid w:val="007761E0"/>
    <w:rsid w:val="007766C5"/>
    <w:rsid w:val="007773A0"/>
    <w:rsid w:val="00781183"/>
    <w:rsid w:val="00781254"/>
    <w:rsid w:val="00781464"/>
    <w:rsid w:val="00781499"/>
    <w:rsid w:val="00781CCF"/>
    <w:rsid w:val="00782302"/>
    <w:rsid w:val="00782A00"/>
    <w:rsid w:val="00782AFC"/>
    <w:rsid w:val="00783D05"/>
    <w:rsid w:val="0078526C"/>
    <w:rsid w:val="007861BF"/>
    <w:rsid w:val="007867A3"/>
    <w:rsid w:val="00786F4B"/>
    <w:rsid w:val="007902E9"/>
    <w:rsid w:val="007903A9"/>
    <w:rsid w:val="00790562"/>
    <w:rsid w:val="00790D14"/>
    <w:rsid w:val="00792772"/>
    <w:rsid w:val="00794059"/>
    <w:rsid w:val="007941B1"/>
    <w:rsid w:val="007945B0"/>
    <w:rsid w:val="007949DB"/>
    <w:rsid w:val="00794D9F"/>
    <w:rsid w:val="00795675"/>
    <w:rsid w:val="00795B21"/>
    <w:rsid w:val="007975E6"/>
    <w:rsid w:val="007A008C"/>
    <w:rsid w:val="007A123B"/>
    <w:rsid w:val="007A14EE"/>
    <w:rsid w:val="007A3728"/>
    <w:rsid w:val="007A37F8"/>
    <w:rsid w:val="007A3823"/>
    <w:rsid w:val="007A4791"/>
    <w:rsid w:val="007A4CCE"/>
    <w:rsid w:val="007A589F"/>
    <w:rsid w:val="007A5C62"/>
    <w:rsid w:val="007A7A02"/>
    <w:rsid w:val="007B0A07"/>
    <w:rsid w:val="007B1813"/>
    <w:rsid w:val="007B1818"/>
    <w:rsid w:val="007B2942"/>
    <w:rsid w:val="007B37F3"/>
    <w:rsid w:val="007B465C"/>
    <w:rsid w:val="007B5062"/>
    <w:rsid w:val="007B5CD6"/>
    <w:rsid w:val="007B67F9"/>
    <w:rsid w:val="007B7178"/>
    <w:rsid w:val="007C0CA9"/>
    <w:rsid w:val="007C0D78"/>
    <w:rsid w:val="007C0DE5"/>
    <w:rsid w:val="007C117F"/>
    <w:rsid w:val="007C123A"/>
    <w:rsid w:val="007C1917"/>
    <w:rsid w:val="007C1C7E"/>
    <w:rsid w:val="007C3E2C"/>
    <w:rsid w:val="007C4A89"/>
    <w:rsid w:val="007C4B61"/>
    <w:rsid w:val="007C4C11"/>
    <w:rsid w:val="007C5A87"/>
    <w:rsid w:val="007C5DA9"/>
    <w:rsid w:val="007C629D"/>
    <w:rsid w:val="007C6CBE"/>
    <w:rsid w:val="007C6D0C"/>
    <w:rsid w:val="007C7A82"/>
    <w:rsid w:val="007D2400"/>
    <w:rsid w:val="007D2D02"/>
    <w:rsid w:val="007D60AA"/>
    <w:rsid w:val="007D6345"/>
    <w:rsid w:val="007D6EDF"/>
    <w:rsid w:val="007D763E"/>
    <w:rsid w:val="007E0521"/>
    <w:rsid w:val="007E1BE3"/>
    <w:rsid w:val="007E37A3"/>
    <w:rsid w:val="007E4E73"/>
    <w:rsid w:val="007E51FD"/>
    <w:rsid w:val="007E5B86"/>
    <w:rsid w:val="007E735A"/>
    <w:rsid w:val="007E759A"/>
    <w:rsid w:val="007E7FC4"/>
    <w:rsid w:val="007F162A"/>
    <w:rsid w:val="007F1EBA"/>
    <w:rsid w:val="007F21A9"/>
    <w:rsid w:val="007F2228"/>
    <w:rsid w:val="007F2721"/>
    <w:rsid w:val="007F370F"/>
    <w:rsid w:val="007F5BB5"/>
    <w:rsid w:val="007F613E"/>
    <w:rsid w:val="00800232"/>
    <w:rsid w:val="0080041C"/>
    <w:rsid w:val="008007EE"/>
    <w:rsid w:val="008013D1"/>
    <w:rsid w:val="0080153E"/>
    <w:rsid w:val="008033EB"/>
    <w:rsid w:val="00805EFE"/>
    <w:rsid w:val="008065ED"/>
    <w:rsid w:val="008077C4"/>
    <w:rsid w:val="00810F5E"/>
    <w:rsid w:val="008116F3"/>
    <w:rsid w:val="00811801"/>
    <w:rsid w:val="008127CA"/>
    <w:rsid w:val="00812A5E"/>
    <w:rsid w:val="008136B3"/>
    <w:rsid w:val="00815742"/>
    <w:rsid w:val="00816002"/>
    <w:rsid w:val="00816029"/>
    <w:rsid w:val="00820444"/>
    <w:rsid w:val="00821BE9"/>
    <w:rsid w:val="00823168"/>
    <w:rsid w:val="00824EAB"/>
    <w:rsid w:val="00825ADF"/>
    <w:rsid w:val="008261A2"/>
    <w:rsid w:val="00826577"/>
    <w:rsid w:val="008267F7"/>
    <w:rsid w:val="00826A48"/>
    <w:rsid w:val="00827D81"/>
    <w:rsid w:val="0083048A"/>
    <w:rsid w:val="00832FAA"/>
    <w:rsid w:val="00833209"/>
    <w:rsid w:val="0083364D"/>
    <w:rsid w:val="0083446E"/>
    <w:rsid w:val="00837B79"/>
    <w:rsid w:val="00837BF6"/>
    <w:rsid w:val="00837F78"/>
    <w:rsid w:val="00840FCE"/>
    <w:rsid w:val="00842CA2"/>
    <w:rsid w:val="00842F7A"/>
    <w:rsid w:val="0084446B"/>
    <w:rsid w:val="00845AF6"/>
    <w:rsid w:val="00845C81"/>
    <w:rsid w:val="00846C81"/>
    <w:rsid w:val="00846EB8"/>
    <w:rsid w:val="0084716F"/>
    <w:rsid w:val="00850361"/>
    <w:rsid w:val="0085071B"/>
    <w:rsid w:val="00850D64"/>
    <w:rsid w:val="00850DB3"/>
    <w:rsid w:val="008513FE"/>
    <w:rsid w:val="008514BE"/>
    <w:rsid w:val="00852565"/>
    <w:rsid w:val="00852B66"/>
    <w:rsid w:val="00853666"/>
    <w:rsid w:val="00854694"/>
    <w:rsid w:val="008546B9"/>
    <w:rsid w:val="008557D2"/>
    <w:rsid w:val="00861EA6"/>
    <w:rsid w:val="00863424"/>
    <w:rsid w:val="00864CF0"/>
    <w:rsid w:val="00864DAC"/>
    <w:rsid w:val="00864EA0"/>
    <w:rsid w:val="00866355"/>
    <w:rsid w:val="00867286"/>
    <w:rsid w:val="008675E6"/>
    <w:rsid w:val="00867CB3"/>
    <w:rsid w:val="0087220C"/>
    <w:rsid w:val="00872822"/>
    <w:rsid w:val="00872ED1"/>
    <w:rsid w:val="0087400E"/>
    <w:rsid w:val="008740C5"/>
    <w:rsid w:val="00874725"/>
    <w:rsid w:val="00875E8D"/>
    <w:rsid w:val="008775F0"/>
    <w:rsid w:val="0088067C"/>
    <w:rsid w:val="00880A7C"/>
    <w:rsid w:val="00884F81"/>
    <w:rsid w:val="00886A04"/>
    <w:rsid w:val="008873DF"/>
    <w:rsid w:val="00887C8B"/>
    <w:rsid w:val="00887E43"/>
    <w:rsid w:val="0089245A"/>
    <w:rsid w:val="00892920"/>
    <w:rsid w:val="008945EB"/>
    <w:rsid w:val="00894EFB"/>
    <w:rsid w:val="00897EB1"/>
    <w:rsid w:val="008A063F"/>
    <w:rsid w:val="008A15EF"/>
    <w:rsid w:val="008A1767"/>
    <w:rsid w:val="008A1BF4"/>
    <w:rsid w:val="008A32EE"/>
    <w:rsid w:val="008A46FE"/>
    <w:rsid w:val="008A547A"/>
    <w:rsid w:val="008A558F"/>
    <w:rsid w:val="008A676F"/>
    <w:rsid w:val="008B05BB"/>
    <w:rsid w:val="008B0ABD"/>
    <w:rsid w:val="008B2139"/>
    <w:rsid w:val="008B2C07"/>
    <w:rsid w:val="008B2DDF"/>
    <w:rsid w:val="008B37B8"/>
    <w:rsid w:val="008B3CCC"/>
    <w:rsid w:val="008B44B6"/>
    <w:rsid w:val="008B491E"/>
    <w:rsid w:val="008B4FF3"/>
    <w:rsid w:val="008B639B"/>
    <w:rsid w:val="008B735C"/>
    <w:rsid w:val="008B7EE3"/>
    <w:rsid w:val="008C0B4F"/>
    <w:rsid w:val="008C299A"/>
    <w:rsid w:val="008C3071"/>
    <w:rsid w:val="008C30AF"/>
    <w:rsid w:val="008C32DA"/>
    <w:rsid w:val="008C33A2"/>
    <w:rsid w:val="008C340E"/>
    <w:rsid w:val="008C4B07"/>
    <w:rsid w:val="008C53D4"/>
    <w:rsid w:val="008C5FB0"/>
    <w:rsid w:val="008D023C"/>
    <w:rsid w:val="008D10CA"/>
    <w:rsid w:val="008D158F"/>
    <w:rsid w:val="008D20B8"/>
    <w:rsid w:val="008D2586"/>
    <w:rsid w:val="008D4F13"/>
    <w:rsid w:val="008D6404"/>
    <w:rsid w:val="008D69F9"/>
    <w:rsid w:val="008D6B11"/>
    <w:rsid w:val="008D752B"/>
    <w:rsid w:val="008D7E4C"/>
    <w:rsid w:val="008E010C"/>
    <w:rsid w:val="008E3089"/>
    <w:rsid w:val="008E3F3B"/>
    <w:rsid w:val="008E4F1F"/>
    <w:rsid w:val="008E59B1"/>
    <w:rsid w:val="008E5E93"/>
    <w:rsid w:val="008E69FE"/>
    <w:rsid w:val="008E79D6"/>
    <w:rsid w:val="008E7FA0"/>
    <w:rsid w:val="008F0007"/>
    <w:rsid w:val="008F0BFD"/>
    <w:rsid w:val="008F0C08"/>
    <w:rsid w:val="008F15C5"/>
    <w:rsid w:val="008F1768"/>
    <w:rsid w:val="008F1F0C"/>
    <w:rsid w:val="008F2731"/>
    <w:rsid w:val="008F2C85"/>
    <w:rsid w:val="008F4747"/>
    <w:rsid w:val="008F528F"/>
    <w:rsid w:val="008F550C"/>
    <w:rsid w:val="008F583B"/>
    <w:rsid w:val="008F601F"/>
    <w:rsid w:val="008F60E5"/>
    <w:rsid w:val="008F7AAB"/>
    <w:rsid w:val="008F7D2F"/>
    <w:rsid w:val="00901E48"/>
    <w:rsid w:val="00902FAF"/>
    <w:rsid w:val="00903BF0"/>
    <w:rsid w:val="00905361"/>
    <w:rsid w:val="0090606D"/>
    <w:rsid w:val="009062C0"/>
    <w:rsid w:val="00907110"/>
    <w:rsid w:val="00907537"/>
    <w:rsid w:val="00907BF4"/>
    <w:rsid w:val="00910231"/>
    <w:rsid w:val="009107A4"/>
    <w:rsid w:val="00911310"/>
    <w:rsid w:val="00911F47"/>
    <w:rsid w:val="00912011"/>
    <w:rsid w:val="009143B2"/>
    <w:rsid w:val="0091530A"/>
    <w:rsid w:val="009202B0"/>
    <w:rsid w:val="00920D63"/>
    <w:rsid w:val="0092171E"/>
    <w:rsid w:val="00923E7A"/>
    <w:rsid w:val="00924851"/>
    <w:rsid w:val="00924BA4"/>
    <w:rsid w:val="00924C93"/>
    <w:rsid w:val="00924CF0"/>
    <w:rsid w:val="009252B7"/>
    <w:rsid w:val="00925F02"/>
    <w:rsid w:val="0092670C"/>
    <w:rsid w:val="00926F43"/>
    <w:rsid w:val="0092753D"/>
    <w:rsid w:val="00927DB2"/>
    <w:rsid w:val="00930032"/>
    <w:rsid w:val="0093085F"/>
    <w:rsid w:val="00930BB1"/>
    <w:rsid w:val="00931844"/>
    <w:rsid w:val="009322D2"/>
    <w:rsid w:val="00935F82"/>
    <w:rsid w:val="00937909"/>
    <w:rsid w:val="00937C12"/>
    <w:rsid w:val="00940A88"/>
    <w:rsid w:val="00941F32"/>
    <w:rsid w:val="00942064"/>
    <w:rsid w:val="00943E88"/>
    <w:rsid w:val="009441E4"/>
    <w:rsid w:val="00944E53"/>
    <w:rsid w:val="009468E1"/>
    <w:rsid w:val="0095129E"/>
    <w:rsid w:val="00951506"/>
    <w:rsid w:val="009515FC"/>
    <w:rsid w:val="00951C6D"/>
    <w:rsid w:val="00952F41"/>
    <w:rsid w:val="00953945"/>
    <w:rsid w:val="00953A9B"/>
    <w:rsid w:val="00954443"/>
    <w:rsid w:val="0095484E"/>
    <w:rsid w:val="00954CB7"/>
    <w:rsid w:val="0095530B"/>
    <w:rsid w:val="0095667B"/>
    <w:rsid w:val="00956F33"/>
    <w:rsid w:val="00957545"/>
    <w:rsid w:val="009601AB"/>
    <w:rsid w:val="00960D85"/>
    <w:rsid w:val="00963FBC"/>
    <w:rsid w:val="00964059"/>
    <w:rsid w:val="00965CF6"/>
    <w:rsid w:val="00972133"/>
    <w:rsid w:val="00972665"/>
    <w:rsid w:val="00972711"/>
    <w:rsid w:val="0097403A"/>
    <w:rsid w:val="00976426"/>
    <w:rsid w:val="00976680"/>
    <w:rsid w:val="009801E7"/>
    <w:rsid w:val="009813B0"/>
    <w:rsid w:val="0098247C"/>
    <w:rsid w:val="00983031"/>
    <w:rsid w:val="00983FFA"/>
    <w:rsid w:val="00984968"/>
    <w:rsid w:val="00984A14"/>
    <w:rsid w:val="009859F5"/>
    <w:rsid w:val="009870C4"/>
    <w:rsid w:val="00987B70"/>
    <w:rsid w:val="00990943"/>
    <w:rsid w:val="00991B50"/>
    <w:rsid w:val="00991FFA"/>
    <w:rsid w:val="00992BC5"/>
    <w:rsid w:val="009937AE"/>
    <w:rsid w:val="009937ED"/>
    <w:rsid w:val="00993DEF"/>
    <w:rsid w:val="00994E72"/>
    <w:rsid w:val="0099570F"/>
    <w:rsid w:val="00995A47"/>
    <w:rsid w:val="009960EB"/>
    <w:rsid w:val="009961A1"/>
    <w:rsid w:val="00996834"/>
    <w:rsid w:val="009978E1"/>
    <w:rsid w:val="009A0523"/>
    <w:rsid w:val="009A059E"/>
    <w:rsid w:val="009A4AC5"/>
    <w:rsid w:val="009A4CBD"/>
    <w:rsid w:val="009A7A0E"/>
    <w:rsid w:val="009A7F41"/>
    <w:rsid w:val="009B10BB"/>
    <w:rsid w:val="009B1537"/>
    <w:rsid w:val="009B18E2"/>
    <w:rsid w:val="009B2DB5"/>
    <w:rsid w:val="009B32C2"/>
    <w:rsid w:val="009B42CC"/>
    <w:rsid w:val="009B63F9"/>
    <w:rsid w:val="009C2053"/>
    <w:rsid w:val="009C38ED"/>
    <w:rsid w:val="009C3C6E"/>
    <w:rsid w:val="009C4211"/>
    <w:rsid w:val="009C453E"/>
    <w:rsid w:val="009C46AF"/>
    <w:rsid w:val="009C5990"/>
    <w:rsid w:val="009C5EF8"/>
    <w:rsid w:val="009C620E"/>
    <w:rsid w:val="009C7C1A"/>
    <w:rsid w:val="009C7F2A"/>
    <w:rsid w:val="009D1B67"/>
    <w:rsid w:val="009D5060"/>
    <w:rsid w:val="009D5F8D"/>
    <w:rsid w:val="009D68C1"/>
    <w:rsid w:val="009D7EC8"/>
    <w:rsid w:val="009E0A0A"/>
    <w:rsid w:val="009E1578"/>
    <w:rsid w:val="009E27BC"/>
    <w:rsid w:val="009E3F9E"/>
    <w:rsid w:val="009E565B"/>
    <w:rsid w:val="009E65C7"/>
    <w:rsid w:val="009E6E90"/>
    <w:rsid w:val="009E6F39"/>
    <w:rsid w:val="009E7E45"/>
    <w:rsid w:val="009F0D60"/>
    <w:rsid w:val="009F12D0"/>
    <w:rsid w:val="009F198C"/>
    <w:rsid w:val="009F5337"/>
    <w:rsid w:val="009F564B"/>
    <w:rsid w:val="009F59C7"/>
    <w:rsid w:val="009F6013"/>
    <w:rsid w:val="009F60E7"/>
    <w:rsid w:val="009F68FB"/>
    <w:rsid w:val="009F72D3"/>
    <w:rsid w:val="009F72F6"/>
    <w:rsid w:val="009F732C"/>
    <w:rsid w:val="00A006ED"/>
    <w:rsid w:val="00A00D5D"/>
    <w:rsid w:val="00A01CEB"/>
    <w:rsid w:val="00A021B4"/>
    <w:rsid w:val="00A0224F"/>
    <w:rsid w:val="00A02A0B"/>
    <w:rsid w:val="00A03531"/>
    <w:rsid w:val="00A04BB8"/>
    <w:rsid w:val="00A050DA"/>
    <w:rsid w:val="00A06430"/>
    <w:rsid w:val="00A06CD5"/>
    <w:rsid w:val="00A0718D"/>
    <w:rsid w:val="00A071CA"/>
    <w:rsid w:val="00A0764F"/>
    <w:rsid w:val="00A07F0E"/>
    <w:rsid w:val="00A07F67"/>
    <w:rsid w:val="00A10F03"/>
    <w:rsid w:val="00A12075"/>
    <w:rsid w:val="00A12AF3"/>
    <w:rsid w:val="00A14081"/>
    <w:rsid w:val="00A14576"/>
    <w:rsid w:val="00A151A7"/>
    <w:rsid w:val="00A155B6"/>
    <w:rsid w:val="00A15CC3"/>
    <w:rsid w:val="00A1694B"/>
    <w:rsid w:val="00A228C8"/>
    <w:rsid w:val="00A22B23"/>
    <w:rsid w:val="00A22E22"/>
    <w:rsid w:val="00A22E4B"/>
    <w:rsid w:val="00A2333F"/>
    <w:rsid w:val="00A23576"/>
    <w:rsid w:val="00A27236"/>
    <w:rsid w:val="00A272DF"/>
    <w:rsid w:val="00A3053B"/>
    <w:rsid w:val="00A341B8"/>
    <w:rsid w:val="00A3445B"/>
    <w:rsid w:val="00A349FD"/>
    <w:rsid w:val="00A35882"/>
    <w:rsid w:val="00A37759"/>
    <w:rsid w:val="00A41813"/>
    <w:rsid w:val="00A418A7"/>
    <w:rsid w:val="00A42B9A"/>
    <w:rsid w:val="00A42CB6"/>
    <w:rsid w:val="00A43038"/>
    <w:rsid w:val="00A4305C"/>
    <w:rsid w:val="00A43474"/>
    <w:rsid w:val="00A44714"/>
    <w:rsid w:val="00A44BB9"/>
    <w:rsid w:val="00A44DF6"/>
    <w:rsid w:val="00A456E6"/>
    <w:rsid w:val="00A46B6A"/>
    <w:rsid w:val="00A51841"/>
    <w:rsid w:val="00A5212D"/>
    <w:rsid w:val="00A541E4"/>
    <w:rsid w:val="00A5424F"/>
    <w:rsid w:val="00A551DE"/>
    <w:rsid w:val="00A556C9"/>
    <w:rsid w:val="00A556EE"/>
    <w:rsid w:val="00A560FF"/>
    <w:rsid w:val="00A566DC"/>
    <w:rsid w:val="00A60295"/>
    <w:rsid w:val="00A60F88"/>
    <w:rsid w:val="00A62A0D"/>
    <w:rsid w:val="00A62D38"/>
    <w:rsid w:val="00A63177"/>
    <w:rsid w:val="00A631D7"/>
    <w:rsid w:val="00A64EDC"/>
    <w:rsid w:val="00A65901"/>
    <w:rsid w:val="00A669DE"/>
    <w:rsid w:val="00A70EEF"/>
    <w:rsid w:val="00A71263"/>
    <w:rsid w:val="00A7172F"/>
    <w:rsid w:val="00A7285F"/>
    <w:rsid w:val="00A72E24"/>
    <w:rsid w:val="00A73A2B"/>
    <w:rsid w:val="00A76925"/>
    <w:rsid w:val="00A76993"/>
    <w:rsid w:val="00A76ADD"/>
    <w:rsid w:val="00A8022A"/>
    <w:rsid w:val="00A80E2E"/>
    <w:rsid w:val="00A81827"/>
    <w:rsid w:val="00A82D14"/>
    <w:rsid w:val="00A82DE2"/>
    <w:rsid w:val="00A82ED4"/>
    <w:rsid w:val="00A8359B"/>
    <w:rsid w:val="00A867B4"/>
    <w:rsid w:val="00A87CCF"/>
    <w:rsid w:val="00A87F64"/>
    <w:rsid w:val="00A903FD"/>
    <w:rsid w:val="00A9048E"/>
    <w:rsid w:val="00A92088"/>
    <w:rsid w:val="00A92736"/>
    <w:rsid w:val="00A92A41"/>
    <w:rsid w:val="00A92F75"/>
    <w:rsid w:val="00A93F76"/>
    <w:rsid w:val="00A94840"/>
    <w:rsid w:val="00A96F42"/>
    <w:rsid w:val="00A974D9"/>
    <w:rsid w:val="00A975D8"/>
    <w:rsid w:val="00AA0CEF"/>
    <w:rsid w:val="00AA1CF0"/>
    <w:rsid w:val="00AA2A10"/>
    <w:rsid w:val="00AA2BF5"/>
    <w:rsid w:val="00AA2D1A"/>
    <w:rsid w:val="00AA5470"/>
    <w:rsid w:val="00AA6302"/>
    <w:rsid w:val="00AA66CA"/>
    <w:rsid w:val="00AB0F03"/>
    <w:rsid w:val="00AB1261"/>
    <w:rsid w:val="00AB3620"/>
    <w:rsid w:val="00AB3E03"/>
    <w:rsid w:val="00AB4C33"/>
    <w:rsid w:val="00AB6408"/>
    <w:rsid w:val="00AB786E"/>
    <w:rsid w:val="00AC09C9"/>
    <w:rsid w:val="00AC1132"/>
    <w:rsid w:val="00AC246F"/>
    <w:rsid w:val="00AC2BCB"/>
    <w:rsid w:val="00AC3A7B"/>
    <w:rsid w:val="00AC462C"/>
    <w:rsid w:val="00AC4C28"/>
    <w:rsid w:val="00AC53D0"/>
    <w:rsid w:val="00AC63E0"/>
    <w:rsid w:val="00AD00DA"/>
    <w:rsid w:val="00AD0FA5"/>
    <w:rsid w:val="00AD14F9"/>
    <w:rsid w:val="00AD197E"/>
    <w:rsid w:val="00AD2B72"/>
    <w:rsid w:val="00AD305E"/>
    <w:rsid w:val="00AD3061"/>
    <w:rsid w:val="00AD37F4"/>
    <w:rsid w:val="00AD390B"/>
    <w:rsid w:val="00AD4FA6"/>
    <w:rsid w:val="00AD5C60"/>
    <w:rsid w:val="00AD5E7C"/>
    <w:rsid w:val="00AD7AFE"/>
    <w:rsid w:val="00AD7D65"/>
    <w:rsid w:val="00AE01B3"/>
    <w:rsid w:val="00AE19BE"/>
    <w:rsid w:val="00AE2205"/>
    <w:rsid w:val="00AE7FA4"/>
    <w:rsid w:val="00AF055C"/>
    <w:rsid w:val="00AF09BD"/>
    <w:rsid w:val="00AF40DF"/>
    <w:rsid w:val="00AF44B5"/>
    <w:rsid w:val="00AF4A30"/>
    <w:rsid w:val="00AF7ADC"/>
    <w:rsid w:val="00AF7D2E"/>
    <w:rsid w:val="00AF7DCE"/>
    <w:rsid w:val="00B0049D"/>
    <w:rsid w:val="00B00B7D"/>
    <w:rsid w:val="00B00F69"/>
    <w:rsid w:val="00B03C7A"/>
    <w:rsid w:val="00B0473B"/>
    <w:rsid w:val="00B059C8"/>
    <w:rsid w:val="00B06E7B"/>
    <w:rsid w:val="00B07046"/>
    <w:rsid w:val="00B1150E"/>
    <w:rsid w:val="00B12391"/>
    <w:rsid w:val="00B12C0E"/>
    <w:rsid w:val="00B13450"/>
    <w:rsid w:val="00B15110"/>
    <w:rsid w:val="00B15126"/>
    <w:rsid w:val="00B1575D"/>
    <w:rsid w:val="00B167D8"/>
    <w:rsid w:val="00B16E19"/>
    <w:rsid w:val="00B173C7"/>
    <w:rsid w:val="00B217A9"/>
    <w:rsid w:val="00B23F1E"/>
    <w:rsid w:val="00B23F22"/>
    <w:rsid w:val="00B2485E"/>
    <w:rsid w:val="00B265FC"/>
    <w:rsid w:val="00B2683B"/>
    <w:rsid w:val="00B305EB"/>
    <w:rsid w:val="00B30BEF"/>
    <w:rsid w:val="00B31B5D"/>
    <w:rsid w:val="00B31BCC"/>
    <w:rsid w:val="00B3264F"/>
    <w:rsid w:val="00B3356B"/>
    <w:rsid w:val="00B337FB"/>
    <w:rsid w:val="00B34751"/>
    <w:rsid w:val="00B357EC"/>
    <w:rsid w:val="00B35909"/>
    <w:rsid w:val="00B35AC9"/>
    <w:rsid w:val="00B379CB"/>
    <w:rsid w:val="00B4141F"/>
    <w:rsid w:val="00B417F6"/>
    <w:rsid w:val="00B42BA8"/>
    <w:rsid w:val="00B42DFD"/>
    <w:rsid w:val="00B42EB7"/>
    <w:rsid w:val="00B43665"/>
    <w:rsid w:val="00B43710"/>
    <w:rsid w:val="00B44AE9"/>
    <w:rsid w:val="00B4605A"/>
    <w:rsid w:val="00B465C2"/>
    <w:rsid w:val="00B47C8A"/>
    <w:rsid w:val="00B5104C"/>
    <w:rsid w:val="00B514CB"/>
    <w:rsid w:val="00B51BE6"/>
    <w:rsid w:val="00B52FBA"/>
    <w:rsid w:val="00B5382A"/>
    <w:rsid w:val="00B53EA1"/>
    <w:rsid w:val="00B573DC"/>
    <w:rsid w:val="00B60B95"/>
    <w:rsid w:val="00B62397"/>
    <w:rsid w:val="00B648B4"/>
    <w:rsid w:val="00B651C5"/>
    <w:rsid w:val="00B656CE"/>
    <w:rsid w:val="00B667D2"/>
    <w:rsid w:val="00B67657"/>
    <w:rsid w:val="00B71455"/>
    <w:rsid w:val="00B716FE"/>
    <w:rsid w:val="00B71949"/>
    <w:rsid w:val="00B72C28"/>
    <w:rsid w:val="00B7426E"/>
    <w:rsid w:val="00B75048"/>
    <w:rsid w:val="00B76730"/>
    <w:rsid w:val="00B76A63"/>
    <w:rsid w:val="00B77614"/>
    <w:rsid w:val="00B77AC5"/>
    <w:rsid w:val="00B77C86"/>
    <w:rsid w:val="00B80491"/>
    <w:rsid w:val="00B8063E"/>
    <w:rsid w:val="00B822F0"/>
    <w:rsid w:val="00B8314F"/>
    <w:rsid w:val="00B8321D"/>
    <w:rsid w:val="00B83B89"/>
    <w:rsid w:val="00B84B62"/>
    <w:rsid w:val="00B86229"/>
    <w:rsid w:val="00B86CDE"/>
    <w:rsid w:val="00B90D15"/>
    <w:rsid w:val="00B95C3D"/>
    <w:rsid w:val="00B96C73"/>
    <w:rsid w:val="00B974E2"/>
    <w:rsid w:val="00B979BA"/>
    <w:rsid w:val="00B97F55"/>
    <w:rsid w:val="00BA0817"/>
    <w:rsid w:val="00BA09FE"/>
    <w:rsid w:val="00BA1B61"/>
    <w:rsid w:val="00BA2359"/>
    <w:rsid w:val="00BA2769"/>
    <w:rsid w:val="00BA2936"/>
    <w:rsid w:val="00BA2C69"/>
    <w:rsid w:val="00BA3919"/>
    <w:rsid w:val="00BA4A4C"/>
    <w:rsid w:val="00BA4CB5"/>
    <w:rsid w:val="00BA4D01"/>
    <w:rsid w:val="00BA62A2"/>
    <w:rsid w:val="00BA6DCF"/>
    <w:rsid w:val="00BB0E93"/>
    <w:rsid w:val="00BB1EDD"/>
    <w:rsid w:val="00BB26A8"/>
    <w:rsid w:val="00BB2732"/>
    <w:rsid w:val="00BB5AFB"/>
    <w:rsid w:val="00BB6BDD"/>
    <w:rsid w:val="00BB7B8D"/>
    <w:rsid w:val="00BB7C6B"/>
    <w:rsid w:val="00BC0282"/>
    <w:rsid w:val="00BC2F94"/>
    <w:rsid w:val="00BC3F09"/>
    <w:rsid w:val="00BC43C2"/>
    <w:rsid w:val="00BC4545"/>
    <w:rsid w:val="00BC6CB6"/>
    <w:rsid w:val="00BC77EA"/>
    <w:rsid w:val="00BD15F7"/>
    <w:rsid w:val="00BD1ADE"/>
    <w:rsid w:val="00BD1CF4"/>
    <w:rsid w:val="00BD2C41"/>
    <w:rsid w:val="00BD34AD"/>
    <w:rsid w:val="00BD5612"/>
    <w:rsid w:val="00BD6268"/>
    <w:rsid w:val="00BE1FDE"/>
    <w:rsid w:val="00BE206D"/>
    <w:rsid w:val="00BE2C7B"/>
    <w:rsid w:val="00BE6F7E"/>
    <w:rsid w:val="00BF0D8B"/>
    <w:rsid w:val="00BF1014"/>
    <w:rsid w:val="00BF11D9"/>
    <w:rsid w:val="00BF1EDF"/>
    <w:rsid w:val="00BF2220"/>
    <w:rsid w:val="00BF5905"/>
    <w:rsid w:val="00BF78B5"/>
    <w:rsid w:val="00C02EC8"/>
    <w:rsid w:val="00C07B96"/>
    <w:rsid w:val="00C07CE4"/>
    <w:rsid w:val="00C11E05"/>
    <w:rsid w:val="00C13183"/>
    <w:rsid w:val="00C16AF4"/>
    <w:rsid w:val="00C178A6"/>
    <w:rsid w:val="00C20004"/>
    <w:rsid w:val="00C20EE6"/>
    <w:rsid w:val="00C21B1B"/>
    <w:rsid w:val="00C25BBE"/>
    <w:rsid w:val="00C25F20"/>
    <w:rsid w:val="00C2640A"/>
    <w:rsid w:val="00C2660C"/>
    <w:rsid w:val="00C27AC2"/>
    <w:rsid w:val="00C313C8"/>
    <w:rsid w:val="00C3307B"/>
    <w:rsid w:val="00C35247"/>
    <w:rsid w:val="00C3571C"/>
    <w:rsid w:val="00C42918"/>
    <w:rsid w:val="00C42F9B"/>
    <w:rsid w:val="00C445B6"/>
    <w:rsid w:val="00C44768"/>
    <w:rsid w:val="00C44883"/>
    <w:rsid w:val="00C44EC0"/>
    <w:rsid w:val="00C4654D"/>
    <w:rsid w:val="00C469AD"/>
    <w:rsid w:val="00C46CD4"/>
    <w:rsid w:val="00C50971"/>
    <w:rsid w:val="00C50A18"/>
    <w:rsid w:val="00C512AC"/>
    <w:rsid w:val="00C51A0A"/>
    <w:rsid w:val="00C51E46"/>
    <w:rsid w:val="00C51ECF"/>
    <w:rsid w:val="00C52BDA"/>
    <w:rsid w:val="00C53A2F"/>
    <w:rsid w:val="00C542D4"/>
    <w:rsid w:val="00C542DC"/>
    <w:rsid w:val="00C545B7"/>
    <w:rsid w:val="00C54B2F"/>
    <w:rsid w:val="00C5536C"/>
    <w:rsid w:val="00C56B1F"/>
    <w:rsid w:val="00C57263"/>
    <w:rsid w:val="00C6051D"/>
    <w:rsid w:val="00C60B05"/>
    <w:rsid w:val="00C6297D"/>
    <w:rsid w:val="00C62F76"/>
    <w:rsid w:val="00C640B2"/>
    <w:rsid w:val="00C64DC1"/>
    <w:rsid w:val="00C65C21"/>
    <w:rsid w:val="00C65DA5"/>
    <w:rsid w:val="00C66970"/>
    <w:rsid w:val="00C66AAF"/>
    <w:rsid w:val="00C67D42"/>
    <w:rsid w:val="00C71841"/>
    <w:rsid w:val="00C7294D"/>
    <w:rsid w:val="00C7534A"/>
    <w:rsid w:val="00C83C11"/>
    <w:rsid w:val="00C84000"/>
    <w:rsid w:val="00C8636C"/>
    <w:rsid w:val="00C910E9"/>
    <w:rsid w:val="00C92C96"/>
    <w:rsid w:val="00C93630"/>
    <w:rsid w:val="00C9529F"/>
    <w:rsid w:val="00C9649B"/>
    <w:rsid w:val="00C96B75"/>
    <w:rsid w:val="00C96E40"/>
    <w:rsid w:val="00C971AF"/>
    <w:rsid w:val="00C97B18"/>
    <w:rsid w:val="00C97FCD"/>
    <w:rsid w:val="00CA1CFE"/>
    <w:rsid w:val="00CA2BB1"/>
    <w:rsid w:val="00CA3D75"/>
    <w:rsid w:val="00CA456A"/>
    <w:rsid w:val="00CA4F1C"/>
    <w:rsid w:val="00CA604A"/>
    <w:rsid w:val="00CA6CD7"/>
    <w:rsid w:val="00CA78F5"/>
    <w:rsid w:val="00CA7979"/>
    <w:rsid w:val="00CB271A"/>
    <w:rsid w:val="00CB2C41"/>
    <w:rsid w:val="00CB4E8B"/>
    <w:rsid w:val="00CB5625"/>
    <w:rsid w:val="00CB647F"/>
    <w:rsid w:val="00CB66FC"/>
    <w:rsid w:val="00CB6BD5"/>
    <w:rsid w:val="00CB718A"/>
    <w:rsid w:val="00CC04F8"/>
    <w:rsid w:val="00CC3D1D"/>
    <w:rsid w:val="00CC3F76"/>
    <w:rsid w:val="00CC4244"/>
    <w:rsid w:val="00CC4248"/>
    <w:rsid w:val="00CC4C3B"/>
    <w:rsid w:val="00CC7011"/>
    <w:rsid w:val="00CC7AFD"/>
    <w:rsid w:val="00CC7EA1"/>
    <w:rsid w:val="00CD11A8"/>
    <w:rsid w:val="00CD121A"/>
    <w:rsid w:val="00CD1A9F"/>
    <w:rsid w:val="00CD1C90"/>
    <w:rsid w:val="00CD23D6"/>
    <w:rsid w:val="00CE2DDB"/>
    <w:rsid w:val="00CE3AD1"/>
    <w:rsid w:val="00CE53ED"/>
    <w:rsid w:val="00CE6B82"/>
    <w:rsid w:val="00CE794E"/>
    <w:rsid w:val="00CE79D3"/>
    <w:rsid w:val="00CE7F6C"/>
    <w:rsid w:val="00CF06B9"/>
    <w:rsid w:val="00CF4743"/>
    <w:rsid w:val="00CF4C21"/>
    <w:rsid w:val="00CF688B"/>
    <w:rsid w:val="00D00360"/>
    <w:rsid w:val="00D01810"/>
    <w:rsid w:val="00D01E28"/>
    <w:rsid w:val="00D028AC"/>
    <w:rsid w:val="00D053FB"/>
    <w:rsid w:val="00D05F10"/>
    <w:rsid w:val="00D06261"/>
    <w:rsid w:val="00D065FC"/>
    <w:rsid w:val="00D07A2A"/>
    <w:rsid w:val="00D1016C"/>
    <w:rsid w:val="00D10C10"/>
    <w:rsid w:val="00D11014"/>
    <w:rsid w:val="00D117A2"/>
    <w:rsid w:val="00D11F8B"/>
    <w:rsid w:val="00D12843"/>
    <w:rsid w:val="00D12A01"/>
    <w:rsid w:val="00D12F10"/>
    <w:rsid w:val="00D14269"/>
    <w:rsid w:val="00D145DB"/>
    <w:rsid w:val="00D15736"/>
    <w:rsid w:val="00D15AD2"/>
    <w:rsid w:val="00D15BD7"/>
    <w:rsid w:val="00D16088"/>
    <w:rsid w:val="00D17167"/>
    <w:rsid w:val="00D17A15"/>
    <w:rsid w:val="00D207B2"/>
    <w:rsid w:val="00D20B43"/>
    <w:rsid w:val="00D2196A"/>
    <w:rsid w:val="00D225DA"/>
    <w:rsid w:val="00D22769"/>
    <w:rsid w:val="00D22D49"/>
    <w:rsid w:val="00D23434"/>
    <w:rsid w:val="00D245D3"/>
    <w:rsid w:val="00D24F1F"/>
    <w:rsid w:val="00D25416"/>
    <w:rsid w:val="00D26FBC"/>
    <w:rsid w:val="00D275EA"/>
    <w:rsid w:val="00D30237"/>
    <w:rsid w:val="00D31323"/>
    <w:rsid w:val="00D31889"/>
    <w:rsid w:val="00D32211"/>
    <w:rsid w:val="00D322BB"/>
    <w:rsid w:val="00D33B25"/>
    <w:rsid w:val="00D34E8A"/>
    <w:rsid w:val="00D36609"/>
    <w:rsid w:val="00D367D6"/>
    <w:rsid w:val="00D373DC"/>
    <w:rsid w:val="00D417F2"/>
    <w:rsid w:val="00D43D99"/>
    <w:rsid w:val="00D44DD6"/>
    <w:rsid w:val="00D4501B"/>
    <w:rsid w:val="00D45BD3"/>
    <w:rsid w:val="00D47C6F"/>
    <w:rsid w:val="00D50D96"/>
    <w:rsid w:val="00D528A2"/>
    <w:rsid w:val="00D54634"/>
    <w:rsid w:val="00D5525C"/>
    <w:rsid w:val="00D5640F"/>
    <w:rsid w:val="00D567E0"/>
    <w:rsid w:val="00D56A9C"/>
    <w:rsid w:val="00D56B7E"/>
    <w:rsid w:val="00D56D7D"/>
    <w:rsid w:val="00D579B7"/>
    <w:rsid w:val="00D617D5"/>
    <w:rsid w:val="00D61B3E"/>
    <w:rsid w:val="00D62505"/>
    <w:rsid w:val="00D6386F"/>
    <w:rsid w:val="00D63EB6"/>
    <w:rsid w:val="00D64C20"/>
    <w:rsid w:val="00D668DA"/>
    <w:rsid w:val="00D67947"/>
    <w:rsid w:val="00D705AF"/>
    <w:rsid w:val="00D70D84"/>
    <w:rsid w:val="00D711C7"/>
    <w:rsid w:val="00D71238"/>
    <w:rsid w:val="00D717F1"/>
    <w:rsid w:val="00D72210"/>
    <w:rsid w:val="00D72D59"/>
    <w:rsid w:val="00D7368C"/>
    <w:rsid w:val="00D74347"/>
    <w:rsid w:val="00D75B7B"/>
    <w:rsid w:val="00D76017"/>
    <w:rsid w:val="00D76B22"/>
    <w:rsid w:val="00D76DB8"/>
    <w:rsid w:val="00D7791C"/>
    <w:rsid w:val="00D82879"/>
    <w:rsid w:val="00D82A11"/>
    <w:rsid w:val="00D83E3B"/>
    <w:rsid w:val="00D857A3"/>
    <w:rsid w:val="00D85B3C"/>
    <w:rsid w:val="00D86126"/>
    <w:rsid w:val="00D86E9B"/>
    <w:rsid w:val="00D8781E"/>
    <w:rsid w:val="00D92A1F"/>
    <w:rsid w:val="00D92F42"/>
    <w:rsid w:val="00D93A67"/>
    <w:rsid w:val="00D951B1"/>
    <w:rsid w:val="00D952F9"/>
    <w:rsid w:val="00DA2841"/>
    <w:rsid w:val="00DA3AE5"/>
    <w:rsid w:val="00DA3F89"/>
    <w:rsid w:val="00DA4082"/>
    <w:rsid w:val="00DB00BE"/>
    <w:rsid w:val="00DB0ABC"/>
    <w:rsid w:val="00DB371C"/>
    <w:rsid w:val="00DB3A95"/>
    <w:rsid w:val="00DB4036"/>
    <w:rsid w:val="00DB5438"/>
    <w:rsid w:val="00DB64C0"/>
    <w:rsid w:val="00DC14E4"/>
    <w:rsid w:val="00DC1B46"/>
    <w:rsid w:val="00DC20A9"/>
    <w:rsid w:val="00DC2275"/>
    <w:rsid w:val="00DC5A34"/>
    <w:rsid w:val="00DC605D"/>
    <w:rsid w:val="00DD1D26"/>
    <w:rsid w:val="00DD35EE"/>
    <w:rsid w:val="00DD3664"/>
    <w:rsid w:val="00DD3BD5"/>
    <w:rsid w:val="00DD4F75"/>
    <w:rsid w:val="00DD67FC"/>
    <w:rsid w:val="00DD70D4"/>
    <w:rsid w:val="00DD710A"/>
    <w:rsid w:val="00DD7556"/>
    <w:rsid w:val="00DD776D"/>
    <w:rsid w:val="00DE071B"/>
    <w:rsid w:val="00DE0800"/>
    <w:rsid w:val="00DE2342"/>
    <w:rsid w:val="00DE2C88"/>
    <w:rsid w:val="00DE3604"/>
    <w:rsid w:val="00DE4BC2"/>
    <w:rsid w:val="00DE63A7"/>
    <w:rsid w:val="00DE7453"/>
    <w:rsid w:val="00DE7B45"/>
    <w:rsid w:val="00DF3F32"/>
    <w:rsid w:val="00DF522B"/>
    <w:rsid w:val="00DF5C3F"/>
    <w:rsid w:val="00DF6A5E"/>
    <w:rsid w:val="00DF6BB8"/>
    <w:rsid w:val="00DF7FEC"/>
    <w:rsid w:val="00E01C90"/>
    <w:rsid w:val="00E02D5D"/>
    <w:rsid w:val="00E04316"/>
    <w:rsid w:val="00E04C09"/>
    <w:rsid w:val="00E04FD5"/>
    <w:rsid w:val="00E06AD1"/>
    <w:rsid w:val="00E06BF5"/>
    <w:rsid w:val="00E100E5"/>
    <w:rsid w:val="00E105AE"/>
    <w:rsid w:val="00E110E0"/>
    <w:rsid w:val="00E11F8E"/>
    <w:rsid w:val="00E14FF9"/>
    <w:rsid w:val="00E1575A"/>
    <w:rsid w:val="00E157B1"/>
    <w:rsid w:val="00E15B4F"/>
    <w:rsid w:val="00E16AD4"/>
    <w:rsid w:val="00E2150F"/>
    <w:rsid w:val="00E224AE"/>
    <w:rsid w:val="00E2342A"/>
    <w:rsid w:val="00E234DF"/>
    <w:rsid w:val="00E2564A"/>
    <w:rsid w:val="00E26B69"/>
    <w:rsid w:val="00E30F83"/>
    <w:rsid w:val="00E31B20"/>
    <w:rsid w:val="00E31F21"/>
    <w:rsid w:val="00E3217A"/>
    <w:rsid w:val="00E32E56"/>
    <w:rsid w:val="00E340D9"/>
    <w:rsid w:val="00E34329"/>
    <w:rsid w:val="00E347BB"/>
    <w:rsid w:val="00E34F87"/>
    <w:rsid w:val="00E35F1E"/>
    <w:rsid w:val="00E36AF2"/>
    <w:rsid w:val="00E36BA0"/>
    <w:rsid w:val="00E36D53"/>
    <w:rsid w:val="00E40997"/>
    <w:rsid w:val="00E41A56"/>
    <w:rsid w:val="00E41E98"/>
    <w:rsid w:val="00E429D7"/>
    <w:rsid w:val="00E4318A"/>
    <w:rsid w:val="00E43925"/>
    <w:rsid w:val="00E449D5"/>
    <w:rsid w:val="00E44A87"/>
    <w:rsid w:val="00E457CE"/>
    <w:rsid w:val="00E4591C"/>
    <w:rsid w:val="00E45C1D"/>
    <w:rsid w:val="00E45D6E"/>
    <w:rsid w:val="00E47885"/>
    <w:rsid w:val="00E50A7F"/>
    <w:rsid w:val="00E50C36"/>
    <w:rsid w:val="00E5142E"/>
    <w:rsid w:val="00E5156A"/>
    <w:rsid w:val="00E5227D"/>
    <w:rsid w:val="00E522E3"/>
    <w:rsid w:val="00E52540"/>
    <w:rsid w:val="00E52DF1"/>
    <w:rsid w:val="00E5355B"/>
    <w:rsid w:val="00E55641"/>
    <w:rsid w:val="00E558C2"/>
    <w:rsid w:val="00E558C7"/>
    <w:rsid w:val="00E55E4F"/>
    <w:rsid w:val="00E55F5F"/>
    <w:rsid w:val="00E577B0"/>
    <w:rsid w:val="00E57FD7"/>
    <w:rsid w:val="00E6070A"/>
    <w:rsid w:val="00E6113A"/>
    <w:rsid w:val="00E62DF4"/>
    <w:rsid w:val="00E64437"/>
    <w:rsid w:val="00E649E8"/>
    <w:rsid w:val="00E64FEA"/>
    <w:rsid w:val="00E6572B"/>
    <w:rsid w:val="00E675F3"/>
    <w:rsid w:val="00E707B3"/>
    <w:rsid w:val="00E70AFD"/>
    <w:rsid w:val="00E70EC6"/>
    <w:rsid w:val="00E717FC"/>
    <w:rsid w:val="00E729D8"/>
    <w:rsid w:val="00E74022"/>
    <w:rsid w:val="00E7527D"/>
    <w:rsid w:val="00E75E48"/>
    <w:rsid w:val="00E76265"/>
    <w:rsid w:val="00E76DAD"/>
    <w:rsid w:val="00E76FF1"/>
    <w:rsid w:val="00E77E72"/>
    <w:rsid w:val="00E802E2"/>
    <w:rsid w:val="00E80A40"/>
    <w:rsid w:val="00E81E70"/>
    <w:rsid w:val="00E83B8B"/>
    <w:rsid w:val="00E83CB3"/>
    <w:rsid w:val="00E84F56"/>
    <w:rsid w:val="00E85CF6"/>
    <w:rsid w:val="00E87917"/>
    <w:rsid w:val="00E87BAC"/>
    <w:rsid w:val="00E87C05"/>
    <w:rsid w:val="00E908BB"/>
    <w:rsid w:val="00E91EA3"/>
    <w:rsid w:val="00E92EE4"/>
    <w:rsid w:val="00E965B2"/>
    <w:rsid w:val="00E97192"/>
    <w:rsid w:val="00EA0ABF"/>
    <w:rsid w:val="00EA0B52"/>
    <w:rsid w:val="00EA1D9B"/>
    <w:rsid w:val="00EA2293"/>
    <w:rsid w:val="00EA22DB"/>
    <w:rsid w:val="00EA37C9"/>
    <w:rsid w:val="00EA396C"/>
    <w:rsid w:val="00EA3CDD"/>
    <w:rsid w:val="00EA4BE6"/>
    <w:rsid w:val="00EA7990"/>
    <w:rsid w:val="00EB07DB"/>
    <w:rsid w:val="00EB07DC"/>
    <w:rsid w:val="00EB0B38"/>
    <w:rsid w:val="00EB119E"/>
    <w:rsid w:val="00EB14B5"/>
    <w:rsid w:val="00EB1AD6"/>
    <w:rsid w:val="00EB3A28"/>
    <w:rsid w:val="00EB439E"/>
    <w:rsid w:val="00EC0B4C"/>
    <w:rsid w:val="00EC288C"/>
    <w:rsid w:val="00EC3184"/>
    <w:rsid w:val="00EC38B1"/>
    <w:rsid w:val="00EC3FE1"/>
    <w:rsid w:val="00EC4B3A"/>
    <w:rsid w:val="00EC5404"/>
    <w:rsid w:val="00EC5953"/>
    <w:rsid w:val="00EC5F6C"/>
    <w:rsid w:val="00EC5FEC"/>
    <w:rsid w:val="00EC6D48"/>
    <w:rsid w:val="00ED11AD"/>
    <w:rsid w:val="00ED28A1"/>
    <w:rsid w:val="00ED3530"/>
    <w:rsid w:val="00ED4A91"/>
    <w:rsid w:val="00ED4AEB"/>
    <w:rsid w:val="00ED4D5F"/>
    <w:rsid w:val="00ED5826"/>
    <w:rsid w:val="00ED647D"/>
    <w:rsid w:val="00ED667B"/>
    <w:rsid w:val="00EE0B7F"/>
    <w:rsid w:val="00EE18C6"/>
    <w:rsid w:val="00EE1901"/>
    <w:rsid w:val="00EE1DC9"/>
    <w:rsid w:val="00EE32CB"/>
    <w:rsid w:val="00EE4389"/>
    <w:rsid w:val="00EE4BA0"/>
    <w:rsid w:val="00EE522E"/>
    <w:rsid w:val="00EE5405"/>
    <w:rsid w:val="00EE57FD"/>
    <w:rsid w:val="00EE6AF4"/>
    <w:rsid w:val="00EE7FF2"/>
    <w:rsid w:val="00EF03BF"/>
    <w:rsid w:val="00EF0B42"/>
    <w:rsid w:val="00EF2BFF"/>
    <w:rsid w:val="00EF395E"/>
    <w:rsid w:val="00EF3EC8"/>
    <w:rsid w:val="00EF40E9"/>
    <w:rsid w:val="00EF7DC7"/>
    <w:rsid w:val="00EF7E2C"/>
    <w:rsid w:val="00F007A9"/>
    <w:rsid w:val="00F00AEC"/>
    <w:rsid w:val="00F05419"/>
    <w:rsid w:val="00F06C52"/>
    <w:rsid w:val="00F07F0B"/>
    <w:rsid w:val="00F11F5D"/>
    <w:rsid w:val="00F12C8A"/>
    <w:rsid w:val="00F17467"/>
    <w:rsid w:val="00F17BC7"/>
    <w:rsid w:val="00F213A5"/>
    <w:rsid w:val="00F240DD"/>
    <w:rsid w:val="00F26A52"/>
    <w:rsid w:val="00F271F4"/>
    <w:rsid w:val="00F275FF"/>
    <w:rsid w:val="00F30D8F"/>
    <w:rsid w:val="00F31DAD"/>
    <w:rsid w:val="00F349E7"/>
    <w:rsid w:val="00F34EB7"/>
    <w:rsid w:val="00F35A1C"/>
    <w:rsid w:val="00F366A8"/>
    <w:rsid w:val="00F420A9"/>
    <w:rsid w:val="00F4226D"/>
    <w:rsid w:val="00F42B23"/>
    <w:rsid w:val="00F43252"/>
    <w:rsid w:val="00F434ED"/>
    <w:rsid w:val="00F50D04"/>
    <w:rsid w:val="00F50E54"/>
    <w:rsid w:val="00F51E0C"/>
    <w:rsid w:val="00F540A3"/>
    <w:rsid w:val="00F544F7"/>
    <w:rsid w:val="00F55C9A"/>
    <w:rsid w:val="00F55CD2"/>
    <w:rsid w:val="00F560E8"/>
    <w:rsid w:val="00F601C8"/>
    <w:rsid w:val="00F62467"/>
    <w:rsid w:val="00F62B60"/>
    <w:rsid w:val="00F62E6E"/>
    <w:rsid w:val="00F63D6B"/>
    <w:rsid w:val="00F64701"/>
    <w:rsid w:val="00F66DD5"/>
    <w:rsid w:val="00F67167"/>
    <w:rsid w:val="00F710B9"/>
    <w:rsid w:val="00F71763"/>
    <w:rsid w:val="00F73194"/>
    <w:rsid w:val="00F75E7D"/>
    <w:rsid w:val="00F76960"/>
    <w:rsid w:val="00F80EFB"/>
    <w:rsid w:val="00F827DE"/>
    <w:rsid w:val="00F82E89"/>
    <w:rsid w:val="00F84187"/>
    <w:rsid w:val="00F864AB"/>
    <w:rsid w:val="00F901BD"/>
    <w:rsid w:val="00F91021"/>
    <w:rsid w:val="00F91AA5"/>
    <w:rsid w:val="00F92357"/>
    <w:rsid w:val="00F92E43"/>
    <w:rsid w:val="00F948A5"/>
    <w:rsid w:val="00F96317"/>
    <w:rsid w:val="00F96E67"/>
    <w:rsid w:val="00F97595"/>
    <w:rsid w:val="00FA2724"/>
    <w:rsid w:val="00FA2C94"/>
    <w:rsid w:val="00FA3195"/>
    <w:rsid w:val="00FA539B"/>
    <w:rsid w:val="00FA6030"/>
    <w:rsid w:val="00FA6481"/>
    <w:rsid w:val="00FA6E16"/>
    <w:rsid w:val="00FA78A6"/>
    <w:rsid w:val="00FA7941"/>
    <w:rsid w:val="00FB003D"/>
    <w:rsid w:val="00FB2978"/>
    <w:rsid w:val="00FB31FE"/>
    <w:rsid w:val="00FB52E3"/>
    <w:rsid w:val="00FB5B0E"/>
    <w:rsid w:val="00FB5BC5"/>
    <w:rsid w:val="00FB6C47"/>
    <w:rsid w:val="00FB6E7F"/>
    <w:rsid w:val="00FB73BB"/>
    <w:rsid w:val="00FC1869"/>
    <w:rsid w:val="00FC1B81"/>
    <w:rsid w:val="00FC1F74"/>
    <w:rsid w:val="00FC23A0"/>
    <w:rsid w:val="00FC37A6"/>
    <w:rsid w:val="00FC3D03"/>
    <w:rsid w:val="00FC3E52"/>
    <w:rsid w:val="00FC48E7"/>
    <w:rsid w:val="00FC6F88"/>
    <w:rsid w:val="00FC70A6"/>
    <w:rsid w:val="00FC7317"/>
    <w:rsid w:val="00FD247A"/>
    <w:rsid w:val="00FD46BD"/>
    <w:rsid w:val="00FD5576"/>
    <w:rsid w:val="00FD7984"/>
    <w:rsid w:val="00FD7BA5"/>
    <w:rsid w:val="00FE2497"/>
    <w:rsid w:val="00FE2B1B"/>
    <w:rsid w:val="00FE3AEB"/>
    <w:rsid w:val="00FE3CF2"/>
    <w:rsid w:val="00FE41A9"/>
    <w:rsid w:val="00FE41DB"/>
    <w:rsid w:val="00FE706A"/>
    <w:rsid w:val="00FF0EED"/>
    <w:rsid w:val="00FF20AF"/>
    <w:rsid w:val="00FF345D"/>
    <w:rsid w:val="00FF4408"/>
    <w:rsid w:val="00FF5498"/>
    <w:rsid w:val="00FF58B9"/>
    <w:rsid w:val="00FF6A9E"/>
    <w:rsid w:val="00FF6B81"/>
    <w:rsid w:val="00FF78DD"/>
    <w:rsid w:val="00FF79C8"/>
    <w:rsid w:val="00FF7D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312F09"/>
    <w:pPr>
      <w:spacing w:line="360" w:lineRule="auto"/>
      <w:ind w:firstLine="851"/>
      <w:jc w:val="both"/>
    </w:pPr>
    <w:rPr>
      <w:snapToGrid w:val="0"/>
      <w:sz w:val="28"/>
    </w:rPr>
  </w:style>
  <w:style w:type="paragraph" w:styleId="11">
    <w:name w:val="heading 1"/>
    <w:aliases w:val="Заголовок 1_стандарта"/>
    <w:basedOn w:val="a5"/>
    <w:next w:val="a5"/>
    <w:qFormat/>
    <w:rsid w:val="00312F09"/>
    <w:pPr>
      <w:keepNext/>
      <w:keepLines/>
      <w:suppressAutoHyphens/>
      <w:spacing w:before="360" w:after="120" w:line="240" w:lineRule="auto"/>
      <w:ind w:firstLine="0"/>
      <w:jc w:val="center"/>
      <w:outlineLvl w:val="0"/>
    </w:pPr>
    <w:rPr>
      <w:b/>
      <w:kern w:val="28"/>
      <w:sz w:val="36"/>
    </w:rPr>
  </w:style>
  <w:style w:type="paragraph" w:styleId="2">
    <w:name w:val="heading 2"/>
    <w:aliases w:val="Заголовок 2 Знак"/>
    <w:basedOn w:val="a5"/>
    <w:next w:val="a5"/>
    <w:qFormat/>
    <w:rsid w:val="00312F09"/>
    <w:pPr>
      <w:keepNext/>
      <w:numPr>
        <w:ilvl w:val="1"/>
        <w:numId w:val="1"/>
      </w:numPr>
      <w:tabs>
        <w:tab w:val="clear" w:pos="567"/>
        <w:tab w:val="left" w:pos="540"/>
        <w:tab w:val="num" w:pos="2007"/>
      </w:tabs>
      <w:suppressAutoHyphens/>
      <w:spacing w:before="240" w:after="120" w:line="240" w:lineRule="auto"/>
      <w:ind w:left="2007" w:hanging="360"/>
      <w:jc w:val="left"/>
      <w:outlineLvl w:val="1"/>
    </w:pPr>
    <w:rPr>
      <w:rFonts w:ascii="Arial" w:hAnsi="Arial"/>
      <w:b/>
      <w:szCs w:val="22"/>
    </w:rPr>
  </w:style>
  <w:style w:type="paragraph" w:styleId="3">
    <w:name w:val="heading 3"/>
    <w:basedOn w:val="a5"/>
    <w:next w:val="a5"/>
    <w:qFormat/>
    <w:rsid w:val="00312F09"/>
    <w:pPr>
      <w:keepNext/>
      <w:numPr>
        <w:ilvl w:val="2"/>
        <w:numId w:val="2"/>
      </w:numPr>
      <w:tabs>
        <w:tab w:val="clear" w:pos="1701"/>
        <w:tab w:val="num" w:pos="643"/>
      </w:tabs>
      <w:suppressAutoHyphens/>
      <w:spacing w:before="120" w:after="120"/>
      <w:ind w:left="643" w:hanging="360"/>
      <w:outlineLvl w:val="2"/>
    </w:pPr>
    <w:rPr>
      <w:b/>
    </w:rPr>
  </w:style>
  <w:style w:type="paragraph" w:styleId="4">
    <w:name w:val="heading 4"/>
    <w:basedOn w:val="a5"/>
    <w:next w:val="a5"/>
    <w:qFormat/>
    <w:rsid w:val="00312F09"/>
    <w:pPr>
      <w:keepNext/>
      <w:numPr>
        <w:ilvl w:val="3"/>
        <w:numId w:val="2"/>
      </w:numPr>
      <w:tabs>
        <w:tab w:val="clear" w:pos="3969"/>
        <w:tab w:val="num" w:pos="643"/>
      </w:tabs>
      <w:suppressAutoHyphens/>
      <w:spacing w:before="240" w:after="60"/>
      <w:ind w:left="643" w:hanging="360"/>
      <w:outlineLvl w:val="3"/>
    </w:pPr>
    <w:rPr>
      <w:b/>
      <w:i/>
    </w:rPr>
  </w:style>
  <w:style w:type="paragraph" w:styleId="50">
    <w:name w:val="heading 5"/>
    <w:basedOn w:val="a5"/>
    <w:next w:val="a5"/>
    <w:qFormat/>
    <w:rsid w:val="00312F09"/>
    <w:pPr>
      <w:keepNext/>
      <w:tabs>
        <w:tab w:val="num" w:pos="3348"/>
      </w:tabs>
      <w:suppressAutoHyphens/>
      <w:spacing w:before="60"/>
      <w:ind w:left="3348" w:hanging="1080"/>
      <w:outlineLvl w:val="4"/>
    </w:pPr>
    <w:rPr>
      <w:b/>
      <w:sz w:val="26"/>
    </w:rPr>
  </w:style>
  <w:style w:type="paragraph" w:styleId="6">
    <w:name w:val="heading 6"/>
    <w:basedOn w:val="a5"/>
    <w:next w:val="a5"/>
    <w:qFormat/>
    <w:rsid w:val="00312F09"/>
    <w:pPr>
      <w:widowControl w:val="0"/>
      <w:numPr>
        <w:ilvl w:val="5"/>
        <w:numId w:val="3"/>
      </w:numPr>
      <w:tabs>
        <w:tab w:val="clear" w:pos="1152"/>
        <w:tab w:val="num" w:pos="3348"/>
      </w:tabs>
      <w:suppressAutoHyphens/>
      <w:spacing w:before="240" w:after="60"/>
      <w:ind w:left="3348" w:hanging="1080"/>
      <w:outlineLvl w:val="5"/>
    </w:pPr>
    <w:rPr>
      <w:b/>
      <w:sz w:val="22"/>
    </w:rPr>
  </w:style>
  <w:style w:type="paragraph" w:styleId="7">
    <w:name w:val="heading 7"/>
    <w:basedOn w:val="a5"/>
    <w:next w:val="a5"/>
    <w:qFormat/>
    <w:rsid w:val="00312F09"/>
    <w:pPr>
      <w:widowControl w:val="0"/>
      <w:numPr>
        <w:ilvl w:val="6"/>
        <w:numId w:val="3"/>
      </w:numPr>
      <w:tabs>
        <w:tab w:val="clear" w:pos="1296"/>
        <w:tab w:val="num" w:pos="3708"/>
      </w:tabs>
      <w:suppressAutoHyphens/>
      <w:spacing w:before="240" w:after="60"/>
      <w:ind w:left="3708" w:hanging="1440"/>
      <w:outlineLvl w:val="6"/>
    </w:pPr>
    <w:rPr>
      <w:sz w:val="26"/>
    </w:rPr>
  </w:style>
  <w:style w:type="paragraph" w:styleId="8">
    <w:name w:val="heading 8"/>
    <w:basedOn w:val="a5"/>
    <w:next w:val="a5"/>
    <w:qFormat/>
    <w:rsid w:val="00312F09"/>
    <w:pPr>
      <w:widowControl w:val="0"/>
      <w:numPr>
        <w:ilvl w:val="7"/>
        <w:numId w:val="3"/>
      </w:numPr>
      <w:tabs>
        <w:tab w:val="clear" w:pos="1440"/>
        <w:tab w:val="num" w:pos="3708"/>
      </w:tabs>
      <w:suppressAutoHyphens/>
      <w:spacing w:before="240" w:after="60"/>
      <w:ind w:left="3708"/>
      <w:outlineLvl w:val="7"/>
    </w:pPr>
    <w:rPr>
      <w:i/>
      <w:sz w:val="26"/>
    </w:rPr>
  </w:style>
  <w:style w:type="paragraph" w:styleId="9">
    <w:name w:val="heading 9"/>
    <w:basedOn w:val="a5"/>
    <w:next w:val="a5"/>
    <w:qFormat/>
    <w:rsid w:val="00312F09"/>
    <w:pPr>
      <w:widowControl w:val="0"/>
      <w:numPr>
        <w:ilvl w:val="8"/>
        <w:numId w:val="3"/>
      </w:numPr>
      <w:tabs>
        <w:tab w:val="clear" w:pos="1584"/>
        <w:tab w:val="num" w:pos="4068"/>
      </w:tabs>
      <w:suppressAutoHyphens/>
      <w:spacing w:before="240" w:after="60"/>
      <w:ind w:left="4068" w:hanging="1800"/>
      <w:outlineLvl w:val="8"/>
    </w:pPr>
    <w:rPr>
      <w:rFonts w:ascii="Arial" w:hAnsi="Arial"/>
      <w:sz w:val="2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rsid w:val="00312F09"/>
    <w:pPr>
      <w:pBdr>
        <w:bottom w:val="single" w:sz="4" w:space="1" w:color="auto"/>
      </w:pBdr>
      <w:tabs>
        <w:tab w:val="center" w:pos="4153"/>
        <w:tab w:val="right" w:pos="8306"/>
      </w:tabs>
      <w:spacing w:line="240" w:lineRule="auto"/>
      <w:ind w:firstLine="0"/>
      <w:jc w:val="center"/>
    </w:pPr>
    <w:rPr>
      <w:i/>
      <w:sz w:val="20"/>
    </w:rPr>
  </w:style>
  <w:style w:type="character" w:styleId="ab">
    <w:name w:val="Hyperlink"/>
    <w:uiPriority w:val="99"/>
    <w:rsid w:val="00312F09"/>
    <w:rPr>
      <w:color w:val="0000FF"/>
      <w:u w:val="single"/>
    </w:rPr>
  </w:style>
  <w:style w:type="character" w:styleId="ac">
    <w:name w:val="footnote reference"/>
    <w:semiHidden/>
    <w:rsid w:val="00312F09"/>
    <w:rPr>
      <w:vertAlign w:val="superscript"/>
    </w:rPr>
  </w:style>
  <w:style w:type="paragraph" w:customStyle="1" w:styleId="a0">
    <w:name w:val="маркированный"/>
    <w:basedOn w:val="a5"/>
    <w:rsid w:val="00312F09"/>
    <w:pPr>
      <w:numPr>
        <w:numId w:val="4"/>
      </w:numPr>
      <w:tabs>
        <w:tab w:val="clear" w:pos="1134"/>
        <w:tab w:val="num" w:pos="432"/>
      </w:tabs>
      <w:ind w:left="432" w:hanging="432"/>
    </w:pPr>
  </w:style>
  <w:style w:type="paragraph" w:styleId="ad">
    <w:name w:val="footer"/>
    <w:basedOn w:val="a5"/>
    <w:rsid w:val="00312F09"/>
    <w:pPr>
      <w:tabs>
        <w:tab w:val="right" w:pos="9355"/>
      </w:tabs>
      <w:spacing w:line="240" w:lineRule="auto"/>
      <w:ind w:firstLine="0"/>
      <w:jc w:val="left"/>
    </w:pPr>
    <w:rPr>
      <w:sz w:val="20"/>
    </w:rPr>
  </w:style>
  <w:style w:type="paragraph" w:customStyle="1" w:styleId="ae">
    <w:name w:val="нумерованный"/>
    <w:basedOn w:val="a5"/>
    <w:semiHidden/>
    <w:rsid w:val="00312F09"/>
    <w:pPr>
      <w:ind w:firstLine="0"/>
    </w:pPr>
  </w:style>
  <w:style w:type="paragraph" w:styleId="12">
    <w:name w:val="toc 1"/>
    <w:basedOn w:val="a5"/>
    <w:next w:val="a5"/>
    <w:autoRedefine/>
    <w:uiPriority w:val="39"/>
    <w:rsid w:val="00097A31"/>
    <w:pPr>
      <w:keepNext/>
      <w:tabs>
        <w:tab w:val="left" w:pos="709"/>
        <w:tab w:val="right" w:leader="dot" w:pos="9072"/>
      </w:tabs>
      <w:spacing w:line="240" w:lineRule="auto"/>
      <w:ind w:firstLine="0"/>
    </w:pPr>
    <w:rPr>
      <w:b/>
      <w:noProof/>
      <w:sz w:val="22"/>
      <w:szCs w:val="22"/>
    </w:rPr>
  </w:style>
  <w:style w:type="paragraph" w:styleId="20">
    <w:name w:val="toc 2"/>
    <w:basedOn w:val="a5"/>
    <w:next w:val="a5"/>
    <w:autoRedefine/>
    <w:uiPriority w:val="39"/>
    <w:rsid w:val="00F55CD2"/>
    <w:pPr>
      <w:tabs>
        <w:tab w:val="left" w:pos="0"/>
        <w:tab w:val="left" w:pos="851"/>
        <w:tab w:val="right" w:leader="dot" w:pos="9072"/>
      </w:tabs>
      <w:spacing w:line="240" w:lineRule="auto"/>
      <w:ind w:firstLine="0"/>
    </w:pPr>
    <w:rPr>
      <w:noProof/>
      <w:sz w:val="24"/>
      <w:szCs w:val="24"/>
    </w:rPr>
  </w:style>
  <w:style w:type="paragraph" w:styleId="30">
    <w:name w:val="toc 3"/>
    <w:basedOn w:val="a5"/>
    <w:next w:val="a5"/>
    <w:autoRedefine/>
    <w:semiHidden/>
    <w:rsid w:val="00312F09"/>
    <w:pPr>
      <w:tabs>
        <w:tab w:val="left" w:pos="2268"/>
        <w:tab w:val="right" w:leader="dot" w:pos="9061"/>
      </w:tabs>
      <w:spacing w:line="240" w:lineRule="auto"/>
      <w:ind w:left="2268" w:hanging="567"/>
    </w:pPr>
    <w:rPr>
      <w:noProof/>
      <w:sz w:val="24"/>
    </w:rPr>
  </w:style>
  <w:style w:type="paragraph" w:styleId="40">
    <w:name w:val="toc 4"/>
    <w:basedOn w:val="a5"/>
    <w:next w:val="a5"/>
    <w:autoRedefine/>
    <w:semiHidden/>
    <w:rsid w:val="00312F09"/>
    <w:pPr>
      <w:ind w:left="840"/>
    </w:pPr>
  </w:style>
  <w:style w:type="paragraph" w:customStyle="1" w:styleId="a1">
    <w:name w:val="Пункт Знак"/>
    <w:basedOn w:val="a5"/>
    <w:rsid w:val="00A5212D"/>
    <w:pPr>
      <w:numPr>
        <w:ilvl w:val="1"/>
        <w:numId w:val="6"/>
      </w:numPr>
      <w:tabs>
        <w:tab w:val="left" w:pos="851"/>
        <w:tab w:val="left" w:pos="1134"/>
        <w:tab w:val="num" w:pos="1844"/>
      </w:tabs>
      <w:ind w:left="1844"/>
    </w:pPr>
    <w:rPr>
      <w:b/>
    </w:rPr>
  </w:style>
  <w:style w:type="paragraph" w:customStyle="1" w:styleId="a2">
    <w:name w:val="Подпункт"/>
    <w:basedOn w:val="a1"/>
    <w:rsid w:val="00312F09"/>
    <w:pPr>
      <w:numPr>
        <w:ilvl w:val="2"/>
      </w:numPr>
      <w:tabs>
        <w:tab w:val="clear" w:pos="1134"/>
      </w:tabs>
    </w:pPr>
  </w:style>
  <w:style w:type="paragraph" w:styleId="af">
    <w:name w:val="Document Map"/>
    <w:basedOn w:val="a5"/>
    <w:semiHidden/>
    <w:rsid w:val="00312F09"/>
    <w:pPr>
      <w:shd w:val="clear" w:color="auto" w:fill="000080"/>
    </w:pPr>
    <w:rPr>
      <w:rFonts w:ascii="Tahoma" w:hAnsi="Tahoma"/>
      <w:sz w:val="20"/>
    </w:rPr>
  </w:style>
  <w:style w:type="paragraph" w:customStyle="1" w:styleId="af0">
    <w:name w:val="Таблица шапка"/>
    <w:basedOn w:val="a5"/>
    <w:semiHidden/>
    <w:rsid w:val="00312F09"/>
    <w:pPr>
      <w:keepNext/>
      <w:spacing w:before="40" w:after="40" w:line="240" w:lineRule="auto"/>
      <w:ind w:left="57" w:right="57" w:firstLine="0"/>
      <w:jc w:val="left"/>
    </w:pPr>
    <w:rPr>
      <w:sz w:val="22"/>
    </w:rPr>
  </w:style>
  <w:style w:type="paragraph" w:styleId="af1">
    <w:name w:val="footnote text"/>
    <w:basedOn w:val="a5"/>
    <w:semiHidden/>
    <w:rsid w:val="00312F09"/>
    <w:pPr>
      <w:spacing w:line="240" w:lineRule="auto"/>
    </w:pPr>
    <w:rPr>
      <w:sz w:val="20"/>
    </w:rPr>
  </w:style>
  <w:style w:type="paragraph" w:customStyle="1" w:styleId="af2">
    <w:name w:val="Текст таблицы"/>
    <w:basedOn w:val="a5"/>
    <w:semiHidden/>
    <w:rsid w:val="00312F09"/>
    <w:pPr>
      <w:spacing w:before="40" w:after="40" w:line="240" w:lineRule="auto"/>
      <w:ind w:left="57" w:right="57" w:firstLine="0"/>
      <w:jc w:val="left"/>
    </w:pPr>
    <w:rPr>
      <w:sz w:val="24"/>
    </w:rPr>
  </w:style>
  <w:style w:type="paragraph" w:customStyle="1" w:styleId="13">
    <w:name w:val="Цитата 1"/>
    <w:basedOn w:val="a5"/>
    <w:semiHidden/>
    <w:rsid w:val="00312F09"/>
    <w:pPr>
      <w:ind w:left="567" w:right="567"/>
    </w:pPr>
    <w:rPr>
      <w:rFonts w:ascii="Courier New" w:hAnsi="Courier New"/>
      <w:sz w:val="24"/>
    </w:rPr>
  </w:style>
  <w:style w:type="paragraph" w:customStyle="1" w:styleId="14">
    <w:name w:val="Цитата 1 заголовок"/>
    <w:basedOn w:val="a5"/>
    <w:next w:val="13"/>
    <w:semiHidden/>
    <w:rsid w:val="00312F09"/>
    <w:pPr>
      <w:keepNext/>
      <w:spacing w:before="240" w:after="120" w:line="240" w:lineRule="auto"/>
      <w:ind w:left="567" w:right="567"/>
    </w:pPr>
    <w:rPr>
      <w:rFonts w:ascii="Courier New" w:hAnsi="Courier New"/>
      <w:b/>
      <w:sz w:val="24"/>
    </w:rPr>
  </w:style>
  <w:style w:type="paragraph" w:customStyle="1" w:styleId="15">
    <w:name w:val="Цитата 1 маркированный"/>
    <w:basedOn w:val="13"/>
    <w:semiHidden/>
    <w:rsid w:val="00312F09"/>
    <w:pPr>
      <w:tabs>
        <w:tab w:val="num" w:pos="432"/>
      </w:tabs>
      <w:ind w:left="432" w:hanging="432"/>
    </w:pPr>
  </w:style>
  <w:style w:type="paragraph" w:customStyle="1" w:styleId="16">
    <w:name w:val="Текст выноски1"/>
    <w:basedOn w:val="a5"/>
    <w:semiHidden/>
    <w:rsid w:val="00312F09"/>
    <w:rPr>
      <w:rFonts w:ascii="Tahoma" w:hAnsi="Tahoma" w:cs="Tahoma"/>
      <w:sz w:val="16"/>
      <w:szCs w:val="16"/>
    </w:rPr>
  </w:style>
  <w:style w:type="paragraph" w:styleId="af3">
    <w:name w:val="List Number"/>
    <w:basedOn w:val="af4"/>
    <w:rsid w:val="00312F09"/>
    <w:pPr>
      <w:widowControl w:val="0"/>
      <w:tabs>
        <w:tab w:val="num" w:pos="1620"/>
      </w:tabs>
      <w:autoSpaceDE w:val="0"/>
      <w:autoSpaceDN w:val="0"/>
      <w:spacing w:before="120" w:after="0" w:line="240" w:lineRule="auto"/>
      <w:ind w:left="360" w:firstLine="720"/>
    </w:pPr>
    <w:rPr>
      <w:snapToGrid/>
      <w:sz w:val="20"/>
      <w:szCs w:val="24"/>
    </w:rPr>
  </w:style>
  <w:style w:type="paragraph" w:styleId="af4">
    <w:name w:val="Body Text"/>
    <w:basedOn w:val="a5"/>
    <w:rsid w:val="00312F09"/>
    <w:pPr>
      <w:spacing w:after="120"/>
    </w:pPr>
  </w:style>
  <w:style w:type="character" w:styleId="af5">
    <w:name w:val="annotation reference"/>
    <w:semiHidden/>
    <w:rsid w:val="00312F09"/>
    <w:rPr>
      <w:sz w:val="16"/>
      <w:szCs w:val="16"/>
    </w:rPr>
  </w:style>
  <w:style w:type="paragraph" w:styleId="af6">
    <w:name w:val="annotation text"/>
    <w:basedOn w:val="a5"/>
    <w:link w:val="af7"/>
    <w:semiHidden/>
    <w:rsid w:val="00312F09"/>
    <w:rPr>
      <w:sz w:val="20"/>
    </w:rPr>
  </w:style>
  <w:style w:type="paragraph" w:styleId="21">
    <w:name w:val="Body Text Indent 2"/>
    <w:basedOn w:val="a5"/>
    <w:rsid w:val="00312F09"/>
    <w:pPr>
      <w:spacing w:after="120" w:line="480" w:lineRule="auto"/>
      <w:ind w:left="283"/>
    </w:pPr>
  </w:style>
  <w:style w:type="character" w:styleId="af8">
    <w:name w:val="page number"/>
    <w:basedOn w:val="a6"/>
    <w:rsid w:val="00312F09"/>
  </w:style>
  <w:style w:type="character" w:styleId="af9">
    <w:name w:val="FollowedHyperlink"/>
    <w:rsid w:val="00312F09"/>
    <w:rPr>
      <w:color w:val="800080"/>
      <w:u w:val="single"/>
    </w:rPr>
  </w:style>
  <w:style w:type="paragraph" w:styleId="afa">
    <w:name w:val="Balloon Text"/>
    <w:basedOn w:val="a5"/>
    <w:link w:val="afb"/>
    <w:uiPriority w:val="99"/>
    <w:semiHidden/>
    <w:rsid w:val="00312F09"/>
    <w:rPr>
      <w:rFonts w:ascii="Tahoma" w:hAnsi="Tahoma"/>
      <w:sz w:val="16"/>
      <w:szCs w:val="16"/>
    </w:rPr>
  </w:style>
  <w:style w:type="paragraph" w:customStyle="1" w:styleId="17">
    <w:name w:val="Обычный1"/>
    <w:rsid w:val="00312F09"/>
    <w:pPr>
      <w:ind w:firstLine="720"/>
      <w:jc w:val="both"/>
    </w:pPr>
    <w:rPr>
      <w:sz w:val="28"/>
    </w:rPr>
  </w:style>
  <w:style w:type="character" w:customStyle="1" w:styleId="afc">
    <w:name w:val="комментарий"/>
    <w:rsid w:val="00312F09"/>
    <w:rPr>
      <w:b/>
      <w:i/>
      <w:sz w:val="28"/>
    </w:rPr>
  </w:style>
  <w:style w:type="paragraph" w:styleId="31">
    <w:name w:val="Body Text Indent 3"/>
    <w:basedOn w:val="a5"/>
    <w:rsid w:val="00312F09"/>
    <w:pPr>
      <w:spacing w:line="240" w:lineRule="auto"/>
      <w:ind w:left="6521" w:firstLine="0"/>
      <w:jc w:val="left"/>
    </w:pPr>
    <w:rPr>
      <w:sz w:val="22"/>
    </w:rPr>
  </w:style>
  <w:style w:type="paragraph" w:customStyle="1" w:styleId="a3">
    <w:name w:val="Подподпункт"/>
    <w:basedOn w:val="a2"/>
    <w:rsid w:val="00312F09"/>
    <w:pPr>
      <w:numPr>
        <w:ilvl w:val="3"/>
      </w:numPr>
      <w:tabs>
        <w:tab w:val="left" w:pos="1134"/>
        <w:tab w:val="left" w:pos="1418"/>
      </w:tabs>
    </w:pPr>
    <w:rPr>
      <w:snapToGrid/>
    </w:rPr>
  </w:style>
  <w:style w:type="paragraph" w:customStyle="1" w:styleId="afd">
    <w:name w:val="Подподподподпункт"/>
    <w:basedOn w:val="a5"/>
    <w:rsid w:val="00312F09"/>
    <w:pPr>
      <w:tabs>
        <w:tab w:val="num" w:pos="2835"/>
      </w:tabs>
      <w:ind w:left="2835" w:hanging="567"/>
    </w:pPr>
  </w:style>
  <w:style w:type="paragraph" w:customStyle="1" w:styleId="a4">
    <w:name w:val="Подподподпункт"/>
    <w:basedOn w:val="a5"/>
    <w:rsid w:val="00312F09"/>
    <w:pPr>
      <w:numPr>
        <w:ilvl w:val="4"/>
        <w:numId w:val="6"/>
      </w:numPr>
      <w:tabs>
        <w:tab w:val="left" w:pos="1134"/>
        <w:tab w:val="left" w:pos="1701"/>
      </w:tabs>
    </w:pPr>
  </w:style>
  <w:style w:type="paragraph" w:customStyle="1" w:styleId="10">
    <w:name w:val="Пункт1"/>
    <w:basedOn w:val="a5"/>
    <w:rsid w:val="00312F09"/>
    <w:pPr>
      <w:numPr>
        <w:numId w:val="6"/>
      </w:numPr>
      <w:spacing w:before="240"/>
      <w:jc w:val="center"/>
    </w:pPr>
    <w:rPr>
      <w:rFonts w:ascii="Arial" w:hAnsi="Arial"/>
      <w:b/>
      <w:szCs w:val="28"/>
    </w:rPr>
  </w:style>
  <w:style w:type="paragraph" w:customStyle="1" w:styleId="127">
    <w:name w:val="Стиль полужирный курсив Первая строка:  127 см"/>
    <w:basedOn w:val="a5"/>
    <w:rsid w:val="00312F09"/>
    <w:rPr>
      <w:b/>
      <w:bCs/>
      <w:i/>
      <w:iCs/>
    </w:rPr>
  </w:style>
  <w:style w:type="paragraph" w:customStyle="1" w:styleId="afe">
    <w:name w:val="Пункт"/>
    <w:basedOn w:val="a5"/>
    <w:link w:val="18"/>
    <w:rsid w:val="00312F09"/>
    <w:pPr>
      <w:tabs>
        <w:tab w:val="num" w:pos="851"/>
        <w:tab w:val="left" w:pos="1134"/>
      </w:tabs>
      <w:ind w:left="851" w:hanging="851"/>
    </w:pPr>
    <w:rPr>
      <w:snapToGrid/>
    </w:rPr>
  </w:style>
  <w:style w:type="paragraph" w:customStyle="1" w:styleId="aff">
    <w:name w:val="Примечание"/>
    <w:basedOn w:val="a5"/>
    <w:rsid w:val="00312F09"/>
    <w:pPr>
      <w:numPr>
        <w:ilvl w:val="1"/>
      </w:numPr>
      <w:spacing w:before="120" w:after="240"/>
      <w:ind w:left="1701" w:right="567" w:firstLine="851"/>
    </w:pPr>
    <w:rPr>
      <w:spacing w:val="20"/>
      <w:sz w:val="20"/>
    </w:rPr>
  </w:style>
  <w:style w:type="paragraph" w:customStyle="1" w:styleId="aff0">
    <w:name w:val="Пункт б/н"/>
    <w:basedOn w:val="a5"/>
    <w:rsid w:val="00312F09"/>
    <w:pPr>
      <w:ind w:left="1134" w:firstLine="0"/>
    </w:pPr>
  </w:style>
  <w:style w:type="paragraph" w:customStyle="1" w:styleId="-2">
    <w:name w:val="Пункт-2"/>
    <w:basedOn w:val="afe"/>
    <w:rsid w:val="00312F09"/>
    <w:pPr>
      <w:keepNext/>
      <w:spacing w:before="360" w:after="120"/>
      <w:outlineLvl w:val="2"/>
    </w:pPr>
    <w:rPr>
      <w:b/>
    </w:rPr>
  </w:style>
  <w:style w:type="paragraph" w:styleId="22">
    <w:name w:val="Body Text 2"/>
    <w:basedOn w:val="a5"/>
    <w:rsid w:val="00312F09"/>
    <w:pPr>
      <w:spacing w:line="240" w:lineRule="auto"/>
      <w:ind w:firstLine="0"/>
    </w:pPr>
    <w:rPr>
      <w:snapToGrid/>
      <w:sz w:val="24"/>
      <w:szCs w:val="24"/>
    </w:rPr>
  </w:style>
  <w:style w:type="paragraph" w:customStyle="1" w:styleId="111pt">
    <w:name w:val="Стиль Заголовок 1 + 11 pt"/>
    <w:basedOn w:val="11"/>
    <w:rsid w:val="00312F09"/>
    <w:pPr>
      <w:tabs>
        <w:tab w:val="left" w:pos="567"/>
      </w:tabs>
      <w:spacing w:before="480" w:after="240"/>
      <w:ind w:left="567" w:hanging="279"/>
      <w:jc w:val="left"/>
    </w:pPr>
    <w:rPr>
      <w:rFonts w:ascii="Arial" w:hAnsi="Arial"/>
      <w:bCs/>
      <w:snapToGrid/>
      <w:sz w:val="22"/>
    </w:rPr>
  </w:style>
  <w:style w:type="paragraph" w:styleId="32">
    <w:name w:val="Body Text 3"/>
    <w:basedOn w:val="a5"/>
    <w:rsid w:val="00312F09"/>
    <w:pPr>
      <w:spacing w:after="120"/>
    </w:pPr>
    <w:rPr>
      <w:sz w:val="16"/>
      <w:szCs w:val="16"/>
    </w:rPr>
  </w:style>
  <w:style w:type="paragraph" w:styleId="aff1">
    <w:name w:val="Title"/>
    <w:basedOn w:val="a5"/>
    <w:qFormat/>
    <w:rsid w:val="00312F09"/>
    <w:pPr>
      <w:widowControl w:val="0"/>
      <w:adjustRightInd w:val="0"/>
      <w:spacing w:line="360" w:lineRule="atLeast"/>
      <w:ind w:firstLine="0"/>
      <w:jc w:val="center"/>
      <w:textAlignment w:val="baseline"/>
    </w:pPr>
    <w:rPr>
      <w:b/>
      <w:bCs/>
      <w:snapToGrid/>
      <w:szCs w:val="24"/>
    </w:rPr>
  </w:style>
  <w:style w:type="paragraph" w:styleId="aff2">
    <w:name w:val="annotation subject"/>
    <w:basedOn w:val="af6"/>
    <w:next w:val="af6"/>
    <w:semiHidden/>
    <w:rsid w:val="00312F09"/>
    <w:rPr>
      <w:b/>
      <w:bCs/>
    </w:rPr>
  </w:style>
  <w:style w:type="paragraph" w:customStyle="1" w:styleId="aff3">
    <w:name w:val="Стиль Пункт Знак + Междустр.интервал:  одинарный"/>
    <w:basedOn w:val="a1"/>
    <w:next w:val="a2"/>
    <w:rsid w:val="006B2D47"/>
    <w:pPr>
      <w:spacing w:line="240" w:lineRule="auto"/>
    </w:pPr>
  </w:style>
  <w:style w:type="paragraph" w:customStyle="1" w:styleId="23">
    <w:name w:val="Пункт_2_заглав"/>
    <w:basedOn w:val="a5"/>
    <w:next w:val="a5"/>
    <w:rsid w:val="006B2D47"/>
    <w:pPr>
      <w:keepNext/>
      <w:suppressAutoHyphens/>
      <w:spacing w:before="360" w:after="120"/>
      <w:ind w:firstLine="0"/>
      <w:outlineLvl w:val="1"/>
    </w:pPr>
    <w:rPr>
      <w:b/>
    </w:rPr>
  </w:style>
  <w:style w:type="paragraph" w:customStyle="1" w:styleId="24">
    <w:name w:val="Пункт_2"/>
    <w:basedOn w:val="a5"/>
    <w:uiPriority w:val="99"/>
    <w:rsid w:val="00F62467"/>
    <w:pPr>
      <w:tabs>
        <w:tab w:val="num" w:pos="1134"/>
      </w:tabs>
      <w:ind w:left="1134" w:hanging="1133"/>
    </w:pPr>
  </w:style>
  <w:style w:type="paragraph" w:customStyle="1" w:styleId="33">
    <w:name w:val="Пункт_3"/>
    <w:basedOn w:val="24"/>
    <w:rsid w:val="00F62467"/>
  </w:style>
  <w:style w:type="paragraph" w:customStyle="1" w:styleId="41">
    <w:name w:val="Пункт_4"/>
    <w:basedOn w:val="33"/>
    <w:link w:val="42"/>
    <w:uiPriority w:val="99"/>
    <w:rsid w:val="00F62467"/>
    <w:pPr>
      <w:ind w:hanging="1134"/>
    </w:pPr>
    <w:rPr>
      <w:snapToGrid/>
    </w:rPr>
  </w:style>
  <w:style w:type="paragraph" w:customStyle="1" w:styleId="5ABCD">
    <w:name w:val="Пункт_5_ABCD"/>
    <w:basedOn w:val="a5"/>
    <w:rsid w:val="00F62467"/>
    <w:pPr>
      <w:tabs>
        <w:tab w:val="num" w:pos="1701"/>
      </w:tabs>
      <w:ind w:left="1701" w:hanging="567"/>
    </w:pPr>
  </w:style>
  <w:style w:type="paragraph" w:customStyle="1" w:styleId="19">
    <w:name w:val="Пункт_1"/>
    <w:basedOn w:val="a5"/>
    <w:rsid w:val="00F62467"/>
    <w:pPr>
      <w:keepNext/>
      <w:tabs>
        <w:tab w:val="num" w:pos="568"/>
      </w:tabs>
      <w:spacing w:before="480" w:after="240" w:line="240" w:lineRule="auto"/>
      <w:ind w:left="567" w:hanging="567"/>
      <w:jc w:val="center"/>
      <w:outlineLvl w:val="0"/>
    </w:pPr>
    <w:rPr>
      <w:rFonts w:ascii="Arial" w:hAnsi="Arial"/>
      <w:b/>
      <w:sz w:val="32"/>
      <w:szCs w:val="28"/>
    </w:rPr>
  </w:style>
  <w:style w:type="paragraph" w:customStyle="1" w:styleId="aff4">
    <w:name w:val="Пункт_б/н"/>
    <w:basedOn w:val="a5"/>
    <w:rsid w:val="00CA1CFE"/>
    <w:pPr>
      <w:ind w:left="1134" w:firstLine="0"/>
    </w:pPr>
    <w:rPr>
      <w:szCs w:val="28"/>
    </w:rPr>
  </w:style>
  <w:style w:type="paragraph" w:customStyle="1" w:styleId="34">
    <w:name w:val="Пункт_3_заглав"/>
    <w:basedOn w:val="33"/>
    <w:rsid w:val="00AB4C33"/>
    <w:pPr>
      <w:keepNext/>
      <w:tabs>
        <w:tab w:val="clear" w:pos="1134"/>
      </w:tabs>
      <w:spacing w:before="240" w:after="120" w:line="240" w:lineRule="auto"/>
      <w:ind w:left="0" w:firstLine="0"/>
      <w:outlineLvl w:val="2"/>
    </w:pPr>
    <w:rPr>
      <w:b/>
    </w:rPr>
  </w:style>
  <w:style w:type="paragraph" w:styleId="aff5">
    <w:name w:val="Body Text Indent"/>
    <w:basedOn w:val="a5"/>
    <w:rsid w:val="00CA604A"/>
    <w:pPr>
      <w:spacing w:after="120"/>
      <w:ind w:left="283"/>
    </w:pPr>
  </w:style>
  <w:style w:type="paragraph" w:customStyle="1" w:styleId="1">
    <w:name w:val="Стиль1"/>
    <w:basedOn w:val="23"/>
    <w:next w:val="23"/>
    <w:rsid w:val="00BA0817"/>
    <w:pPr>
      <w:numPr>
        <w:ilvl w:val="1"/>
        <w:numId w:val="5"/>
      </w:numPr>
    </w:pPr>
  </w:style>
  <w:style w:type="paragraph" w:customStyle="1" w:styleId="25">
    <w:name w:val="Стиль2"/>
    <w:basedOn w:val="a1"/>
    <w:rsid w:val="00A5212D"/>
    <w:pPr>
      <w:tabs>
        <w:tab w:val="clear" w:pos="851"/>
        <w:tab w:val="clear" w:pos="1134"/>
        <w:tab w:val="clear" w:pos="1844"/>
        <w:tab w:val="left" w:pos="993"/>
      </w:tabs>
      <w:spacing w:before="120" w:after="120" w:line="240" w:lineRule="auto"/>
      <w:ind w:left="992" w:hanging="850"/>
    </w:pPr>
    <w:rPr>
      <w:b w:val="0"/>
    </w:rPr>
  </w:style>
  <w:style w:type="paragraph" w:customStyle="1" w:styleId="aff6">
    <w:name w:val="Знак"/>
    <w:basedOn w:val="a5"/>
    <w:rsid w:val="004D5CC3"/>
    <w:pPr>
      <w:spacing w:after="160" w:line="240" w:lineRule="exact"/>
      <w:ind w:firstLine="0"/>
      <w:jc w:val="left"/>
    </w:pPr>
    <w:rPr>
      <w:rFonts w:ascii="Verdana" w:hAnsi="Verdana" w:cs="Verdana"/>
      <w:snapToGrid/>
      <w:sz w:val="20"/>
      <w:lang w:val="en-US" w:eastAsia="en-US"/>
    </w:rPr>
  </w:style>
  <w:style w:type="paragraph" w:styleId="aff7">
    <w:name w:val="Plain Text"/>
    <w:basedOn w:val="a5"/>
    <w:link w:val="aff8"/>
    <w:semiHidden/>
    <w:rsid w:val="00FA7941"/>
    <w:pPr>
      <w:spacing w:line="240" w:lineRule="auto"/>
      <w:ind w:firstLine="0"/>
      <w:jc w:val="left"/>
    </w:pPr>
    <w:rPr>
      <w:rFonts w:ascii="Courier New" w:eastAsia="Calibri" w:hAnsi="Courier New" w:cs="Courier New"/>
      <w:snapToGrid/>
      <w:sz w:val="20"/>
    </w:rPr>
  </w:style>
  <w:style w:type="character" w:customStyle="1" w:styleId="aff8">
    <w:name w:val="Текст Знак"/>
    <w:link w:val="aff7"/>
    <w:semiHidden/>
    <w:rsid w:val="00FA7941"/>
    <w:rPr>
      <w:rFonts w:ascii="Courier New" w:eastAsia="Calibri" w:hAnsi="Courier New" w:cs="Courier New"/>
      <w:lang w:val="ru-RU" w:eastAsia="ru-RU" w:bidi="ar-SA"/>
    </w:rPr>
  </w:style>
  <w:style w:type="character" w:customStyle="1" w:styleId="afb">
    <w:name w:val="Текст выноски Знак"/>
    <w:link w:val="afa"/>
    <w:uiPriority w:val="99"/>
    <w:semiHidden/>
    <w:locked/>
    <w:rsid w:val="00514938"/>
    <w:rPr>
      <w:rFonts w:ascii="Tahoma" w:hAnsi="Tahoma" w:cs="Tahoma"/>
      <w:snapToGrid/>
      <w:sz w:val="16"/>
      <w:szCs w:val="16"/>
    </w:rPr>
  </w:style>
  <w:style w:type="character" w:customStyle="1" w:styleId="af7">
    <w:name w:val="Текст примечания Знак"/>
    <w:link w:val="af6"/>
    <w:locked/>
    <w:rsid w:val="00514938"/>
    <w:rPr>
      <w:snapToGrid/>
    </w:rPr>
  </w:style>
  <w:style w:type="paragraph" w:customStyle="1" w:styleId="1a">
    <w:name w:val="Заголовок_1"/>
    <w:basedOn w:val="a5"/>
    <w:uiPriority w:val="99"/>
    <w:locked/>
    <w:rsid w:val="007B67F9"/>
    <w:pPr>
      <w:keepNext/>
      <w:keepLines/>
      <w:tabs>
        <w:tab w:val="num" w:pos="0"/>
        <w:tab w:val="num" w:pos="432"/>
        <w:tab w:val="num" w:pos="643"/>
      </w:tabs>
      <w:suppressAutoHyphens/>
      <w:spacing w:before="360" w:after="120" w:line="240" w:lineRule="auto"/>
      <w:ind w:left="643" w:firstLine="0"/>
      <w:jc w:val="center"/>
      <w:outlineLvl w:val="0"/>
    </w:pPr>
    <w:rPr>
      <w:rFonts w:ascii="Arial" w:hAnsi="Arial" w:cs="Arial"/>
      <w:b/>
      <w:bCs/>
      <w:caps/>
      <w:snapToGrid/>
      <w:sz w:val="36"/>
      <w:szCs w:val="28"/>
    </w:rPr>
  </w:style>
  <w:style w:type="paragraph" w:customStyle="1" w:styleId="5">
    <w:name w:val="Пункт_5"/>
    <w:basedOn w:val="a5"/>
    <w:uiPriority w:val="99"/>
    <w:rsid w:val="00071480"/>
    <w:pPr>
      <w:numPr>
        <w:ilvl w:val="4"/>
        <w:numId w:val="3"/>
      </w:numPr>
      <w:spacing w:line="240" w:lineRule="auto"/>
    </w:pPr>
    <w:rPr>
      <w:snapToGrid/>
      <w:szCs w:val="24"/>
    </w:rPr>
  </w:style>
  <w:style w:type="paragraph" w:customStyle="1" w:styleId="35">
    <w:name w:val="Подзаголовок_3"/>
    <w:basedOn w:val="33"/>
    <w:uiPriority w:val="99"/>
    <w:rsid w:val="00D63EB6"/>
    <w:pPr>
      <w:keepNext/>
      <w:tabs>
        <w:tab w:val="clear" w:pos="1134"/>
        <w:tab w:val="num" w:pos="720"/>
      </w:tabs>
      <w:spacing w:before="240" w:after="120" w:line="240" w:lineRule="auto"/>
      <w:ind w:left="720" w:hanging="720"/>
      <w:outlineLvl w:val="2"/>
    </w:pPr>
    <w:rPr>
      <w:b/>
      <w:snapToGrid/>
      <w:szCs w:val="28"/>
    </w:rPr>
  </w:style>
  <w:style w:type="character" w:customStyle="1" w:styleId="42">
    <w:name w:val="Пункт_4 Знак"/>
    <w:link w:val="41"/>
    <w:uiPriority w:val="99"/>
    <w:locked/>
    <w:rsid w:val="00D63EB6"/>
    <w:rPr>
      <w:sz w:val="28"/>
    </w:rPr>
  </w:style>
  <w:style w:type="paragraph" w:customStyle="1" w:styleId="26">
    <w:name w:val="Подзаголовок_2"/>
    <w:basedOn w:val="24"/>
    <w:uiPriority w:val="99"/>
    <w:rsid w:val="00D053FB"/>
    <w:pPr>
      <w:keepNext/>
      <w:tabs>
        <w:tab w:val="clear" w:pos="1134"/>
        <w:tab w:val="num" w:pos="576"/>
      </w:tabs>
      <w:suppressAutoHyphens/>
      <w:spacing w:before="360" w:after="120" w:line="240" w:lineRule="auto"/>
      <w:ind w:left="576" w:hanging="576"/>
      <w:outlineLvl w:val="1"/>
    </w:pPr>
    <w:rPr>
      <w:b/>
      <w:snapToGrid/>
      <w:sz w:val="32"/>
    </w:rPr>
  </w:style>
  <w:style w:type="paragraph" w:styleId="aff9">
    <w:name w:val="List Paragraph"/>
    <w:basedOn w:val="a5"/>
    <w:uiPriority w:val="34"/>
    <w:qFormat/>
    <w:rsid w:val="00D07A2A"/>
    <w:pPr>
      <w:spacing w:after="200" w:line="276" w:lineRule="auto"/>
      <w:ind w:left="720" w:firstLine="0"/>
      <w:contextualSpacing/>
      <w:jc w:val="left"/>
    </w:pPr>
    <w:rPr>
      <w:rFonts w:ascii="Calibri" w:eastAsia="Calibri" w:hAnsi="Calibri"/>
      <w:snapToGrid/>
      <w:sz w:val="22"/>
      <w:szCs w:val="22"/>
      <w:lang w:eastAsia="en-US"/>
    </w:rPr>
  </w:style>
  <w:style w:type="paragraph" w:styleId="affa">
    <w:name w:val="Revision"/>
    <w:hidden/>
    <w:uiPriority w:val="99"/>
    <w:semiHidden/>
    <w:rsid w:val="0092171E"/>
    <w:rPr>
      <w:snapToGrid w:val="0"/>
      <w:sz w:val="28"/>
    </w:rPr>
  </w:style>
  <w:style w:type="numbering" w:customStyle="1" w:styleId="a">
    <w:name w:val="Маркированный тире"/>
    <w:basedOn w:val="a8"/>
    <w:semiHidden/>
    <w:rsid w:val="00A82DE2"/>
    <w:pPr>
      <w:numPr>
        <w:numId w:val="10"/>
      </w:numPr>
    </w:pPr>
  </w:style>
  <w:style w:type="numbering" w:customStyle="1" w:styleId="1b">
    <w:name w:val="Маркированный тире1"/>
    <w:basedOn w:val="a8"/>
    <w:semiHidden/>
    <w:rsid w:val="00FB6E7F"/>
  </w:style>
  <w:style w:type="paragraph" w:customStyle="1" w:styleId="ConsPlusNormal">
    <w:name w:val="ConsPlusNormal"/>
    <w:rsid w:val="00314327"/>
    <w:pPr>
      <w:autoSpaceDE w:val="0"/>
      <w:autoSpaceDN w:val="0"/>
      <w:adjustRightInd w:val="0"/>
      <w:ind w:firstLine="720"/>
    </w:pPr>
    <w:rPr>
      <w:rFonts w:ascii="Arial" w:hAnsi="Arial" w:cs="Arial"/>
    </w:rPr>
  </w:style>
  <w:style w:type="paragraph" w:customStyle="1" w:styleId="-5">
    <w:name w:val="пункт-5"/>
    <w:basedOn w:val="a5"/>
    <w:rsid w:val="00976680"/>
    <w:pPr>
      <w:tabs>
        <w:tab w:val="num" w:pos="1134"/>
      </w:tabs>
      <w:spacing w:line="288" w:lineRule="auto"/>
      <w:ind w:left="1134" w:hanging="1134"/>
    </w:pPr>
    <w:rPr>
      <w:snapToGrid/>
      <w:szCs w:val="28"/>
    </w:rPr>
  </w:style>
  <w:style w:type="paragraph" w:customStyle="1" w:styleId="-3">
    <w:name w:val="Пункт-3"/>
    <w:basedOn w:val="a5"/>
    <w:link w:val="-30"/>
    <w:qFormat/>
    <w:rsid w:val="00A92736"/>
    <w:pPr>
      <w:tabs>
        <w:tab w:val="left" w:pos="1701"/>
      </w:tabs>
      <w:spacing w:line="240" w:lineRule="auto"/>
      <w:ind w:firstLine="567"/>
    </w:pPr>
    <w:rPr>
      <w:snapToGrid/>
      <w:szCs w:val="24"/>
    </w:rPr>
  </w:style>
  <w:style w:type="paragraph" w:customStyle="1" w:styleId="-4">
    <w:name w:val="Пункт-4"/>
    <w:basedOn w:val="a5"/>
    <w:link w:val="-40"/>
    <w:rsid w:val="00A92736"/>
    <w:pPr>
      <w:tabs>
        <w:tab w:val="num" w:pos="1701"/>
      </w:tabs>
      <w:spacing w:line="240" w:lineRule="auto"/>
      <w:ind w:firstLine="567"/>
    </w:pPr>
    <w:rPr>
      <w:snapToGrid/>
      <w:szCs w:val="24"/>
    </w:rPr>
  </w:style>
  <w:style w:type="paragraph" w:customStyle="1" w:styleId="-50">
    <w:name w:val="Пункт-5"/>
    <w:basedOn w:val="a5"/>
    <w:rsid w:val="00A92736"/>
    <w:pPr>
      <w:tabs>
        <w:tab w:val="num" w:pos="1701"/>
      </w:tabs>
      <w:spacing w:line="240" w:lineRule="auto"/>
      <w:ind w:firstLine="567"/>
    </w:pPr>
    <w:rPr>
      <w:snapToGrid/>
      <w:szCs w:val="24"/>
    </w:rPr>
  </w:style>
  <w:style w:type="paragraph" w:customStyle="1" w:styleId="-6">
    <w:name w:val="Пункт-6"/>
    <w:basedOn w:val="a5"/>
    <w:rsid w:val="00A92736"/>
    <w:pPr>
      <w:tabs>
        <w:tab w:val="num" w:pos="1701"/>
      </w:tabs>
      <w:spacing w:line="240" w:lineRule="auto"/>
      <w:ind w:firstLine="567"/>
    </w:pPr>
    <w:rPr>
      <w:snapToGrid/>
      <w:szCs w:val="24"/>
    </w:rPr>
  </w:style>
  <w:style w:type="paragraph" w:customStyle="1" w:styleId="-7">
    <w:name w:val="Пункт-7"/>
    <w:basedOn w:val="a5"/>
    <w:rsid w:val="00A92736"/>
    <w:pPr>
      <w:tabs>
        <w:tab w:val="num" w:pos="1701"/>
      </w:tabs>
      <w:spacing w:line="240" w:lineRule="auto"/>
      <w:ind w:firstLine="567"/>
    </w:pPr>
    <w:rPr>
      <w:snapToGrid/>
      <w:szCs w:val="24"/>
    </w:rPr>
  </w:style>
  <w:style w:type="character" w:customStyle="1" w:styleId="18">
    <w:name w:val="Пункт Знак1"/>
    <w:link w:val="afe"/>
    <w:locked/>
    <w:rsid w:val="00B8321D"/>
    <w:rPr>
      <w:sz w:val="28"/>
    </w:rPr>
  </w:style>
  <w:style w:type="paragraph" w:customStyle="1" w:styleId="Default">
    <w:name w:val="Default"/>
    <w:rsid w:val="008D6404"/>
    <w:pPr>
      <w:autoSpaceDE w:val="0"/>
      <w:autoSpaceDN w:val="0"/>
      <w:adjustRightInd w:val="0"/>
    </w:pPr>
    <w:rPr>
      <w:rFonts w:ascii="Arial" w:eastAsia="Calibri" w:hAnsi="Arial" w:cs="Arial"/>
      <w:color w:val="000000"/>
      <w:sz w:val="24"/>
      <w:szCs w:val="24"/>
    </w:rPr>
  </w:style>
  <w:style w:type="character" w:customStyle="1" w:styleId="-30">
    <w:name w:val="Пункт-3 Знак"/>
    <w:link w:val="-3"/>
    <w:rsid w:val="00D74347"/>
    <w:rPr>
      <w:sz w:val="28"/>
      <w:szCs w:val="24"/>
    </w:rPr>
  </w:style>
  <w:style w:type="character" w:customStyle="1" w:styleId="-40">
    <w:name w:val="Пункт-4 Знак"/>
    <w:link w:val="-4"/>
    <w:locked/>
    <w:rsid w:val="00940A88"/>
    <w:rPr>
      <w:sz w:val="28"/>
      <w:szCs w:val="24"/>
    </w:rPr>
  </w:style>
  <w:style w:type="character" w:customStyle="1" w:styleId="aa">
    <w:name w:val="Верхний колонтитул Знак"/>
    <w:link w:val="a9"/>
    <w:uiPriority w:val="99"/>
    <w:rsid w:val="0083446E"/>
    <w:rPr>
      <w:i/>
      <w:snapToGrid w:val="0"/>
    </w:rPr>
  </w:style>
  <w:style w:type="paragraph" w:styleId="affb">
    <w:name w:val="List Bullet"/>
    <w:basedOn w:val="a5"/>
    <w:autoRedefine/>
    <w:rsid w:val="0083446E"/>
    <w:pPr>
      <w:tabs>
        <w:tab w:val="num" w:pos="360"/>
      </w:tabs>
      <w:ind w:left="360" w:hanging="360"/>
    </w:pPr>
  </w:style>
  <w:style w:type="table" w:styleId="affc">
    <w:name w:val="Table Grid"/>
    <w:basedOn w:val="a7"/>
    <w:uiPriority w:val="39"/>
    <w:rsid w:val="005D48D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endnote text"/>
    <w:basedOn w:val="a5"/>
    <w:link w:val="affe"/>
    <w:uiPriority w:val="99"/>
    <w:rsid w:val="00081C13"/>
    <w:pPr>
      <w:autoSpaceDE w:val="0"/>
      <w:autoSpaceDN w:val="0"/>
      <w:spacing w:line="240" w:lineRule="auto"/>
      <w:ind w:firstLine="0"/>
      <w:jc w:val="left"/>
    </w:pPr>
    <w:rPr>
      <w:rFonts w:eastAsiaTheme="minorEastAsia"/>
      <w:snapToGrid/>
      <w:sz w:val="20"/>
    </w:rPr>
  </w:style>
  <w:style w:type="character" w:customStyle="1" w:styleId="affe">
    <w:name w:val="Текст концевой сноски Знак"/>
    <w:basedOn w:val="a6"/>
    <w:link w:val="affd"/>
    <w:uiPriority w:val="99"/>
    <w:rsid w:val="00081C13"/>
    <w:rPr>
      <w:rFonts w:eastAsiaTheme="minorEastAsia"/>
    </w:rPr>
  </w:style>
  <w:style w:type="character" w:styleId="afff">
    <w:name w:val="endnote reference"/>
    <w:basedOn w:val="a6"/>
    <w:uiPriority w:val="99"/>
    <w:rsid w:val="00081C13"/>
    <w:rPr>
      <w:vertAlign w:val="superscript"/>
    </w:rPr>
  </w:style>
</w:styles>
</file>

<file path=word/webSettings.xml><?xml version="1.0" encoding="utf-8"?>
<w:webSettings xmlns:r="http://schemas.openxmlformats.org/officeDocument/2006/relationships" xmlns:w="http://schemas.openxmlformats.org/wordprocessingml/2006/main">
  <w:divs>
    <w:div w:id="1066104586">
      <w:bodyDiv w:val="1"/>
      <w:marLeft w:val="0"/>
      <w:marRight w:val="0"/>
      <w:marTop w:val="0"/>
      <w:marBottom w:val="0"/>
      <w:divBdr>
        <w:top w:val="none" w:sz="0" w:space="0" w:color="auto"/>
        <w:left w:val="none" w:sz="0" w:space="0" w:color="auto"/>
        <w:bottom w:val="none" w:sz="0" w:space="0" w:color="auto"/>
        <w:right w:val="none" w:sz="0" w:space="0" w:color="auto"/>
      </w:divBdr>
    </w:div>
    <w:div w:id="1837186641">
      <w:bodyDiv w:val="1"/>
      <w:marLeft w:val="0"/>
      <w:marRight w:val="0"/>
      <w:marTop w:val="0"/>
      <w:marBottom w:val="0"/>
      <w:divBdr>
        <w:top w:val="none" w:sz="0" w:space="0" w:color="auto"/>
        <w:left w:val="none" w:sz="0" w:space="0" w:color="auto"/>
        <w:bottom w:val="none" w:sz="0" w:space="0" w:color="auto"/>
        <w:right w:val="none" w:sz="0" w:space="0" w:color="auto"/>
      </w:divBdr>
    </w:div>
    <w:div w:id="20479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main?base=ROS;n=112770;fld=13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consultantplus://offline/main?base=ROS;n=2875;fld=134" TargetMode="External"/><Relationship Id="rId17" Type="http://schemas.openxmlformats.org/officeDocument/2006/relationships/hyperlink" Target="consultantplus://offline/main?base=ROS;n=116038;fld=134" TargetMode="Externa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zakupki.gov.ru"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main?base=ROS;n=11603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8BFCE-7F6D-4B5B-A0CA-B916EF9D238E}">
  <ds:schemaRefs>
    <ds:schemaRef ds:uri="http://schemas.openxmlformats.org/officeDocument/2006/bibliography"/>
  </ds:schemaRefs>
</ds:datastoreItem>
</file>

<file path=customXml/itemProps2.xml><?xml version="1.0" encoding="utf-8"?>
<ds:datastoreItem xmlns:ds="http://schemas.openxmlformats.org/officeDocument/2006/customXml" ds:itemID="{CDCC4C92-EB94-4000-80B6-099179ACDEBB}">
  <ds:schemaRefs>
    <ds:schemaRef ds:uri="http://schemas.openxmlformats.org/officeDocument/2006/bibliography"/>
  </ds:schemaRefs>
</ds:datastoreItem>
</file>

<file path=customXml/itemProps3.xml><?xml version="1.0" encoding="utf-8"?>
<ds:datastoreItem xmlns:ds="http://schemas.openxmlformats.org/officeDocument/2006/customXml" ds:itemID="{08E5E15A-6F72-4DC5-8FD0-C08293DD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29279</Words>
  <Characters>214200</Characters>
  <Application>Microsoft Office Word</Application>
  <DocSecurity>0</DocSecurity>
  <Lines>1785</Lines>
  <Paragraphs>485</Paragraphs>
  <ScaleCrop>false</ScaleCrop>
  <Company/>
  <LinksUpToDate>false</LinksUpToDate>
  <CharactersWithSpaces>242994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Типовае положение о закупках</dc:title>
  <dc:creator>Федорова Татьяна Николаевна</dc:creator>
  <cp:lastModifiedBy>Ольга Ольшак</cp:lastModifiedBy>
  <cp:revision>3</cp:revision>
  <cp:lastPrinted>2015-11-12T03:31:00Z</cp:lastPrinted>
  <dcterms:created xsi:type="dcterms:W3CDTF">2015-11-23T23:41:00Z</dcterms:created>
  <dcterms:modified xsi:type="dcterms:W3CDTF">2015-12-13T23:14:00Z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Федорова Татьяна Николаевна">
    <vt:lpwstr>fedorova@tenderenergo.ru, /495/ 434 60 82</vt:lpwstr>
  </property>
</Properties>
</file>